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4145" w14:textId="71c4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189 "2022-2024 жылдарға арналған Бірлік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12 қыркүйектегі № 279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Бірлік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72016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70981мың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72499,6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483,6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483,6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Бірлік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Ағымдағынысаналытрансферттер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Бірлік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ауылдық округіндегі Тәуелсіздік, Жанкожа батыр көшелеріне 26 дана түнгі жарықшамдар бағанасын орнату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ғимаратының ескі болуына сәйкес жаңа ғимарат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теңгеріміндегі "Нарман" каналын құжаттандыруға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ауылындағы спорт алаңын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