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14b" w14:textId="5eda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191 "2022-2024 жылдарға арналған Қарашеңгел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Қарашеңгел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№163397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Қарашеңгел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90131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203мың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87191мың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91484,9мың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-1353,9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1353,9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Қарашеңгел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Қарашеңгел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Қызылой көшесіне түнгі жарықшамдар орнату (1,7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 бойынша 1 бірлік күзетші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батыр ауылындағы көше жарық шамдарының төлеміне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клубына жылу маусымына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 ауылдық клубына бекітілген бюджетте 0,5 штат дыбыс операторы берілуіне байланысты еңбек 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