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a2e9" w14:textId="02ba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199 "2022-2024 жылдарға арналған Сарбұлақ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Сарбұлақ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№163377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55389мың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56963,7мың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332,7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Сарбұлақ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Сарбұлақ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кентінен Сарбұлақ елді мекеніне дейінгі жолды грейдерлеу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ауылына 1 дана әмбебап өрт сөндіру прицепін (УПП-3)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Уаз Хантер маркалы қызметтік автокөлігінің істен шығуына (контроллер, компьютер, раздатка, алдыңғы мост) сәйкес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жарық шамдарының жарамдылық мерзімі бітіп, істен шығуына байланысты жарық шамдарын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