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e435" w14:textId="e9fe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Ақжона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23 желтоқсандағы № 339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70591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2206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68385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72993,4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-2402,4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2402,4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2402,4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аудандық бюджетте Ақжона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Ақжона ауылдық округінің бюджеті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2-қосымша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Ақжона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3-қосымша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Ақжона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4-қосымша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Ақжона ауылдық округі бюджетіне аудандық бюджет қаражаты есебінен берілетін нысаналы трансферттер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Ақжона ауылдық округі, Майдакөл ауылындағы спорт алаңының жасанды төсеніш қабатын ағымдағы жөндеу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 аумағын абаттандыру жұмыстарының ЖСҚ-н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Ақжона ауылдық округінің бюджетіне жоғары тұрған бюджеттерден бөлінген, 2022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