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e0fb" w14:textId="159e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116 "2022-2024 жылдарға арналған Ақай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17 тамыздағы № 206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Ақай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87 968,6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14 595,5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72 623,1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134 775,9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