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fbe3" w14:textId="fadf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122 "2022-2024 жылдарға арналған Т.Көмекбаев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17 тамыздағы № 212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Т.Көмекбаев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69 497,8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2 987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66 414,8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70 615,3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Т.Көмекбаев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