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90bb" w14:textId="bd09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126 "2022-2024 жылдарға арналған Иіркөл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08 қарашадағы № 236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Иіркөл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61 453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60 466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61 905,3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8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Иіркөл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8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Иіркөл ауылдық округінің бюджетінде республикалық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трансферт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8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7-қосымша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Иіркөл ауылдық округінің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округінің Достық көшесін жарықтандыру жұмыстарына жоба-сметалық құжаттама әзірлеу, сараптама қорытындысын 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Құлақтандыру жүйесін (сирена)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округінің Достық көшесін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