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6e15" w14:textId="5fc6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Жалағаш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1 644 159,5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138 536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–1 716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–1 495 911,5мың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1 645 664,1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-1504,6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1504,6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0,7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1-қосымша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кентінің бюджеті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Жалағаш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 бюджетіне облыстық бюджеттен қаралған ағымдағы нысаналы трансферттер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автомобиль жолдарын күрделі жөндеу (10-көше)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М.Шәменов, Қыстаубаев көшелеріне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5-қосымша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 бюджетіне аудандық бюджеттен қаралған трансферттер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 бағдаршам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