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6e15" w14:textId="5fc6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Жалағаш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Жалағаш кентінің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1 644 159,5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138 536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–1 716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7 996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–1 495 911,5мың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1 645 664,1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-1504,6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1504,6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1504,6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0,7 теңге аудандық бюджетке қайтарылғаны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1-1-тармақпен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 шешіміне 1-қосымша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Жалағаш кентінің бюджеті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 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Жалағаш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 шешіміне 3-қосымша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Жалағаш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 шешіміне 4-қосымша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Жалағаш кенті бюджетіне облыстық бюджеттен қаралған ағымдағы нысаналы трансферттер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Жалағаш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1229050,5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автомобиль жолдарын күрделі жөндеу (10-көше)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М.Шәменов, Қыстаубаев көшелеріне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 шешіміне 5-қосымша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Жалағаш кенті бюджетіне аудандық бюджеттен қаралған трансферттер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 бағдаршам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