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ff0b" w14:textId="776f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Қожамберді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68 484,0 мың теңге, оның ішінде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1 232,0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64 852,0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68 828,7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-344,7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56 088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2023 жылға арналған бюджеті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 пайдаланғаны үшін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 пайдаланғаны үшін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жұмысын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