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d04" w14:textId="dbce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2018 жылғы 20 наурыздағы №17/212 "Маңғыстау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31 мамырдағы № 12/139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"Маңғыстау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№17/212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тіркеу Тізілімінде №3567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"Маңғыстау облыстық мәслихатының аппараты" мемлекеттік мекемесінің "Б" корпусы мемлекеттік әкімшілік қызметшілерінің қызметін бағалаудың әдістемесіде: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 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