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7dc1" w14:textId="4407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2021 жылғы 30 желтоқсандағы № 14/115 "2022 - 2024 жылдарға арналған Рахат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5 мамырдағы № 18/145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"2022 - 2024 жылдарға арналған Рахат ауылының бюджеті туралы" Жаңаөзен қалалық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14/115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Рахат ауылының бюджеті тиісінше осы шешімнің 1, 2 және 3 қосымшаларына сәйкес, оның ішінде 2022 жылға мынадай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276 580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150 607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125 973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305 215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28 635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пайлалану) – 28 635 мың теңге;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28 635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Рахат ауылының бюджетіне қалалық бюджеттен 113 061 мың теңге сомасында субвенция бөлінгені ескерілсін.";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18/145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14/115 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Рахат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