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9cf4" w14:textId="5ea9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Есет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29 желтоқсандағы № 29/258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Бейнеу аудандық мәслихатының 2022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№28/249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аудандық бюджет туралы" шешіміне сәйкес,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2023 – 2025 жылдарға арналған Есет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25 599,0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1 883,0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1,0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23 715,0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25 643,5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-44,5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44,5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Бейнеу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10/82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2023 жылға арналған Есет ауылының бюджетіне 19 365,0 мың теңге сомасында субвенция бөлінгені ескерілсін.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№29/258 шешіміне 1 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Есет ауылының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Бейнеу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10/82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№29/258 шешіміне 2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Есет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№29/258 шешіміне 3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Есет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