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8c403" w14:textId="038c4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 бойынша коммуналдық көрсетілетін қызметтерді ұсынудың Қағидаларын бекіту туралы</w:t>
      </w:r>
    </w:p>
    <w:p>
      <w:pPr>
        <w:spacing w:after="0"/>
        <w:ind w:left="0"/>
        <w:jc w:val="both"/>
      </w:pPr>
      <w:r>
        <w:rPr>
          <w:rFonts w:ascii="Times New Roman"/>
          <w:b w:val="false"/>
          <w:i w:val="false"/>
          <w:color w:val="000000"/>
          <w:sz w:val="28"/>
        </w:rPr>
        <w:t>Маңғыстау облысы Маңғыстау ауданы әкімдігінің 2022 жылғы 17 мамырдағы № 155 қаулысы.</w:t>
      </w:r>
    </w:p>
    <w:p>
      <w:pPr>
        <w:spacing w:after="0"/>
        <w:ind w:left="0"/>
        <w:jc w:val="both"/>
      </w:pPr>
      <w:bookmarkStart w:name="z0" w:id="0"/>
      <w:r>
        <w:rPr>
          <w:rFonts w:ascii="Times New Roman"/>
          <w:b w:val="false"/>
          <w:i w:val="false"/>
          <w:color w:val="000000"/>
          <w:sz w:val="28"/>
        </w:rPr>
        <w:t>
      Қазақстан Республикасының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Заңының 10-3-бабы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Маңғыстау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Маңғыстау ауданы бойынша коммуналдық көрсетілетін қызметтерді ұсынудың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ауданы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Т.Кушмаганбетов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Маңғыстау ауданы бойынша коммуналдық көрсетілетін қызметтерді ұсынудың Қағидалары</w:t>
      </w:r>
    </w:p>
    <w:bookmarkEnd w:id="3"/>
    <w:bookmarkStart w:name="z7" w:id="4"/>
    <w:p>
      <w:pPr>
        <w:spacing w:after="0"/>
        <w:ind w:left="0"/>
        <w:jc w:val="left"/>
      </w:pPr>
      <w:r>
        <w:rPr>
          <w:rFonts w:ascii="Times New Roman"/>
          <w:b/>
          <w:i w:val="false"/>
          <w:color w:val="000000"/>
        </w:rPr>
        <w:t xml:space="preserve"> 1-тарау. Жалпы ережелер</w:t>
      </w:r>
    </w:p>
    <w:bookmarkEnd w:id="4"/>
    <w:bookmarkStart w:name="z8" w:id="5"/>
    <w:p>
      <w:pPr>
        <w:spacing w:after="0"/>
        <w:ind w:left="0"/>
        <w:jc w:val="both"/>
      </w:pPr>
      <w:r>
        <w:rPr>
          <w:rFonts w:ascii="Times New Roman"/>
          <w:b w:val="false"/>
          <w:i w:val="false"/>
          <w:color w:val="000000"/>
          <w:sz w:val="28"/>
        </w:rPr>
        <w:t>
      1. Осы Маңғыстау ауданы бойынша коммуналдық көрсетілетін қызметтерді ұсынудың Қағидалары (бұдан әрі – Қағидалар) Қазақстан Республикасының "</w:t>
      </w:r>
      <w:r>
        <w:rPr>
          <w:rFonts w:ascii="Times New Roman"/>
          <w:b w:val="false"/>
          <w:i w:val="false"/>
          <w:color w:val="000000"/>
          <w:sz w:val="28"/>
        </w:rPr>
        <w:t>Тұрғын үй қатынастары туралы</w:t>
      </w:r>
      <w:r>
        <w:rPr>
          <w:rFonts w:ascii="Times New Roman"/>
          <w:b w:val="false"/>
          <w:i w:val="false"/>
          <w:color w:val="000000"/>
          <w:sz w:val="28"/>
        </w:rPr>
        <w:t>" Заңына сәйкес әзірленді және коммуналдық көрсетілетін қызметтерді ұсыну мен ақы төлеу тәртібін белгілейді.</w:t>
      </w:r>
    </w:p>
    <w:bookmarkEnd w:id="5"/>
    <w:bookmarkStart w:name="z9"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бірыңғай төлем құжаты – тұтынушының тыныс-тіршілігін қамтамасыз ететін коммуналдық және басқа да қосымша қызметтерді төлеуге арналған төлем құжатының нысаны;</w:t>
      </w:r>
    </w:p>
    <w:p>
      <w:pPr>
        <w:spacing w:after="0"/>
        <w:ind w:left="0"/>
        <w:jc w:val="both"/>
      </w:pPr>
      <w:r>
        <w:rPr>
          <w:rFonts w:ascii="Times New Roman"/>
          <w:b w:val="false"/>
          <w:i w:val="false"/>
          <w:color w:val="000000"/>
          <w:sz w:val="28"/>
        </w:rPr>
        <w:t>
      2)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3)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4) жеткізуші – меншік нысанына қарамастан, бекітілген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5) жылумен жабдықтау – жылу энергиясын және (немесе) жылу жеткізгішті өндіру, беру, бөлу және тұтынушыларға сату жөніндегі қызмет;</w:t>
      </w:r>
    </w:p>
    <w:bookmarkStart w:name="z10" w:id="7"/>
    <w:p>
      <w:pPr>
        <w:spacing w:after="0"/>
        <w:ind w:left="0"/>
        <w:jc w:val="both"/>
      </w:pPr>
      <w:r>
        <w:rPr>
          <w:rFonts w:ascii="Times New Roman"/>
          <w:b w:val="false"/>
          <w:i w:val="false"/>
          <w:color w:val="000000"/>
          <w:sz w:val="28"/>
        </w:rPr>
        <w:t>
      6)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7"/>
    <w:bookmarkStart w:name="z11" w:id="8"/>
    <w:p>
      <w:pPr>
        <w:spacing w:after="0"/>
        <w:ind w:left="0"/>
        <w:jc w:val="both"/>
      </w:pPr>
      <w:r>
        <w:rPr>
          <w:rFonts w:ascii="Times New Roman"/>
          <w:b w:val="false"/>
          <w:i w:val="false"/>
          <w:color w:val="000000"/>
          <w:sz w:val="28"/>
        </w:rPr>
        <w:t>
      7)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8"/>
    <w:bookmarkStart w:name="z12" w:id="9"/>
    <w:p>
      <w:pPr>
        <w:spacing w:after="0"/>
        <w:ind w:left="0"/>
        <w:jc w:val="both"/>
      </w:pPr>
      <w:r>
        <w:rPr>
          <w:rFonts w:ascii="Times New Roman"/>
          <w:b w:val="false"/>
          <w:i w:val="false"/>
          <w:color w:val="000000"/>
          <w:sz w:val="28"/>
        </w:rPr>
        <w:t>
      8)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9"/>
    <w:bookmarkStart w:name="z13" w:id="10"/>
    <w:p>
      <w:pPr>
        <w:spacing w:after="0"/>
        <w:ind w:left="0"/>
        <w:jc w:val="both"/>
      </w:pPr>
      <w:r>
        <w:rPr>
          <w:rFonts w:ascii="Times New Roman"/>
          <w:b w:val="false"/>
          <w:i w:val="false"/>
          <w:color w:val="000000"/>
          <w:sz w:val="28"/>
        </w:rPr>
        <w:t>
      9)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0"/>
    <w:bookmarkStart w:name="z14" w:id="11"/>
    <w:p>
      <w:pPr>
        <w:spacing w:after="0"/>
        <w:ind w:left="0"/>
        <w:jc w:val="both"/>
      </w:pPr>
      <w:r>
        <w:rPr>
          <w:rFonts w:ascii="Times New Roman"/>
          <w:b w:val="false"/>
          <w:i w:val="false"/>
          <w:color w:val="000000"/>
          <w:sz w:val="28"/>
        </w:rPr>
        <w:t>
      10)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bookmarkEnd w:id="11"/>
    <w:bookmarkStart w:name="z15" w:id="12"/>
    <w:p>
      <w:pPr>
        <w:spacing w:after="0"/>
        <w:ind w:left="0"/>
        <w:jc w:val="both"/>
      </w:pPr>
      <w:r>
        <w:rPr>
          <w:rFonts w:ascii="Times New Roman"/>
          <w:b w:val="false"/>
          <w:i w:val="false"/>
          <w:color w:val="000000"/>
          <w:sz w:val="28"/>
        </w:rPr>
        <w:t>
      11)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bookmarkEnd w:id="12"/>
    <w:bookmarkStart w:name="z16" w:id="13"/>
    <w:p>
      <w:pPr>
        <w:spacing w:after="0"/>
        <w:ind w:left="0"/>
        <w:jc w:val="both"/>
      </w:pPr>
      <w:r>
        <w:rPr>
          <w:rFonts w:ascii="Times New Roman"/>
          <w:b w:val="false"/>
          <w:i w:val="false"/>
          <w:color w:val="000000"/>
          <w:sz w:val="28"/>
        </w:rPr>
        <w:t>
      12)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13"/>
    <w:bookmarkStart w:name="z17" w:id="14"/>
    <w:p>
      <w:pPr>
        <w:spacing w:after="0"/>
        <w:ind w:left="0"/>
        <w:jc w:val="both"/>
      </w:pPr>
      <w:r>
        <w:rPr>
          <w:rFonts w:ascii="Times New Roman"/>
          <w:b w:val="false"/>
          <w:i w:val="false"/>
          <w:color w:val="000000"/>
          <w:sz w:val="28"/>
        </w:rPr>
        <w:t>
      13)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4"/>
    <w:bookmarkStart w:name="z18" w:id="15"/>
    <w:p>
      <w:pPr>
        <w:spacing w:after="0"/>
        <w:ind w:left="0"/>
        <w:jc w:val="both"/>
      </w:pPr>
      <w:r>
        <w:rPr>
          <w:rFonts w:ascii="Times New Roman"/>
          <w:b w:val="false"/>
          <w:i w:val="false"/>
          <w:color w:val="000000"/>
          <w:sz w:val="28"/>
        </w:rPr>
        <w:t>
      14)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5"/>
    <w:bookmarkStart w:name="z19" w:id="16"/>
    <w:p>
      <w:pPr>
        <w:spacing w:after="0"/>
        <w:ind w:left="0"/>
        <w:jc w:val="both"/>
      </w:pPr>
      <w:r>
        <w:rPr>
          <w:rFonts w:ascii="Times New Roman"/>
          <w:b w:val="false"/>
          <w:i w:val="false"/>
          <w:color w:val="000000"/>
          <w:sz w:val="28"/>
        </w:rPr>
        <w:t>
      15) тапсырыс беруші – қызметін Қазақстан Республикасының сәулет, қала құрылысы және құрылыс қызметі туралы заңнамасына сәйкес жүзеге асыратын жеке немесе заңды тұлға. Жобаның (бағдарламаның) тапсырыс беруші-инвесторы, тапсырыс беруші (меншік иесі), құрылыс салушы не олардың уәкілетті адамдары қызмет мақсаттарына қарай тапсырыс беруші бола алады;</w:t>
      </w:r>
    </w:p>
    <w:bookmarkEnd w:id="16"/>
    <w:bookmarkStart w:name="z20" w:id="17"/>
    <w:p>
      <w:pPr>
        <w:spacing w:after="0"/>
        <w:ind w:left="0"/>
        <w:jc w:val="both"/>
      </w:pPr>
      <w:r>
        <w:rPr>
          <w:rFonts w:ascii="Times New Roman"/>
          <w:b w:val="false"/>
          <w:i w:val="false"/>
          <w:color w:val="000000"/>
          <w:sz w:val="28"/>
        </w:rPr>
        <w:t>
      16)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17"/>
    <w:bookmarkStart w:name="z21" w:id="18"/>
    <w:p>
      <w:pPr>
        <w:spacing w:after="0"/>
        <w:ind w:left="0"/>
        <w:jc w:val="both"/>
      </w:pPr>
      <w:r>
        <w:rPr>
          <w:rFonts w:ascii="Times New Roman"/>
          <w:b w:val="false"/>
          <w:i w:val="false"/>
          <w:color w:val="000000"/>
          <w:sz w:val="28"/>
        </w:rPr>
        <w:t>
      17) тұрмыстық қатты қалдықтар – қатты нысандағы коммуналдық қалдықтар;</w:t>
      </w:r>
    </w:p>
    <w:bookmarkEnd w:id="18"/>
    <w:bookmarkStart w:name="z22" w:id="19"/>
    <w:p>
      <w:pPr>
        <w:spacing w:after="0"/>
        <w:ind w:left="0"/>
        <w:jc w:val="both"/>
      </w:pPr>
      <w:r>
        <w:rPr>
          <w:rFonts w:ascii="Times New Roman"/>
          <w:b w:val="false"/>
          <w:i w:val="false"/>
          <w:color w:val="000000"/>
          <w:sz w:val="28"/>
        </w:rPr>
        <w:t>
      18)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19"/>
    <w:bookmarkStart w:name="z23" w:id="20"/>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0"/>
    <w:bookmarkStart w:name="z24" w:id="21"/>
    <w:p>
      <w:pPr>
        <w:spacing w:after="0"/>
        <w:ind w:left="0"/>
        <w:jc w:val="both"/>
      </w:pPr>
      <w:r>
        <w:rPr>
          <w:rFonts w:ascii="Times New Roman"/>
          <w:b w:val="false"/>
          <w:i w:val="false"/>
          <w:color w:val="000000"/>
          <w:sz w:val="28"/>
        </w:rPr>
        <w:t>
      20) тұтынушы – коммуналдық көрсетілетін қызметтерді пайдаланатын немесе пайдалану ниеті бар жеке немесе заңды тұлға;</w:t>
      </w:r>
    </w:p>
    <w:bookmarkEnd w:id="21"/>
    <w:bookmarkStart w:name="z25" w:id="22"/>
    <w:p>
      <w:pPr>
        <w:spacing w:after="0"/>
        <w:ind w:left="0"/>
        <w:jc w:val="both"/>
      </w:pPr>
      <w:r>
        <w:rPr>
          <w:rFonts w:ascii="Times New Roman"/>
          <w:b w:val="false"/>
          <w:i w:val="false"/>
          <w:color w:val="000000"/>
          <w:sz w:val="28"/>
        </w:rPr>
        <w:t>
      21)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2"/>
    <w:bookmarkStart w:name="z26" w:id="23"/>
    <w:p>
      <w:pPr>
        <w:spacing w:after="0"/>
        <w:ind w:left="0"/>
        <w:jc w:val="both"/>
      </w:pPr>
      <w:r>
        <w:rPr>
          <w:rFonts w:ascii="Times New Roman"/>
          <w:b w:val="false"/>
          <w:i w:val="false"/>
          <w:color w:val="000000"/>
          <w:sz w:val="28"/>
        </w:rPr>
        <w:t>
      22) үйге ортақ инженерлік жүйелер – көппәтерлі тұрғын үйде пәтердің, тұрғын емес үй-жайдың, орынтұрақ орнының, қойманың шегінен тыс жердегі немесе ішіндегі және екі және одан көп пәтерге, тұрғын емес үй-жайға, орынтұрақ орнына, қоймаға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 тогы әлсіз инженерлік жүйелер;</w:t>
      </w:r>
    </w:p>
    <w:bookmarkEnd w:id="23"/>
    <w:p>
      <w:pPr>
        <w:spacing w:after="0"/>
        <w:ind w:left="0"/>
        <w:jc w:val="both"/>
      </w:pPr>
      <w:r>
        <w:rPr>
          <w:rFonts w:ascii="Times New Roman"/>
          <w:b w:val="false"/>
          <w:i w:val="false"/>
          <w:color w:val="000000"/>
          <w:sz w:val="28"/>
        </w:rPr>
        <w:t>
      23) электрмен жабдықтау – электр энергиясын өндіру, беру және тұтынушыларға сату жөніндегі қызмет.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Маңғыстау облысы Маңғыстау ауданы әкімдігінің 27.12.2023 </w:t>
      </w:r>
      <w:r>
        <w:rPr>
          <w:rFonts w:ascii="Times New Roman"/>
          <w:b w:val="false"/>
          <w:i w:val="false"/>
          <w:color w:val="000000"/>
          <w:sz w:val="28"/>
        </w:rPr>
        <w:t>№ 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1" w:id="24"/>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24"/>
    <w:bookmarkStart w:name="z32" w:id="25"/>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25"/>
    <w:bookmarkStart w:name="z33" w:id="26"/>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26"/>
    <w:p>
      <w:pPr>
        <w:spacing w:after="0"/>
        <w:ind w:left="0"/>
        <w:jc w:val="both"/>
      </w:pPr>
      <w:r>
        <w:rPr>
          <w:rFonts w:ascii="Times New Roman"/>
          <w:b w:val="false"/>
          <w:i w:val="false"/>
          <w:color w:val="000000"/>
          <w:sz w:val="28"/>
        </w:rPr>
        <w:t>
      3-1. Көппәтерлі тұрғын үйге (кешенге) тапсырыс беруші объектіні пайдалануға бергеннен кейін, тұрғын және тұрғын емес үй-жайлар меншік иелерінің алдын ала келісімі бойынша, тұрғын және тұрғын емес үй-жайлардың меншік иелері мен коммуналдық қызметтерді (қызметтердің әрбір түріне) берушілер арасында оларды кейіннен жасасу (қол қою) үшін шарттардың жобаларын дайындайды.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3-1 тармақпен толықтырылды - Маңғыстау облысы Маңғыстау ауданы әкімдігінің 27.12.2023 </w:t>
      </w:r>
      <w:r>
        <w:rPr>
          <w:rFonts w:ascii="Times New Roman"/>
          <w:b w:val="false"/>
          <w:i w:val="false"/>
          <w:color w:val="000000"/>
          <w:sz w:val="28"/>
        </w:rPr>
        <w:t>№ 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4" w:id="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27"/>
    <w:p>
      <w:pPr>
        <w:spacing w:after="0"/>
        <w:ind w:left="0"/>
        <w:jc w:val="both"/>
      </w:pPr>
      <w:r>
        <w:rPr>
          <w:rFonts w:ascii="Times New Roman"/>
          <w:b w:val="false"/>
          <w:i w:val="false"/>
          <w:color w:val="000000"/>
          <w:sz w:val="28"/>
        </w:rPr>
        <w:t>
      Меншік иелерінің бірлестіктері немесе қарапайым серіктестіктер немесе көппәтерлі тұрғын үй менеджерлері немесе басқарушы компаниялар коммуналдық қызметтерді жеткізушілермен (қызметтің әр түріне) ынтымақтастық туралы шарттар жасайды.</w:t>
      </w:r>
    </w:p>
    <w:p>
      <w:pPr>
        <w:spacing w:after="0"/>
        <w:ind w:left="0"/>
        <w:jc w:val="both"/>
      </w:pPr>
      <w:r>
        <w:rPr>
          <w:rFonts w:ascii="Times New Roman"/>
          <w:b w:val="false"/>
          <w:i w:val="false"/>
          <w:color w:val="000000"/>
          <w:sz w:val="28"/>
        </w:rPr>
        <w:t>
      Мүлік иелерінің бірлестіктері немесе жай серіктестіктер немесе көппәтерлі тұрғын үйді басқарушылар немесе басқарушы компаниялар кондоминиум объектісінің ортақ мүлкін күтіп-ұстауға сервистік қызмет субъектілерімен ынтымақтастық шартын жасасады.</w:t>
      </w:r>
    </w:p>
    <w:p>
      <w:pPr>
        <w:spacing w:after="0"/>
        <w:ind w:left="0"/>
        <w:jc w:val="both"/>
      </w:pPr>
      <w:r>
        <w:rPr>
          <w:rFonts w:ascii="Times New Roman"/>
          <w:b w:val="false"/>
          <w:i w:val="false"/>
          <w:color w:val="000000"/>
          <w:sz w:val="28"/>
        </w:rPr>
        <w:t>
      Тікелей бірлескен басқару кезінде ынтымақтастық шарттары кондоминиум объектісінің ортақ мүлкін күтіп-ұстауға коммуналдық қызметтер көрсететін ұйымдар және пәтерлердің, тұрғын емес үй-жайлардың барлық меншік иелерімен немесе пәтерлердің, тұрғын емес үй-жайлардың меншік иелерінің көпшілігімен жасалады. Бұл ретте пәтерлердің, тұрғын емес үй-жайлардың меншік иелерінің барлығы немесе көпшілігі шарттың бір тарабы ретінде әрекет етеді</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Маңғыстау облысы Маңғыстау ауданы әкімдігінің 27.12.2023 </w:t>
      </w:r>
      <w:r>
        <w:rPr>
          <w:rFonts w:ascii="Times New Roman"/>
          <w:b w:val="false"/>
          <w:i w:val="false"/>
          <w:color w:val="000000"/>
          <w:sz w:val="28"/>
        </w:rPr>
        <w:t>№ 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 w:id="28"/>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28"/>
    <w:bookmarkStart w:name="z39" w:id="29"/>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29"/>
    <w:bookmarkStart w:name="z40" w:id="30"/>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30"/>
    <w:bookmarkStart w:name="z41" w:id="31"/>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31"/>
    <w:bookmarkStart w:name="z42" w:id="32"/>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bookmarkEnd w:id="32"/>
    <w:bookmarkStart w:name="z43" w:id="33"/>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33"/>
    <w:bookmarkStart w:name="z44" w:id="34"/>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34"/>
    <w:bookmarkStart w:name="z45" w:id="35"/>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bookmarkEnd w:id="35"/>
    <w:bookmarkStart w:name="z46" w:id="36"/>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36"/>
    <w:bookmarkStart w:name="z47" w:id="37"/>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37"/>
    <w:bookmarkStart w:name="z48" w:id="3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күтіп-ұстауды қамтамасыз ету үшін сервистік қызмет субъектісімен шарт жасасады.</w:t>
      </w:r>
    </w:p>
    <w:bookmarkEnd w:id="38"/>
    <w:p>
      <w:pPr>
        <w:spacing w:after="0"/>
        <w:ind w:left="0"/>
        <w:jc w:val="both"/>
      </w:pPr>
      <w:r>
        <w:rPr>
          <w:rFonts w:ascii="Times New Roman"/>
          <w:b w:val="false"/>
          <w:i w:val="false"/>
          <w:color w:val="000000"/>
          <w:sz w:val="28"/>
        </w:rPr>
        <w:t>
      Сервистік қызмет субъектілерін таңдауды пәтерлердің, тұрғын емес үй-жайлардың меншік иелері жиналыста не мұндай өкілеттіктер берілген жағдайда үйдің кеңесі жүзеге асырады.</w:t>
      </w:r>
    </w:p>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үйге ортақ инженерлік жүйелерін, сондай-ақ кондоминиум объектісінің ортақ меншігі болып табылатын есепке алу аспаптарын техникалық күйінде күтіп-ұстауды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Маңғыстау облысы Маңғыстау ауданы әкімдігінің 27.12.2023 </w:t>
      </w:r>
      <w:r>
        <w:rPr>
          <w:rFonts w:ascii="Times New Roman"/>
          <w:b w:val="false"/>
          <w:i w:val="false"/>
          <w:color w:val="000000"/>
          <w:sz w:val="28"/>
        </w:rPr>
        <w:t>№ 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0" w:id="39"/>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39"/>
    <w:bookmarkStart w:name="z51" w:id="40"/>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Маңғыстау облысы Маңғыстау ауданы әкімдігінің 27.12.2023 </w:t>
      </w:r>
      <w:r>
        <w:rPr>
          <w:rFonts w:ascii="Times New Roman"/>
          <w:b w:val="false"/>
          <w:i w:val="false"/>
          <w:color w:val="000000"/>
          <w:sz w:val="28"/>
        </w:rPr>
        <w:t>№ 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2" w:id="41"/>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41"/>
    <w:bookmarkStart w:name="z53" w:id="42"/>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42"/>
    <w:bookmarkStart w:name="z54" w:id="43"/>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43"/>
    <w:bookmarkStart w:name="z55" w:id="44"/>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44"/>
    <w:bookmarkStart w:name="z56" w:id="45"/>
    <w:p>
      <w:pPr>
        <w:spacing w:after="0"/>
        <w:ind w:left="0"/>
        <w:jc w:val="both"/>
      </w:pPr>
      <w:r>
        <w:rPr>
          <w:rFonts w:ascii="Times New Roman"/>
          <w:b w:val="false"/>
          <w:i w:val="false"/>
          <w:color w:val="000000"/>
          <w:sz w:val="28"/>
        </w:rPr>
        <w:t>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кондоминиум объектісін жылыту маусымына дайындық жұмыстарын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 Заңының 6-бабы 1-тармағының 4-1) тармақшасына сәйкес жергілікті өкілді органдар бекіткен жылыту маусымына дайындық және оны өткізу қағидаларына сәйкес ұйымдастырады.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тармақ жаңа редакцияда - Маңғыстау облысы Маңғыстау ауданы әкімдігінің 27.12.2023 </w:t>
      </w:r>
      <w:r>
        <w:rPr>
          <w:rFonts w:ascii="Times New Roman"/>
          <w:b w:val="false"/>
          <w:i w:val="false"/>
          <w:color w:val="000000"/>
          <w:sz w:val="28"/>
        </w:rPr>
        <w:t>№ 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7" w:id="46"/>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46"/>
    <w:bookmarkStart w:name="z58" w:id="47"/>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47"/>
    <w:bookmarkStart w:name="z59" w:id="48"/>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48"/>
    <w:bookmarkStart w:name="z60" w:id="49"/>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49"/>
    <w:bookmarkStart w:name="z61" w:id="50"/>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50"/>
    <w:bookmarkStart w:name="z62" w:id="51"/>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51"/>
    <w:bookmarkStart w:name="z63" w:id="52"/>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52"/>
    <w:bookmarkStart w:name="z64" w:id="53"/>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53"/>
    <w:bookmarkStart w:name="z65" w:id="54"/>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54"/>
    <w:bookmarkStart w:name="z66" w:id="55"/>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55"/>
    <w:bookmarkStart w:name="z67" w:id="56"/>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56"/>
    <w:bookmarkStart w:name="z68" w:id="57"/>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57"/>
    <w:bookmarkStart w:name="z69" w:id="58"/>
    <w:p>
      <w:pPr>
        <w:spacing w:after="0"/>
        <w:ind w:left="0"/>
        <w:jc w:val="both"/>
      </w:pPr>
      <w:r>
        <w:rPr>
          <w:rFonts w:ascii="Times New Roman"/>
          <w:b w:val="false"/>
          <w:i w:val="false"/>
          <w:color w:val="000000"/>
          <w:sz w:val="28"/>
        </w:rPr>
        <w:t>
      19. Тұтынушылар туралы дербес деректердің құпиялылығы үшін жауапкершілік "</w:t>
      </w:r>
      <w:r>
        <w:rPr>
          <w:rFonts w:ascii="Times New Roman"/>
          <w:b w:val="false"/>
          <w:i w:val="false"/>
          <w:color w:val="000000"/>
          <w:sz w:val="28"/>
        </w:rPr>
        <w:t>Дербес деректер және оларды қорғау туралы</w:t>
      </w:r>
      <w:r>
        <w:rPr>
          <w:rFonts w:ascii="Times New Roman"/>
          <w:b w:val="false"/>
          <w:i w:val="false"/>
          <w:color w:val="000000"/>
          <w:sz w:val="28"/>
        </w:rPr>
        <w:t>" 2013 жылғы 21 мамырдағы Қазақстан Республикасының Заңына сәйкес жүктеледі.</w:t>
      </w:r>
    </w:p>
    <w:bookmarkEnd w:id="58"/>
    <w:bookmarkStart w:name="z70" w:id="59"/>
    <w:p>
      <w:pPr>
        <w:spacing w:after="0"/>
        <w:ind w:left="0"/>
        <w:jc w:val="both"/>
      </w:pPr>
      <w:r>
        <w:rPr>
          <w:rFonts w:ascii="Times New Roman"/>
          <w:b w:val="false"/>
          <w:i w:val="false"/>
          <w:color w:val="000000"/>
          <w:sz w:val="28"/>
        </w:rPr>
        <w:t>
      20. Тұтынушы:</w:t>
      </w:r>
    </w:p>
    <w:bookmarkEnd w:id="59"/>
    <w:bookmarkStart w:name="z71" w:id="60"/>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60"/>
    <w:bookmarkStart w:name="z72" w:id="61"/>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61"/>
    <w:bookmarkStart w:name="z73" w:id="62"/>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62"/>
    <w:bookmarkStart w:name="z74" w:id="63"/>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63"/>
    <w:bookmarkStart w:name="z75" w:id="64"/>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64"/>
    <w:bookmarkStart w:name="z76" w:id="65"/>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w:t>
      </w:r>
      <w:r>
        <w:rPr>
          <w:rFonts w:ascii="Times New Roman"/>
          <w:b w:val="false"/>
          <w:i w:val="false"/>
          <w:color w:val="000000"/>
          <w:sz w:val="28"/>
        </w:rPr>
        <w:t>№ 111</w:t>
      </w:r>
      <w:r>
        <w:rPr>
          <w:rFonts w:ascii="Times New Roman"/>
          <w:b w:val="false"/>
          <w:i w:val="false"/>
          <w:color w:val="000000"/>
          <w:sz w:val="28"/>
        </w:rPr>
        <w:t xml:space="preserve"> бұйрығымен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65"/>
    <w:bookmarkStart w:name="z77" w:id="66"/>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66"/>
    <w:bookmarkStart w:name="z78" w:id="67"/>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67"/>
    <w:bookmarkStart w:name="z79" w:id="68"/>
    <w:p>
      <w:pPr>
        <w:spacing w:after="0"/>
        <w:ind w:left="0"/>
        <w:jc w:val="both"/>
      </w:pPr>
      <w:r>
        <w:rPr>
          <w:rFonts w:ascii="Times New Roman"/>
          <w:b w:val="false"/>
          <w:i w:val="false"/>
          <w:color w:val="000000"/>
          <w:sz w:val="28"/>
        </w:rPr>
        <w:t>
      21. Жеткізуші:</w:t>
      </w:r>
    </w:p>
    <w:bookmarkEnd w:id="68"/>
    <w:bookmarkStart w:name="z80" w:id="69"/>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69"/>
    <w:bookmarkStart w:name="z81" w:id="70"/>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70"/>
    <w:bookmarkStart w:name="z82" w:id="71"/>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71"/>
    <w:bookmarkStart w:name="z83" w:id="72"/>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72"/>
    <w:bookmarkStart w:name="z84" w:id="73"/>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73"/>
    <w:bookmarkStart w:name="z85" w:id="74"/>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74"/>
    <w:bookmarkStart w:name="z86" w:id="75"/>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75"/>
    <w:bookmarkStart w:name="z87" w:id="76"/>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76"/>
    <w:bookmarkStart w:name="z88" w:id="77"/>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77"/>
    <w:bookmarkStart w:name="z89" w:id="78"/>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78"/>
    <w:bookmarkStart w:name="z90" w:id="79"/>
    <w:p>
      <w:pPr>
        <w:spacing w:after="0"/>
        <w:ind w:left="0"/>
        <w:jc w:val="both"/>
      </w:pPr>
      <w:r>
        <w:rPr>
          <w:rFonts w:ascii="Times New Roman"/>
          <w:b w:val="false"/>
          <w:i w:val="false"/>
          <w:color w:val="000000"/>
          <w:sz w:val="28"/>
        </w:rPr>
        <w:t>
      22. Тұтынушы коммуналдық қызметтер үшін төлемді осы қағидаларға қосымшаға сәйкес нысан бойынша бірыңғай төлем құжаты бойынша жүргізеді.</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 тармақ жаңа редакцияда - Маңғыстау облысы Маңғыстау ауданы әкімдігінің 27.12.2023 </w:t>
      </w:r>
      <w:r>
        <w:rPr>
          <w:rFonts w:ascii="Times New Roman"/>
          <w:b w:val="false"/>
          <w:i w:val="false"/>
          <w:color w:val="000000"/>
          <w:sz w:val="28"/>
        </w:rPr>
        <w:t>№ 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1" w:id="80"/>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80"/>
    <w:bookmarkStart w:name="z92" w:id="81"/>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81"/>
    <w:bookmarkStart w:name="z93" w:id="82"/>
    <w:p>
      <w:pPr>
        <w:spacing w:after="0"/>
        <w:ind w:left="0"/>
        <w:jc w:val="both"/>
      </w:pPr>
      <w:r>
        <w:rPr>
          <w:rFonts w:ascii="Times New Roman"/>
          <w:b w:val="false"/>
          <w:i w:val="false"/>
          <w:color w:val="000000"/>
          <w:sz w:val="28"/>
        </w:rPr>
        <w:t>
      25. . Есепке алу аспаптарының көрсеткіштерін алу қызметтік куәлікті көрсеткен кезде өнім беруші немесе оның өкілі ай сайын 20-ы күнінен бастап 30-ы күніне дейін не деректерді қашықтықтан беру құрылғылары арқылы жүргізіледі.</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 тармақ жаңа редакцияда - Маңғыстау облысы Маңғыстау ауданы әкімдігінің 27.12.2023 </w:t>
      </w:r>
      <w:r>
        <w:rPr>
          <w:rFonts w:ascii="Times New Roman"/>
          <w:b w:val="false"/>
          <w:i w:val="false"/>
          <w:color w:val="000000"/>
          <w:sz w:val="28"/>
        </w:rPr>
        <w:t>№ 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4" w:id="83"/>
    <w:p>
      <w:pPr>
        <w:spacing w:after="0"/>
        <w:ind w:left="0"/>
        <w:jc w:val="both"/>
      </w:pPr>
      <w:r>
        <w:rPr>
          <w:rFonts w:ascii="Times New Roman"/>
          <w:b w:val="false"/>
          <w:i w:val="false"/>
          <w:color w:val="000000"/>
          <w:sz w:val="28"/>
        </w:rPr>
        <w:t>
      26. Тұтынушының есепке алу аспаптарының көрсеткіштерін беруі жасалған шарттың шарттарына сәйкес дербес, сондай-ақ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83"/>
    <w:bookmarkStart w:name="z95" w:id="84"/>
    <w:p>
      <w:pPr>
        <w:spacing w:after="0"/>
        <w:ind w:left="0"/>
        <w:jc w:val="both"/>
      </w:pPr>
      <w:r>
        <w:rPr>
          <w:rFonts w:ascii="Times New Roman"/>
          <w:b w:val="false"/>
          <w:i w:val="false"/>
          <w:color w:val="000000"/>
          <w:sz w:val="28"/>
        </w:rPr>
        <w:t>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бекіткен тұтыну нормалар бойынша.</w:t>
      </w:r>
    </w:p>
    <w:bookmarkEnd w:id="84"/>
    <w:bookmarkStart w:name="z96" w:id="85"/>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85"/>
    <w:bookmarkStart w:name="z97" w:id="86"/>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86"/>
    <w:bookmarkStart w:name="z98" w:id="87"/>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87"/>
    <w:bookmarkStart w:name="z99" w:id="88"/>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88"/>
    <w:bookmarkStart w:name="z100" w:id="89"/>
    <w:p>
      <w:pPr>
        <w:spacing w:after="0"/>
        <w:ind w:left="0"/>
        <w:jc w:val="left"/>
      </w:pPr>
      <w:r>
        <w:rPr>
          <w:rFonts w:ascii="Times New Roman"/>
          <w:b/>
          <w:i w:val="false"/>
          <w:color w:val="000000"/>
        </w:rPr>
        <w:t xml:space="preserve"> 5-тарау. Дауларды шешу тәртібі</w:t>
      </w:r>
    </w:p>
    <w:bookmarkEnd w:id="89"/>
    <w:bookmarkStart w:name="z101" w:id="90"/>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90"/>
    <w:bookmarkStart w:name="z102" w:id="91"/>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91"/>
    <w:bookmarkStart w:name="z103" w:id="92"/>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92"/>
    <w:bookmarkStart w:name="z104" w:id="93"/>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93"/>
    <w:bookmarkStart w:name="z105" w:id="94"/>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94"/>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Тұтынушы көппәтерлі тұрғын үйде тұрған кезде өтінішке және актіге тұтынушы және кемінде екі адам қол қояды, оның ішінде: үй кеңесінің мүшесі, мүлік иелері бірлестігінің төрағасы немесе жай серіктестіктің сенім білдірілген адамы не көппәтерлі тұрғын үйді басқарушы немесе басқарушы компания не пәтерлердің, тұрғын емес үй-жайлардың барлық меншік иелері тікелей бірлескен басқару кезінде және өнім берушіге жолданады.</w:t>
      </w:r>
    </w:p>
    <w:p>
      <w:pPr>
        <w:spacing w:after="0"/>
        <w:ind w:left="0"/>
        <w:jc w:val="both"/>
      </w:pPr>
      <w:r>
        <w:rPr>
          <w:rFonts w:ascii="Times New Roman"/>
          <w:b w:val="false"/>
          <w:i w:val="false"/>
          <w:color w:val="000000"/>
          <w:sz w:val="28"/>
        </w:rPr>
        <w:t>
      Тұтынушы жеке тұрғын үйде тұрған кезде өтініш пен актіге тұтынушы қол қояды.</w:t>
      </w:r>
    </w:p>
    <w:p>
      <w:pPr>
        <w:spacing w:after="0"/>
        <w:ind w:left="0"/>
        <w:jc w:val="both"/>
      </w:pPr>
      <w:r>
        <w:rPr>
          <w:rFonts w:ascii="Times New Roman"/>
          <w:b w:val="false"/>
          <w:i w:val="false"/>
          <w:color w:val="000000"/>
          <w:sz w:val="28"/>
        </w:rPr>
        <w:t>
      Егер дау тараптардың келісімі бойынша шешілмесе, тұтынушы сотқа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 тармақ жаңа редакцияда - Маңғыстау облысы Маңғыстау ауданы әкімдігінің 27.12.2023 </w:t>
      </w:r>
      <w:r>
        <w:rPr>
          <w:rFonts w:ascii="Times New Roman"/>
          <w:b w:val="false"/>
          <w:i w:val="false"/>
          <w:color w:val="000000"/>
          <w:sz w:val="28"/>
        </w:rPr>
        <w:t>№ 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2" w:id="95"/>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95"/>
    <w:p>
      <w:pPr>
        <w:spacing w:after="0"/>
        <w:ind w:left="0"/>
        <w:jc w:val="both"/>
      </w:pPr>
      <w:r>
        <w:rPr>
          <w:rFonts w:ascii="Times New Roman"/>
          <w:b w:val="false"/>
          <w:i w:val="false"/>
          <w:color w:val="000000"/>
          <w:sz w:val="28"/>
        </w:rPr>
        <w:t>
      Акт тұтынушы қол қоюдан бас тартқан кезде де жарамды деп есептеледі, бірақ оны кемінде үш адамнан тұратын комиссия ресімдеген жағдайда:</w:t>
      </w:r>
    </w:p>
    <w:p>
      <w:pPr>
        <w:spacing w:after="0"/>
        <w:ind w:left="0"/>
        <w:jc w:val="both"/>
      </w:pPr>
      <w:r>
        <w:rPr>
          <w:rFonts w:ascii="Times New Roman"/>
          <w:b w:val="false"/>
          <w:i w:val="false"/>
          <w:color w:val="000000"/>
          <w:sz w:val="28"/>
        </w:rPr>
        <w:t>
      өнім берушінің, үй кеңесінің өкілдері және мүлік иелері бірлестігінің төрағасы немесе жай серіктестіктің сенім білдірілген адамы не көппәтерлі тұрғын үйді басқарушы немесе тұтынушы көппәтерлі тұрғын үйде тұрған кезде басқарушы компанияның өкілі;</w:t>
      </w:r>
    </w:p>
    <w:p>
      <w:pPr>
        <w:spacing w:after="0"/>
        <w:ind w:left="0"/>
        <w:jc w:val="both"/>
      </w:pPr>
      <w:r>
        <w:rPr>
          <w:rFonts w:ascii="Times New Roman"/>
          <w:b w:val="false"/>
          <w:i w:val="false"/>
          <w:color w:val="000000"/>
          <w:sz w:val="28"/>
        </w:rPr>
        <w:t>
      жақын маңдағы жеке тұрғын үйлерде тұратын екі тұрғын қатысқан жағдайда, тұтынушы жеке тұрғын үйде тұрған кезде бұзушылықты фотофиксациялау және (немесе) бейнетіркеу актісіне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 тармақ жаңа редакцияда - Маңғыстау облысы Маңғыстау ауданы әкімдігінің 27.12.2023 </w:t>
      </w:r>
      <w:r>
        <w:rPr>
          <w:rFonts w:ascii="Times New Roman"/>
          <w:b w:val="false"/>
          <w:i w:val="false"/>
          <w:color w:val="000000"/>
          <w:sz w:val="28"/>
        </w:rPr>
        <w:t>№ 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5" w:id="96"/>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96"/>
    <w:bookmarkStart w:name="z116" w:id="97"/>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97"/>
    <w:bookmarkStart w:name="z117" w:id="98"/>
    <w:p>
      <w:pPr>
        <w:spacing w:after="0"/>
        <w:ind w:left="0"/>
        <w:jc w:val="left"/>
      </w:pPr>
      <w:r>
        <w:rPr>
          <w:rFonts w:ascii="Times New Roman"/>
          <w:b/>
          <w:i w:val="false"/>
          <w:color w:val="000000"/>
        </w:rPr>
        <w:t xml:space="preserve"> 6-тарау. Қорытынды ережелер</w:t>
      </w:r>
    </w:p>
    <w:bookmarkEnd w:id="98"/>
    <w:bookmarkStart w:name="z118" w:id="99"/>
    <w:p>
      <w:pPr>
        <w:spacing w:after="0"/>
        <w:ind w:left="0"/>
        <w:jc w:val="both"/>
      </w:pPr>
      <w:r>
        <w:rPr>
          <w:rFonts w:ascii="Times New Roman"/>
          <w:b w:val="false"/>
          <w:i w:val="false"/>
          <w:color w:val="000000"/>
          <w:sz w:val="28"/>
        </w:rPr>
        <w:t>
      37. Коммуналдық көрсетілетін қызметтерді ұсыну қағидаларын осы Қағидалардың негізінде, елді мекендердің табиғи, климаттық, геологиялық, гидрогеологиялық және сейсмикалық факторларын ескере отырып жергілікті атқарушы органдар әзірлейді және қажет болған жағдайда Қазақстан Республикасының қолданыстағы заңнамасына қайшы келмейтін басқа ережелермен толықтырады.</w:t>
      </w:r>
    </w:p>
    <w:bookmarkEnd w:id="99"/>
    <w:bookmarkStart w:name="z119" w:id="100"/>
    <w:p>
      <w:pPr>
        <w:spacing w:after="0"/>
        <w:ind w:left="0"/>
        <w:jc w:val="both"/>
      </w:pPr>
      <w:r>
        <w:rPr>
          <w:rFonts w:ascii="Times New Roman"/>
          <w:b w:val="false"/>
          <w:i w:val="false"/>
          <w:color w:val="000000"/>
          <w:sz w:val="28"/>
        </w:rPr>
        <w:t>
      38.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100"/>
    <w:bookmarkStart w:name="z120" w:id="101"/>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bookmarkEnd w:id="1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