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d33f" w14:textId="187d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23 декабря № 21/127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12 795 820,3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4 529 099,9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16 531,6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47 902,8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8 202 286,0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13 446 562,5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-93 751,0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36 225,0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129 976,0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- 556 991,2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556 991,2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36 225,0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129 976,0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650 742,2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Түпқараған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аудандық маңызы бар қаланың, ауылдардың, ауылдық округтің бюджеттеріне берілетін бюджеттік субвенциялар көлемдері 1 379 863,0 мың теңге сомасында көзделгені ескерілсін, оның ішінде: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қаласына – 345 853,0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ауылына – 429 061,0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Баутино ауылына – 86 283,0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округіне – 350 508,0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ауылына – 82 423,0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 – 85 735,0 мың теңге.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мамандарды әлеуметтік қолдау шараларын іске асыруға 36 225,0 мың теңге көзделгені ескерілсін.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резерві 3 838,0 мың теңге сомасында бекітілсін.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Түпқараған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12 795 820,3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4 529 099,9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1 010 110,1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2 731 301,1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2 656 366,9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 және арнаулы мемлекттік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- 556 991,2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3 530 397,0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4 554 187,0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