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f504" w14:textId="33ef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2021 жылғы 27 желтоқсандағы № 13/91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2022 жылғы 30 қарашадағы № 24/150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Мұнайлы аудандық мәслихатының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№13/91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(нормативтік құқықтық актілерді мемлекеттік тіркеу Тізілімінде №26255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18 096 593,5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3 580 499,5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102 930,0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103 495,0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14 309 369,0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18 105 830,9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26 080,0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248 103,0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222 023,0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- 35 317,4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35 317, 4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248 103,0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222 023,0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9 237,4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бюджеттен ауылдар мен ауылдық округтердің бюджеттеріне 680 017,5 мың теңге сомасында субвенция бөлінгені ескерілсін.";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8 145 541,0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1-қосымша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18 096 593,5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3 580 499,5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894 540 ,4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2 299 476,6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2 235 124,6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18 105 830,9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379 007,5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3 125 586,2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2 478 374,2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2 478 374,2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2 402 012,2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6 894 109,8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6 194 631,8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