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f053" w14:textId="5cdf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құрылыс,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15 наурыздағы № 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құрылыс, сәулет және қала құрылысы бөлімі" мемлекеттік мекемесі (әрі қарай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құрылыс, сәулет және қала құрылысы бөлімі" ММ туралы ережені бекіту туралы" 2013 жылғы 29 мамырдағы № 162 Алтынсарин ауданы әкімдігі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құрылыс, сәулет және қала құрылысы бөлімі" ММ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жетекшілік ететін Алтынсарин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"Алтынсарин ауданы әкімдігінің құрылыс, сәулет және қала құрылысы бөлімі" мемлекеттік мекемесі туралы ереже</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"Алтынсарин ауданы әкімдігінің құрылыс, сәулет және қала құрылысы бөлімі" мемлекеттік мекемесі кәсіпкерлік саласында басшылықты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xml:space="preserve">
      2. "Алтынсарин ауданы әкімдігінің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0" w:id="12"/>
    <w:p>
      <w:pPr>
        <w:spacing w:after="0"/>
        <w:ind w:left="0"/>
        <w:jc w:val="both"/>
      </w:pPr>
      <w:r>
        <w:rPr>
          <w:rFonts w:ascii="Times New Roman"/>
          <w:b w:val="false"/>
          <w:i w:val="false"/>
          <w:color w:val="000000"/>
          <w:sz w:val="28"/>
        </w:rPr>
        <w:t>
      3. "Алтынсарин ауданы әкімдігінің құрылыс, сәулет және қала құрылысы бөлімі" мемлекеттік мекемесі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 w:id="13"/>
    <w:p>
      <w:pPr>
        <w:spacing w:after="0"/>
        <w:ind w:left="0"/>
        <w:jc w:val="both"/>
      </w:pPr>
      <w:r>
        <w:rPr>
          <w:rFonts w:ascii="Times New Roman"/>
          <w:b w:val="false"/>
          <w:i w:val="false"/>
          <w:color w:val="000000"/>
          <w:sz w:val="28"/>
        </w:rPr>
        <w:t>
      4. "Алтынсарин ауданы әкімдігінің құрылыс, сәулет және қала құрылысы бөлімі" мемлекеттік мекемесі азаматтық-құқықтық қатынастарды өз атынан жасайды.</w:t>
      </w:r>
    </w:p>
    <w:bookmarkEnd w:id="13"/>
    <w:bookmarkStart w:name="z22" w:id="14"/>
    <w:p>
      <w:pPr>
        <w:spacing w:after="0"/>
        <w:ind w:left="0"/>
        <w:jc w:val="both"/>
      </w:pPr>
      <w:r>
        <w:rPr>
          <w:rFonts w:ascii="Times New Roman"/>
          <w:b w:val="false"/>
          <w:i w:val="false"/>
          <w:color w:val="000000"/>
          <w:sz w:val="28"/>
        </w:rPr>
        <w:t>
      5. "Алтынсарин ауданы әкімдігінің құрылыс, сәулет және қала құрылысы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3" w:id="15"/>
    <w:p>
      <w:pPr>
        <w:spacing w:after="0"/>
        <w:ind w:left="0"/>
        <w:jc w:val="both"/>
      </w:pPr>
      <w:r>
        <w:rPr>
          <w:rFonts w:ascii="Times New Roman"/>
          <w:b w:val="false"/>
          <w:i w:val="false"/>
          <w:color w:val="000000"/>
          <w:sz w:val="28"/>
        </w:rPr>
        <w:t>
      6. "Алтынсарин ауданы әкімдігінің құрылыс, сәулет және қала құрылысы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7. "Алтынсарин ауданы әкімдігінің құрылыс, сәулет және қала құрылысы бөлімі" мемлекеттік мекемесі құрылымы мен штат санының лимиті Қазақстан Республикасының заңнамасына сәйкес бекітіледі.</w:t>
      </w:r>
    </w:p>
    <w:bookmarkEnd w:id="16"/>
    <w:bookmarkStart w:name="z25" w:id="17"/>
    <w:p>
      <w:pPr>
        <w:spacing w:after="0"/>
        <w:ind w:left="0"/>
        <w:jc w:val="both"/>
      </w:pPr>
      <w:r>
        <w:rPr>
          <w:rFonts w:ascii="Times New Roman"/>
          <w:b w:val="false"/>
          <w:i w:val="false"/>
          <w:color w:val="000000"/>
          <w:sz w:val="28"/>
        </w:rPr>
        <w:t>
      8. Заңды тұлғаның орналасқан жері: 110101, Қазақстан Республикасы, Қостанай облысы, Алтынсарин ауданы, Обаған ауылы, Ленина көшесі, 4.</w:t>
      </w:r>
    </w:p>
    <w:bookmarkEnd w:id="17"/>
    <w:bookmarkStart w:name="z26"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әкімдігінің құрылыс, сәулет және қала құрылысы бөлімі" мемлекеттік мекемесінің құрылтай құжаты болып табылады.</w:t>
      </w:r>
    </w:p>
    <w:bookmarkEnd w:id="18"/>
    <w:bookmarkStart w:name="z27" w:id="19"/>
    <w:p>
      <w:pPr>
        <w:spacing w:after="0"/>
        <w:ind w:left="0"/>
        <w:jc w:val="both"/>
      </w:pPr>
      <w:r>
        <w:rPr>
          <w:rFonts w:ascii="Times New Roman"/>
          <w:b w:val="false"/>
          <w:i w:val="false"/>
          <w:color w:val="000000"/>
          <w:sz w:val="28"/>
        </w:rPr>
        <w:t>
      10. "Алтынсарин ауданы әкімдігінің құрылыс, сәулет және қала құрылысы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8" w:id="20"/>
    <w:p>
      <w:pPr>
        <w:spacing w:after="0"/>
        <w:ind w:left="0"/>
        <w:jc w:val="both"/>
      </w:pPr>
      <w:r>
        <w:rPr>
          <w:rFonts w:ascii="Times New Roman"/>
          <w:b w:val="false"/>
          <w:i w:val="false"/>
          <w:color w:val="000000"/>
          <w:sz w:val="28"/>
        </w:rPr>
        <w:t>
      11. "Алтынсарин ауданы әкімдігінің құрылыс, сәулет және қала құрылысы бөлімі" мемлекеттік мекемесі кәсіпкерлік субъектілерімен "Алтынсарин ауданы әкімдігінің құрылыс, сәулет және қала құрылысы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0"/>
    <w:bookmarkStart w:name="z29" w:id="21"/>
    <w:p>
      <w:pPr>
        <w:spacing w:after="0"/>
        <w:ind w:left="0"/>
        <w:jc w:val="both"/>
      </w:pPr>
      <w:r>
        <w:rPr>
          <w:rFonts w:ascii="Times New Roman"/>
          <w:b w:val="false"/>
          <w:i w:val="false"/>
          <w:color w:val="000000"/>
          <w:sz w:val="28"/>
        </w:rPr>
        <w:t>
      Егер "Алтынсарин ауданы әкімдігінің құрылыс, сәулет және қала құрылысы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0"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1" w:id="23"/>
    <w:p>
      <w:pPr>
        <w:spacing w:after="0"/>
        <w:ind w:left="0"/>
        <w:jc w:val="both"/>
      </w:pPr>
      <w:r>
        <w:rPr>
          <w:rFonts w:ascii="Times New Roman"/>
          <w:b w:val="false"/>
          <w:i w:val="false"/>
          <w:color w:val="000000"/>
          <w:sz w:val="28"/>
        </w:rPr>
        <w:t>
      12. Мақсаттары:</w:t>
      </w:r>
    </w:p>
    <w:bookmarkEnd w:id="23"/>
    <w:bookmarkStart w:name="z32" w:id="24"/>
    <w:p>
      <w:pPr>
        <w:spacing w:after="0"/>
        <w:ind w:left="0"/>
        <w:jc w:val="both"/>
      </w:pPr>
      <w:r>
        <w:rPr>
          <w:rFonts w:ascii="Times New Roman"/>
          <w:b w:val="false"/>
          <w:i w:val="false"/>
          <w:color w:val="000000"/>
          <w:sz w:val="28"/>
        </w:rPr>
        <w:t>
      1) аудан аумағында сәулет, қала құрылысы, құрылыс және құрылыс индустрия саласында мемлекеттік саясатты жүргізу;</w:t>
      </w:r>
    </w:p>
    <w:bookmarkEnd w:id="24"/>
    <w:bookmarkStart w:name="z33" w:id="25"/>
    <w:p>
      <w:pPr>
        <w:spacing w:after="0"/>
        <w:ind w:left="0"/>
        <w:jc w:val="both"/>
      </w:pPr>
      <w:r>
        <w:rPr>
          <w:rFonts w:ascii="Times New Roman"/>
          <w:b w:val="false"/>
          <w:i w:val="false"/>
          <w:color w:val="000000"/>
          <w:sz w:val="28"/>
        </w:rPr>
        <w:t>
      2) ауданның мемлекеттік құрылыс және тұрғын үй саясатын, инфрақұрылым және қала құрылысын дамытудың бағдарламасын әзірлеу мен жүзеге асыруға қатысу;</w:t>
      </w:r>
    </w:p>
    <w:bookmarkEnd w:id="25"/>
    <w:bookmarkStart w:name="z34" w:id="26"/>
    <w:p>
      <w:pPr>
        <w:spacing w:after="0"/>
        <w:ind w:left="0"/>
        <w:jc w:val="both"/>
      </w:pPr>
      <w:r>
        <w:rPr>
          <w:rFonts w:ascii="Times New Roman"/>
          <w:b w:val="false"/>
          <w:i w:val="false"/>
          <w:color w:val="000000"/>
          <w:sz w:val="28"/>
        </w:rPr>
        <w:t>
      3) құрылыс Департаменті мен сәулет және қала құрылысы Департаментi арқылы ұйымдарға әлеуетті қаржы салушыларды тарту және іздестіруді жүзеге асыруға және инвестициялық жобалардың іске асырылуын қамтамасыз етуге ықпал жасау;</w:t>
      </w:r>
    </w:p>
    <w:bookmarkEnd w:id="26"/>
    <w:bookmarkStart w:name="z35" w:id="27"/>
    <w:p>
      <w:pPr>
        <w:spacing w:after="0"/>
        <w:ind w:left="0"/>
        <w:jc w:val="both"/>
      </w:pPr>
      <w:r>
        <w:rPr>
          <w:rFonts w:ascii="Times New Roman"/>
          <w:b w:val="false"/>
          <w:i w:val="false"/>
          <w:color w:val="000000"/>
          <w:sz w:val="28"/>
        </w:rPr>
        <w:t>
      4) ресурстық және технологиялық базаларды қайта құру негiзiнде инфрақұрылымды дамытуға, кәсiпорындарды реформалау жөнiндегi жұмыстарды ұйымдастыруға, осы салалардағы шаруашылық субъектiлерінің қайта құрылымы жөнiндегi ұсыныстарды дайындауға ықпал жасау;</w:t>
      </w:r>
    </w:p>
    <w:bookmarkEnd w:id="27"/>
    <w:bookmarkStart w:name="z36" w:id="28"/>
    <w:p>
      <w:pPr>
        <w:spacing w:after="0"/>
        <w:ind w:left="0"/>
        <w:jc w:val="both"/>
      </w:pPr>
      <w:r>
        <w:rPr>
          <w:rFonts w:ascii="Times New Roman"/>
          <w:b w:val="false"/>
          <w:i w:val="false"/>
          <w:color w:val="000000"/>
          <w:sz w:val="28"/>
        </w:rPr>
        <w:t>
      5) мемлекеттік қызметтерді көрсету;</w:t>
      </w:r>
    </w:p>
    <w:bookmarkEnd w:id="28"/>
    <w:bookmarkStart w:name="z37" w:id="29"/>
    <w:p>
      <w:pPr>
        <w:spacing w:after="0"/>
        <w:ind w:left="0"/>
        <w:jc w:val="both"/>
      </w:pPr>
      <w:r>
        <w:rPr>
          <w:rFonts w:ascii="Times New Roman"/>
          <w:b w:val="false"/>
          <w:i w:val="false"/>
          <w:color w:val="000000"/>
          <w:sz w:val="28"/>
        </w:rPr>
        <w:t>
      6) рұқсат құжаттарымен жұмыс.</w:t>
      </w:r>
    </w:p>
    <w:bookmarkEnd w:id="29"/>
    <w:bookmarkStart w:name="z38" w:id="30"/>
    <w:p>
      <w:pPr>
        <w:spacing w:after="0"/>
        <w:ind w:left="0"/>
        <w:jc w:val="both"/>
      </w:pPr>
      <w:r>
        <w:rPr>
          <w:rFonts w:ascii="Times New Roman"/>
          <w:b w:val="false"/>
          <w:i w:val="false"/>
          <w:color w:val="000000"/>
          <w:sz w:val="28"/>
        </w:rPr>
        <w:t>
      13. Өкілеттіктері:</w:t>
      </w:r>
    </w:p>
    <w:bookmarkEnd w:id="30"/>
    <w:bookmarkStart w:name="z39" w:id="31"/>
    <w:p>
      <w:pPr>
        <w:spacing w:after="0"/>
        <w:ind w:left="0"/>
        <w:jc w:val="both"/>
      </w:pPr>
      <w:r>
        <w:rPr>
          <w:rFonts w:ascii="Times New Roman"/>
          <w:b w:val="false"/>
          <w:i w:val="false"/>
          <w:color w:val="000000"/>
          <w:sz w:val="28"/>
        </w:rPr>
        <w:t>
      Құқықтар мен міндеттер:</w:t>
      </w:r>
    </w:p>
    <w:bookmarkEnd w:id="31"/>
    <w:bookmarkStart w:name="z40" w:id="32"/>
    <w:p>
      <w:pPr>
        <w:spacing w:after="0"/>
        <w:ind w:left="0"/>
        <w:jc w:val="both"/>
      </w:pPr>
      <w:r>
        <w:rPr>
          <w:rFonts w:ascii="Times New Roman"/>
          <w:b w:val="false"/>
          <w:i w:val="false"/>
          <w:color w:val="000000"/>
          <w:sz w:val="28"/>
        </w:rPr>
        <w:t>
      1) заңнамада белгіленген тәртіпте "Алтынсарин ауданы әкімдігінің құрылыс, сәулет және қала құрылысы бөлімі" мемлекеттік мекемесінің құқықтары мен мүдделерін қорғауды ұйымдастыру және жүзеге асыру;</w:t>
      </w:r>
    </w:p>
    <w:bookmarkEnd w:id="32"/>
    <w:bookmarkStart w:name="z41" w:id="33"/>
    <w:p>
      <w:pPr>
        <w:spacing w:after="0"/>
        <w:ind w:left="0"/>
        <w:jc w:val="both"/>
      </w:pPr>
      <w:r>
        <w:rPr>
          <w:rFonts w:ascii="Times New Roman"/>
          <w:b w:val="false"/>
          <w:i w:val="false"/>
          <w:color w:val="000000"/>
          <w:sz w:val="28"/>
        </w:rPr>
        <w:t>
      2) "Алтынсарин ауданы әкімдігінің құрылыс, сәулет және қала құрылысы бөлімі" мемлекеттік мекемесінің құзырына қарасты мәселелер бойынша заңды және жеке тұлғаларға түсініктемелер беру;</w:t>
      </w:r>
    </w:p>
    <w:bookmarkEnd w:id="33"/>
    <w:bookmarkStart w:name="z42" w:id="34"/>
    <w:p>
      <w:pPr>
        <w:spacing w:after="0"/>
        <w:ind w:left="0"/>
        <w:jc w:val="both"/>
      </w:pPr>
      <w:r>
        <w:rPr>
          <w:rFonts w:ascii="Times New Roman"/>
          <w:b w:val="false"/>
          <w:i w:val="false"/>
          <w:color w:val="000000"/>
          <w:sz w:val="28"/>
        </w:rPr>
        <w:t>
      3) ауданды дамыту стратегиясы және әлеуметтік-экономикалық дамытудың негізгі бағыттары мен басымдықтары бойынша аудан әкіміне, аудан әкімдігіне ұсыныстар енгізу;</w:t>
      </w:r>
    </w:p>
    <w:bookmarkEnd w:id="34"/>
    <w:bookmarkStart w:name="z43" w:id="35"/>
    <w:p>
      <w:pPr>
        <w:spacing w:after="0"/>
        <w:ind w:left="0"/>
        <w:jc w:val="both"/>
      </w:pPr>
      <w:r>
        <w:rPr>
          <w:rFonts w:ascii="Times New Roman"/>
          <w:b w:val="false"/>
          <w:i w:val="false"/>
          <w:color w:val="000000"/>
          <w:sz w:val="28"/>
        </w:rPr>
        <w:t>
      4) өз құзыры шегінде орындауға міндетті нұсқалар мен ұсыныстар беру;</w:t>
      </w:r>
    </w:p>
    <w:bookmarkEnd w:id="35"/>
    <w:bookmarkStart w:name="z44" w:id="36"/>
    <w:p>
      <w:pPr>
        <w:spacing w:after="0"/>
        <w:ind w:left="0"/>
        <w:jc w:val="both"/>
      </w:pPr>
      <w:r>
        <w:rPr>
          <w:rFonts w:ascii="Times New Roman"/>
          <w:b w:val="false"/>
          <w:i w:val="false"/>
          <w:color w:val="000000"/>
          <w:sz w:val="28"/>
        </w:rPr>
        <w:t>
      5) "Алтынсарин ауданы әкімдігінің құрылыс, сәулет және қала құрылысы бөлімі" мемлекеттік мекемесінің құзырына қарасты мәселелерді шешу бойынша аудан әкіміне, аудан әкімдігіне, аудандық мәслихатына қарау үшін ұсыныстарды енгізуге;</w:t>
      </w:r>
    </w:p>
    <w:bookmarkEnd w:id="36"/>
    <w:bookmarkStart w:name="z45" w:id="37"/>
    <w:p>
      <w:pPr>
        <w:spacing w:after="0"/>
        <w:ind w:left="0"/>
        <w:jc w:val="both"/>
      </w:pPr>
      <w:r>
        <w:rPr>
          <w:rFonts w:ascii="Times New Roman"/>
          <w:b w:val="false"/>
          <w:i w:val="false"/>
          <w:color w:val="000000"/>
          <w:sz w:val="28"/>
        </w:rPr>
        <w:t>
      6) өз құзыретіндегі мәселелер бойынша тиісті ведомстволар мен ұйымдармен келіссөздер жүргізу;</w:t>
      </w:r>
    </w:p>
    <w:bookmarkEnd w:id="37"/>
    <w:bookmarkStart w:name="z46" w:id="38"/>
    <w:p>
      <w:pPr>
        <w:spacing w:after="0"/>
        <w:ind w:left="0"/>
        <w:jc w:val="both"/>
      </w:pPr>
      <w:r>
        <w:rPr>
          <w:rFonts w:ascii="Times New Roman"/>
          <w:b w:val="false"/>
          <w:i w:val="false"/>
          <w:color w:val="000000"/>
          <w:sz w:val="28"/>
        </w:rPr>
        <w:t>
      7) конкурстық комиссияларға қатысу, тексерістер жүргізу үшін олардың басшыларының келісімі бойынша кәсіпорындар, ұйымдар, қоғамдық құрылысмдардың мамандарын тарту;</w:t>
      </w:r>
    </w:p>
    <w:bookmarkEnd w:id="38"/>
    <w:bookmarkStart w:name="z47" w:id="39"/>
    <w:p>
      <w:pPr>
        <w:spacing w:after="0"/>
        <w:ind w:left="0"/>
        <w:jc w:val="both"/>
      </w:pPr>
      <w:r>
        <w:rPr>
          <w:rFonts w:ascii="Times New Roman"/>
          <w:b w:val="false"/>
          <w:i w:val="false"/>
          <w:color w:val="000000"/>
          <w:sz w:val="28"/>
        </w:rPr>
        <w:t>
      8) басқа мемлекеттік органдарымен бірлесіп кәсіпорындарды жандандыру бойынша шараларды әзірлеуге қатысу, өз құзыреттерін жүзеге асырыра отыра кез келген құрылыс, құрылыс индустриясының нысандарына бару;</w:t>
      </w:r>
    </w:p>
    <w:bookmarkEnd w:id="39"/>
    <w:bookmarkStart w:name="z48" w:id="40"/>
    <w:p>
      <w:pPr>
        <w:spacing w:after="0"/>
        <w:ind w:left="0"/>
        <w:jc w:val="both"/>
      </w:pPr>
      <w:r>
        <w:rPr>
          <w:rFonts w:ascii="Times New Roman"/>
          <w:b w:val="false"/>
          <w:i w:val="false"/>
          <w:color w:val="000000"/>
          <w:sz w:val="28"/>
        </w:rPr>
        <w:t>
      9) "Алтынсарин ауданы әкімдігінің құрылыс, сәулет және қала құрылысы бөлімі" мемлекеттік мекемесіне жүктелген міндеттерді орындау ұшін өз құзыреті шегінде атқару билік органдарынан, статистика органдарынан, барлық меншік нысандағы ұйымдардан, мекемелерден және кәсіпорындардан ақпарат сұрауға және алуға;</w:t>
      </w:r>
    </w:p>
    <w:bookmarkEnd w:id="40"/>
    <w:bookmarkStart w:name="z49" w:id="41"/>
    <w:p>
      <w:pPr>
        <w:spacing w:after="0"/>
        <w:ind w:left="0"/>
        <w:jc w:val="both"/>
      </w:pPr>
      <w:r>
        <w:rPr>
          <w:rFonts w:ascii="Times New Roman"/>
          <w:b w:val="false"/>
          <w:i w:val="false"/>
          <w:color w:val="000000"/>
          <w:sz w:val="28"/>
        </w:rPr>
        <w:t>
      10) қаржы-кредиттік, инвестициялық, жекешелендіру, салық саясаты шешімдерін әзірлеу және талқылау үшін қалыптастырылатын кеңестік комиссиялар мен жұмыс топтар жұмысына қатысу;</w:t>
      </w:r>
    </w:p>
    <w:bookmarkEnd w:id="41"/>
    <w:bookmarkStart w:name="z50" w:id="42"/>
    <w:p>
      <w:pPr>
        <w:spacing w:after="0"/>
        <w:ind w:left="0"/>
        <w:jc w:val="both"/>
      </w:pPr>
      <w:r>
        <w:rPr>
          <w:rFonts w:ascii="Times New Roman"/>
          <w:b w:val="false"/>
          <w:i w:val="false"/>
          <w:color w:val="000000"/>
          <w:sz w:val="28"/>
        </w:rPr>
        <w:t>
      11) Қазақстан Республикасының заңнамасына сәйкес басқа да құқықтарды жүзеге асыру.</w:t>
      </w:r>
    </w:p>
    <w:bookmarkEnd w:id="42"/>
    <w:bookmarkStart w:name="z51" w:id="43"/>
    <w:p>
      <w:pPr>
        <w:spacing w:after="0"/>
        <w:ind w:left="0"/>
        <w:jc w:val="both"/>
      </w:pPr>
      <w:r>
        <w:rPr>
          <w:rFonts w:ascii="Times New Roman"/>
          <w:b w:val="false"/>
          <w:i w:val="false"/>
          <w:color w:val="000000"/>
          <w:sz w:val="28"/>
        </w:rPr>
        <w:t>
      14. функциялары</w:t>
      </w:r>
    </w:p>
    <w:bookmarkEnd w:id="43"/>
    <w:bookmarkStart w:name="z52" w:id="44"/>
    <w:p>
      <w:pPr>
        <w:spacing w:after="0"/>
        <w:ind w:left="0"/>
        <w:jc w:val="both"/>
      </w:pPr>
      <w:r>
        <w:rPr>
          <w:rFonts w:ascii="Times New Roman"/>
          <w:b w:val="false"/>
          <w:i w:val="false"/>
          <w:color w:val="000000"/>
          <w:sz w:val="28"/>
        </w:rPr>
        <w:t>
      1) белгіленген тәртіпте қала құрылысы, құрылыс және басқа да жобалау-сметалық құжаттамасының келісуіне қатысу;</w:t>
      </w:r>
    </w:p>
    <w:bookmarkEnd w:id="44"/>
    <w:bookmarkStart w:name="z53" w:id="45"/>
    <w:p>
      <w:pPr>
        <w:spacing w:after="0"/>
        <w:ind w:left="0"/>
        <w:jc w:val="both"/>
      </w:pPr>
      <w:r>
        <w:rPr>
          <w:rFonts w:ascii="Times New Roman"/>
          <w:b w:val="false"/>
          <w:i w:val="false"/>
          <w:color w:val="000000"/>
          <w:sz w:val="28"/>
        </w:rPr>
        <w:t>
      2) аумақты инженерлік дайындығына, нысандар құрылысына, абаттандыру мен көгалдандыруына қатысу;</w:t>
      </w:r>
    </w:p>
    <w:bookmarkEnd w:id="45"/>
    <w:bookmarkStart w:name="z54" w:id="46"/>
    <w:p>
      <w:pPr>
        <w:spacing w:after="0"/>
        <w:ind w:left="0"/>
        <w:jc w:val="both"/>
      </w:pPr>
      <w:r>
        <w:rPr>
          <w:rFonts w:ascii="Times New Roman"/>
          <w:b w:val="false"/>
          <w:i w:val="false"/>
          <w:color w:val="000000"/>
          <w:sz w:val="28"/>
        </w:rPr>
        <w:t>
      3) ауданның сәулет, құрылысын дамытудың басымдық бағдарламаларын жұзеге асыруға қолдау көрсетеді және талдау мен нақтылауын жүргізеді;</w:t>
      </w:r>
    </w:p>
    <w:bookmarkEnd w:id="46"/>
    <w:bookmarkStart w:name="z55" w:id="47"/>
    <w:p>
      <w:pPr>
        <w:spacing w:after="0"/>
        <w:ind w:left="0"/>
        <w:jc w:val="both"/>
      </w:pPr>
      <w:r>
        <w:rPr>
          <w:rFonts w:ascii="Times New Roman"/>
          <w:b w:val="false"/>
          <w:i w:val="false"/>
          <w:color w:val="000000"/>
          <w:sz w:val="28"/>
        </w:rPr>
        <w:t>
      4) нысандар мен кешендерді орналастыру бойынша ұсыныстарды енгізеді, зерге орналастыру қызметімен бірлесіп қала құрылысы мақсатына жер учаскелерінің таңдауын жүргізеді;</w:t>
      </w:r>
    </w:p>
    <w:bookmarkEnd w:id="47"/>
    <w:bookmarkStart w:name="z56" w:id="48"/>
    <w:p>
      <w:pPr>
        <w:spacing w:after="0"/>
        <w:ind w:left="0"/>
        <w:jc w:val="both"/>
      </w:pPr>
      <w:r>
        <w:rPr>
          <w:rFonts w:ascii="Times New Roman"/>
          <w:b w:val="false"/>
          <w:i w:val="false"/>
          <w:color w:val="000000"/>
          <w:sz w:val="28"/>
        </w:rPr>
        <w:t>
      5) жобалау-іздестіру жұмыстарын және құрылыс нысандар мен кешендер құрылысында техникалық жағдайларды, сәулет және қала құрылысы талаптарын белгілейді;</w:t>
      </w:r>
    </w:p>
    <w:bookmarkEnd w:id="48"/>
    <w:bookmarkStart w:name="z57" w:id="49"/>
    <w:p>
      <w:pPr>
        <w:spacing w:after="0"/>
        <w:ind w:left="0"/>
        <w:jc w:val="both"/>
      </w:pPr>
      <w:r>
        <w:rPr>
          <w:rFonts w:ascii="Times New Roman"/>
          <w:b w:val="false"/>
          <w:i w:val="false"/>
          <w:color w:val="000000"/>
          <w:sz w:val="28"/>
        </w:rPr>
        <w:t>
      6) аяқталмаған объектілердің құрылысын консервациялау және объектілерді кейінге қалдыру (ғимараттар мен құрылыстарды бұзу) бойынша жұмыстар кешенін жүргізу;</w:t>
      </w:r>
    </w:p>
    <w:bookmarkEnd w:id="49"/>
    <w:bookmarkStart w:name="z58" w:id="50"/>
    <w:p>
      <w:pPr>
        <w:spacing w:after="0"/>
        <w:ind w:left="0"/>
        <w:jc w:val="both"/>
      </w:pPr>
      <w:r>
        <w:rPr>
          <w:rFonts w:ascii="Times New Roman"/>
          <w:b w:val="false"/>
          <w:i w:val="false"/>
          <w:color w:val="000000"/>
          <w:sz w:val="28"/>
        </w:rPr>
        <w:t>
      7) жеке құрылыс жүргізушілерге үйлер мен шаруашылық құрылыстарын жүргізуге рұқсат құжаттарды беруді жүзеге асырады;</w:t>
      </w:r>
    </w:p>
    <w:bookmarkEnd w:id="50"/>
    <w:bookmarkStart w:name="z59" w:id="51"/>
    <w:p>
      <w:pPr>
        <w:spacing w:after="0"/>
        <w:ind w:left="0"/>
        <w:jc w:val="both"/>
      </w:pPr>
      <w:r>
        <w:rPr>
          <w:rFonts w:ascii="Times New Roman"/>
          <w:b w:val="false"/>
          <w:i w:val="false"/>
          <w:color w:val="000000"/>
          <w:sz w:val="28"/>
        </w:rPr>
        <w:t>
      8) ғимараттар мен құрылғыларды қайта жаңғырту бойынша құрылыс жұмыстар өндіріс құқығына рұқсат беруді жүзеге асырады;</w:t>
      </w:r>
    </w:p>
    <w:bookmarkEnd w:id="51"/>
    <w:bookmarkStart w:name="z60" w:id="52"/>
    <w:p>
      <w:pPr>
        <w:spacing w:after="0"/>
        <w:ind w:left="0"/>
        <w:jc w:val="both"/>
      </w:pPr>
      <w:r>
        <w:rPr>
          <w:rFonts w:ascii="Times New Roman"/>
          <w:b w:val="false"/>
          <w:i w:val="false"/>
          <w:color w:val="000000"/>
          <w:sz w:val="28"/>
        </w:rPr>
        <w:t>
      9) қала құрылысы заңнамасының, кенттердің, селолардың құрылысы мен жоспарлау ережелері мен нормалардың, қала құрылысын реттеу аумағын пайдалануға, тарихи қала құрылысы мұрасының сақталуына бақылауды жүзеге асырады;</w:t>
      </w:r>
    </w:p>
    <w:bookmarkEnd w:id="52"/>
    <w:bookmarkStart w:name="z61" w:id="53"/>
    <w:p>
      <w:pPr>
        <w:spacing w:after="0"/>
        <w:ind w:left="0"/>
        <w:jc w:val="both"/>
      </w:pPr>
      <w:r>
        <w:rPr>
          <w:rFonts w:ascii="Times New Roman"/>
          <w:b w:val="false"/>
          <w:i w:val="false"/>
          <w:color w:val="000000"/>
          <w:sz w:val="28"/>
        </w:rPr>
        <w:t>
      10) барлық құрылыс сатысында құрылыс өнімін шығаруда нормативтік-техникалық және жобалау құжаттамасының талаптарының сақталуына сәулет-қала құрылыстық бақылауды және қадағалауды жүзеге асырады;</w:t>
      </w:r>
    </w:p>
    <w:bookmarkEnd w:id="53"/>
    <w:bookmarkStart w:name="z62" w:id="54"/>
    <w:p>
      <w:pPr>
        <w:spacing w:after="0"/>
        <w:ind w:left="0"/>
        <w:jc w:val="both"/>
      </w:pPr>
      <w:r>
        <w:rPr>
          <w:rFonts w:ascii="Times New Roman"/>
          <w:b w:val="false"/>
          <w:i w:val="false"/>
          <w:color w:val="000000"/>
          <w:sz w:val="28"/>
        </w:rPr>
        <w:t>
      11) құрылысы аяқталмаған нысандар пайдалану, тұрғын және өндірістік үй-жайларды қайта жоспарлау, жер учаскелерін бөлу мәселелері бойынша шағын және орта кәсіпкерлікті мемлекеттік қолдауды жүзеге асырады;</w:t>
      </w:r>
    </w:p>
    <w:bookmarkEnd w:id="54"/>
    <w:bookmarkStart w:name="z63" w:id="55"/>
    <w:p>
      <w:pPr>
        <w:spacing w:after="0"/>
        <w:ind w:left="0"/>
        <w:jc w:val="both"/>
      </w:pPr>
      <w:r>
        <w:rPr>
          <w:rFonts w:ascii="Times New Roman"/>
          <w:b w:val="false"/>
          <w:i w:val="false"/>
          <w:color w:val="000000"/>
          <w:sz w:val="28"/>
        </w:rPr>
        <w:t>
      12) жеке және заңды тұлғалардың өтініштерімен жұмысты жүзеге асырады;</w:t>
      </w:r>
    </w:p>
    <w:bookmarkEnd w:id="55"/>
    <w:bookmarkStart w:name="z64" w:id="56"/>
    <w:p>
      <w:pPr>
        <w:spacing w:after="0"/>
        <w:ind w:left="0"/>
        <w:jc w:val="both"/>
      </w:pPr>
      <w:r>
        <w:rPr>
          <w:rFonts w:ascii="Times New Roman"/>
          <w:b w:val="false"/>
          <w:i w:val="false"/>
          <w:color w:val="000000"/>
          <w:sz w:val="28"/>
        </w:rPr>
        <w:t>
      13) құрылыс аяқталғаннан кейін, жаңартылған, қалпына келтірілген, жаңғыртылған, қайта жоспарлағаннан кейін, күрделі жөндеуден және нысанды абаттандырғаннан кейін пайдалануға қабылдау және тіркеу бойынша жұмысты ұйымдастырады;</w:t>
      </w:r>
    </w:p>
    <w:bookmarkEnd w:id="56"/>
    <w:bookmarkStart w:name="z65" w:id="57"/>
    <w:p>
      <w:pPr>
        <w:spacing w:after="0"/>
        <w:ind w:left="0"/>
        <w:jc w:val="both"/>
      </w:pPr>
      <w:r>
        <w:rPr>
          <w:rFonts w:ascii="Times New Roman"/>
          <w:b w:val="false"/>
          <w:i w:val="false"/>
          <w:color w:val="000000"/>
          <w:sz w:val="28"/>
        </w:rPr>
        <w:t>
      14) облыстық мемқұрылыслицензия органдарымен, жобалардың, мемсәулетқұрылыс бақылау, сәулет және қала құрылысы Басқармасымен іс-әрекетті үйлестіре отырып, құрылыс сапасына бақылауды ұйымдастырады;</w:t>
      </w:r>
    </w:p>
    <w:bookmarkEnd w:id="57"/>
    <w:bookmarkStart w:name="z66" w:id="58"/>
    <w:p>
      <w:pPr>
        <w:spacing w:after="0"/>
        <w:ind w:left="0"/>
        <w:jc w:val="both"/>
      </w:pPr>
      <w:r>
        <w:rPr>
          <w:rFonts w:ascii="Times New Roman"/>
          <w:b w:val="false"/>
          <w:i w:val="false"/>
          <w:color w:val="000000"/>
          <w:sz w:val="28"/>
        </w:rPr>
        <w:t>
      15) құрылыс-монтаждық жұмыстарды жобалауға тендерлерді өткізуге қатысады;</w:t>
      </w:r>
    </w:p>
    <w:bookmarkEnd w:id="58"/>
    <w:bookmarkStart w:name="z67" w:id="59"/>
    <w:p>
      <w:pPr>
        <w:spacing w:after="0"/>
        <w:ind w:left="0"/>
        <w:jc w:val="both"/>
      </w:pPr>
      <w:r>
        <w:rPr>
          <w:rFonts w:ascii="Times New Roman"/>
          <w:b w:val="false"/>
          <w:i w:val="false"/>
          <w:color w:val="000000"/>
          <w:sz w:val="28"/>
        </w:rPr>
        <w:t>
      16) халықты жоспарланып отырған аумақтың құрылысы немесе басқа да қала құрылыстық өзгерістер жөнінде ақпараттандыру;</w:t>
      </w:r>
    </w:p>
    <w:bookmarkEnd w:id="59"/>
    <w:bookmarkStart w:name="z68" w:id="60"/>
    <w:p>
      <w:pPr>
        <w:spacing w:after="0"/>
        <w:ind w:left="0"/>
        <w:jc w:val="both"/>
      </w:pPr>
      <w:r>
        <w:rPr>
          <w:rFonts w:ascii="Times New Roman"/>
          <w:b w:val="false"/>
          <w:i w:val="false"/>
          <w:color w:val="000000"/>
          <w:sz w:val="28"/>
        </w:rPr>
        <w:t>
      17) мемлекеттік тұрғын үй құрылысы бағдарламасы шеңберінде құрылыс мониторингін жүргізу;</w:t>
      </w:r>
    </w:p>
    <w:bookmarkEnd w:id="60"/>
    <w:bookmarkStart w:name="z69" w:id="61"/>
    <w:p>
      <w:pPr>
        <w:spacing w:after="0"/>
        <w:ind w:left="0"/>
        <w:jc w:val="both"/>
      </w:pPr>
      <w:r>
        <w:rPr>
          <w:rFonts w:ascii="Times New Roman"/>
          <w:b w:val="false"/>
          <w:i w:val="false"/>
          <w:color w:val="000000"/>
          <w:sz w:val="28"/>
        </w:rPr>
        <w:t>
      18) аудандық деңгейдегі мемлекеттік қала құрылысы кадастрын жүргізу;</w:t>
      </w:r>
    </w:p>
    <w:bookmarkEnd w:id="61"/>
    <w:bookmarkStart w:name="z70" w:id="62"/>
    <w:p>
      <w:pPr>
        <w:spacing w:after="0"/>
        <w:ind w:left="0"/>
        <w:jc w:val="both"/>
      </w:pPr>
      <w:r>
        <w:rPr>
          <w:rFonts w:ascii="Times New Roman"/>
          <w:b w:val="false"/>
          <w:i w:val="false"/>
          <w:color w:val="000000"/>
          <w:sz w:val="28"/>
        </w:rPr>
        <w:t>
      19) "Мекенжайлық тізілім" ақпараттық жүйесінің жүргізілуі мен толықтырылуын қамтамасыз ету;</w:t>
      </w:r>
    </w:p>
    <w:bookmarkEnd w:id="62"/>
    <w:bookmarkStart w:name="z71" w:id="63"/>
    <w:p>
      <w:pPr>
        <w:spacing w:after="0"/>
        <w:ind w:left="0"/>
        <w:jc w:val="both"/>
      </w:pPr>
      <w:r>
        <w:rPr>
          <w:rFonts w:ascii="Times New Roman"/>
          <w:b w:val="false"/>
          <w:i w:val="false"/>
          <w:color w:val="000000"/>
          <w:sz w:val="28"/>
        </w:rPr>
        <w:t>
      20) өз құзыры шегінде гендерлік саясатты жүзеге асыру;</w:t>
      </w:r>
    </w:p>
    <w:bookmarkEnd w:id="63"/>
    <w:bookmarkStart w:name="z72" w:id="64"/>
    <w:p>
      <w:pPr>
        <w:spacing w:after="0"/>
        <w:ind w:left="0"/>
        <w:jc w:val="both"/>
      </w:pPr>
      <w:r>
        <w:rPr>
          <w:rFonts w:ascii="Times New Roman"/>
          <w:b w:val="false"/>
          <w:i w:val="false"/>
          <w:color w:val="000000"/>
          <w:sz w:val="28"/>
        </w:rPr>
        <w:t>
      21) өз құзыры мәселелері шегінде тиісті органдарға Президент актілерін, Қазақстан Республикасы Үкіметінің қаулыларын, әкімдік қаулыларын, облыс және аудан әкімдерінің шешімдері мен өкімдерін орындау бойынша ақпараттарды, есептерді уақытылы дайындау және ұсыну;</w:t>
      </w:r>
    </w:p>
    <w:bookmarkEnd w:id="64"/>
    <w:bookmarkStart w:name="z73" w:id="65"/>
    <w:p>
      <w:pPr>
        <w:spacing w:after="0"/>
        <w:ind w:left="0"/>
        <w:jc w:val="both"/>
      </w:pPr>
      <w:r>
        <w:rPr>
          <w:rFonts w:ascii="Times New Roman"/>
          <w:b w:val="false"/>
          <w:i w:val="false"/>
          <w:color w:val="000000"/>
          <w:sz w:val="28"/>
        </w:rPr>
        <w:t>
      22) "Алтынсарин ауданы әкімдігінің құрылыс, сәулет және қала құрылысы бөлімі" мемлекеттік мекемесінің мақсаттары мен міндеттеріне жауап беретін, заңнамаға қайшы келмейтін басқа да функцияларды орындау.</w:t>
      </w:r>
    </w:p>
    <w:bookmarkEnd w:id="65"/>
    <w:bookmarkStart w:name="z74" w:id="6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6"/>
    <w:bookmarkStart w:name="z75" w:id="67"/>
    <w:p>
      <w:pPr>
        <w:spacing w:after="0"/>
        <w:ind w:left="0"/>
        <w:jc w:val="both"/>
      </w:pPr>
      <w:r>
        <w:rPr>
          <w:rFonts w:ascii="Times New Roman"/>
          <w:b w:val="false"/>
          <w:i w:val="false"/>
          <w:color w:val="000000"/>
          <w:sz w:val="28"/>
        </w:rPr>
        <w:t>
      15. "Алтынсарин ауданы әкімдігінің әкімдігінің құрылыс, сәулет және қала құрылысы бөлімі" мемлекеттік мекемесін басқаруды бірінші басшы жүзеге асырады, ол "Алтынсарин ауданы әкімдігінің әкімдігінің құрылыс, сәулет және қала құрылысы бөлімі" мемлекеттік мекемесіне жүктелген міндеттердің орындалуына және оның өз өкілеттіктерін жүзеге асыруына дербес жауапты болады.</w:t>
      </w:r>
    </w:p>
    <w:bookmarkEnd w:id="67"/>
    <w:bookmarkStart w:name="z76" w:id="68"/>
    <w:p>
      <w:pPr>
        <w:spacing w:after="0"/>
        <w:ind w:left="0"/>
        <w:jc w:val="both"/>
      </w:pPr>
      <w:r>
        <w:rPr>
          <w:rFonts w:ascii="Times New Roman"/>
          <w:b w:val="false"/>
          <w:i w:val="false"/>
          <w:color w:val="000000"/>
          <w:sz w:val="28"/>
        </w:rPr>
        <w:t>
      16. "Алтынсарин ауданы әкімдігінің әкімдігінің құрылыс, сәулет және қала құрылысы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68"/>
    <w:bookmarkStart w:name="z77" w:id="69"/>
    <w:p>
      <w:pPr>
        <w:spacing w:after="0"/>
        <w:ind w:left="0"/>
        <w:jc w:val="both"/>
      </w:pPr>
      <w:r>
        <w:rPr>
          <w:rFonts w:ascii="Times New Roman"/>
          <w:b w:val="false"/>
          <w:i w:val="false"/>
          <w:color w:val="000000"/>
          <w:sz w:val="28"/>
        </w:rPr>
        <w:t>
      17. "Алтынсарин ауданы әкімдігінің әкімдігінің құрылыс, сәулет және қала құрылысы бөлімі" мемлекеттік мекемесі бірінші басшысының өкілеттіктері:</w:t>
      </w:r>
    </w:p>
    <w:bookmarkEnd w:id="69"/>
    <w:bookmarkStart w:name="z78" w:id="70"/>
    <w:p>
      <w:pPr>
        <w:spacing w:after="0"/>
        <w:ind w:left="0"/>
        <w:jc w:val="both"/>
      </w:pPr>
      <w:r>
        <w:rPr>
          <w:rFonts w:ascii="Times New Roman"/>
          <w:b w:val="false"/>
          <w:i w:val="false"/>
          <w:color w:val="000000"/>
          <w:sz w:val="28"/>
        </w:rPr>
        <w:t>
      "Алтынсарин ауданы әкімдігінің әкімдігінің құрылыс, сәулет және қала құрылысы бөлімі" мемлекеттік мекемесі жұмысын ұйымдастырады және басқарады;</w:t>
      </w:r>
    </w:p>
    <w:bookmarkEnd w:id="70"/>
    <w:bookmarkStart w:name="z79" w:id="71"/>
    <w:p>
      <w:pPr>
        <w:spacing w:after="0"/>
        <w:ind w:left="0"/>
        <w:jc w:val="both"/>
      </w:pPr>
      <w:r>
        <w:rPr>
          <w:rFonts w:ascii="Times New Roman"/>
          <w:b w:val="false"/>
          <w:i w:val="false"/>
          <w:color w:val="000000"/>
          <w:sz w:val="28"/>
        </w:rPr>
        <w:t>
      "Алтынсарин ауданы әкімдігінің әкімдігінің құрылыс, сәулет және қала құрылысы бөлімі" мемлекеттік мекемесіне жүктелген функциялардың орындалуына дербес жауапты болады, бюджет қаражатының мақсатты пайдаланылуын қамтамасыз етеді;</w:t>
      </w:r>
    </w:p>
    <w:bookmarkEnd w:id="71"/>
    <w:bookmarkStart w:name="z80" w:id="72"/>
    <w:p>
      <w:pPr>
        <w:spacing w:after="0"/>
        <w:ind w:left="0"/>
        <w:jc w:val="both"/>
      </w:pPr>
      <w:r>
        <w:rPr>
          <w:rFonts w:ascii="Times New Roman"/>
          <w:b w:val="false"/>
          <w:i w:val="false"/>
          <w:color w:val="000000"/>
          <w:sz w:val="28"/>
        </w:rPr>
        <w:t>
      сыбайлас жемқорлыққа қарсы күрес жөніндегі шараларды қабылдамағаны үшін дербес жауаптылықта болады;</w:t>
      </w:r>
    </w:p>
    <w:bookmarkEnd w:id="72"/>
    <w:bookmarkStart w:name="z81" w:id="73"/>
    <w:p>
      <w:pPr>
        <w:spacing w:after="0"/>
        <w:ind w:left="0"/>
        <w:jc w:val="both"/>
      </w:pPr>
      <w:r>
        <w:rPr>
          <w:rFonts w:ascii="Times New Roman"/>
          <w:b w:val="false"/>
          <w:i w:val="false"/>
          <w:color w:val="000000"/>
          <w:sz w:val="28"/>
        </w:rPr>
        <w:t>
      заңнамада белгіленген тәртіпте "Алтынсарин ауданы әкімдігінің әкімдігінің құрылыс, сәулет және қала құрылысы бөлімі" мемлекеттік мекемесінің қызметкерлерін лауазымға тағайындайды және лауазымнан босатады;</w:t>
      </w:r>
    </w:p>
    <w:bookmarkEnd w:id="73"/>
    <w:bookmarkStart w:name="z82" w:id="74"/>
    <w:p>
      <w:pPr>
        <w:spacing w:after="0"/>
        <w:ind w:left="0"/>
        <w:jc w:val="both"/>
      </w:pPr>
      <w:r>
        <w:rPr>
          <w:rFonts w:ascii="Times New Roman"/>
          <w:b w:val="false"/>
          <w:i w:val="false"/>
          <w:color w:val="000000"/>
          <w:sz w:val="28"/>
        </w:rPr>
        <w:t>
      "Алтынсарин ауданы әкімдігінің әкімдігінің құрылыс, сәулет және қала құрылысы бөлімі" мемлекеттік мекемесі қызметкерлерінің өкілеттіктерін және міндеттерін белгілейді;</w:t>
      </w:r>
    </w:p>
    <w:bookmarkEnd w:id="74"/>
    <w:bookmarkStart w:name="z83" w:id="75"/>
    <w:p>
      <w:pPr>
        <w:spacing w:after="0"/>
        <w:ind w:left="0"/>
        <w:jc w:val="both"/>
      </w:pPr>
      <w:r>
        <w:rPr>
          <w:rFonts w:ascii="Times New Roman"/>
          <w:b w:val="false"/>
          <w:i w:val="false"/>
          <w:color w:val="000000"/>
          <w:sz w:val="28"/>
        </w:rPr>
        <w:t>
      қолданыстағы заңнамаға сәйкес мемлекеттік органдарда және өзге ұйымдарда "Алтынсарин ауданы әкімдігінің әкімдігінің құрылыс, сәулет және қала құрылысы бөлімі" мемлекеттік мекемесі атынан өкілдік етеді.</w:t>
      </w:r>
    </w:p>
    <w:bookmarkEnd w:id="75"/>
    <w:bookmarkStart w:name="z84" w:id="76"/>
    <w:p>
      <w:pPr>
        <w:spacing w:after="0"/>
        <w:ind w:left="0"/>
        <w:jc w:val="both"/>
      </w:pPr>
      <w:r>
        <w:rPr>
          <w:rFonts w:ascii="Times New Roman"/>
          <w:b w:val="false"/>
          <w:i w:val="false"/>
          <w:color w:val="000000"/>
          <w:sz w:val="28"/>
        </w:rPr>
        <w:t>
      "Алтынсарин ауданы әкімдігінің әкімдігінің құрылыс,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End w:id="76"/>
    <w:bookmarkStart w:name="z85" w:id="77"/>
    <w:p>
      <w:pPr>
        <w:spacing w:after="0"/>
        <w:ind w:left="0"/>
        <w:jc w:val="left"/>
      </w:pPr>
      <w:r>
        <w:rPr>
          <w:rFonts w:ascii="Times New Roman"/>
          <w:b/>
          <w:i w:val="false"/>
          <w:color w:val="000000"/>
        </w:rPr>
        <w:t xml:space="preserve"> 4-тарау. Мемлекеттік органның мүлкі</w:t>
      </w:r>
    </w:p>
    <w:bookmarkEnd w:id="77"/>
    <w:bookmarkStart w:name="z86" w:id="78"/>
    <w:p>
      <w:pPr>
        <w:spacing w:after="0"/>
        <w:ind w:left="0"/>
        <w:jc w:val="both"/>
      </w:pPr>
      <w:r>
        <w:rPr>
          <w:rFonts w:ascii="Times New Roman"/>
          <w:b w:val="false"/>
          <w:i w:val="false"/>
          <w:color w:val="000000"/>
          <w:sz w:val="28"/>
        </w:rPr>
        <w:t>
      18. "Алтынсарин ауданы әкімдігінің әкімдігінің құрылыс, сәулет және қала құрылысы бөлімі" мемлекеттік мекемесінің заңнамада көзделген жағдайларда жедел басқару құқығында оқшауланған мүлкі болуы мүмкін.</w:t>
      </w:r>
    </w:p>
    <w:bookmarkEnd w:id="78"/>
    <w:bookmarkStart w:name="z87" w:id="79"/>
    <w:p>
      <w:pPr>
        <w:spacing w:after="0"/>
        <w:ind w:left="0"/>
        <w:jc w:val="both"/>
      </w:pPr>
      <w:r>
        <w:rPr>
          <w:rFonts w:ascii="Times New Roman"/>
          <w:b w:val="false"/>
          <w:i w:val="false"/>
          <w:color w:val="000000"/>
          <w:sz w:val="28"/>
        </w:rPr>
        <w:t>
      "Алтынсарин ауданы әкімдігінің әкімдігінің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8" w:id="80"/>
    <w:p>
      <w:pPr>
        <w:spacing w:after="0"/>
        <w:ind w:left="0"/>
        <w:jc w:val="both"/>
      </w:pPr>
      <w:r>
        <w:rPr>
          <w:rFonts w:ascii="Times New Roman"/>
          <w:b w:val="false"/>
          <w:i w:val="false"/>
          <w:color w:val="000000"/>
          <w:sz w:val="28"/>
        </w:rPr>
        <w:t>
      19. "Алтынсарин ауданы әкімдігінің әкімдігінің құрылыс, сәулет және қала құрылысы бөлімі" мемлекеттік мекемесіне бекітілген мүлік коммуналдық меншікке жатады.</w:t>
      </w:r>
    </w:p>
    <w:bookmarkEnd w:id="80"/>
    <w:bookmarkStart w:name="z89" w:id="81"/>
    <w:p>
      <w:pPr>
        <w:spacing w:after="0"/>
        <w:ind w:left="0"/>
        <w:jc w:val="both"/>
      </w:pPr>
      <w:r>
        <w:rPr>
          <w:rFonts w:ascii="Times New Roman"/>
          <w:b w:val="false"/>
          <w:i w:val="false"/>
          <w:color w:val="000000"/>
          <w:sz w:val="28"/>
        </w:rPr>
        <w:t>
      20. Егер заңнамада өзгеше көзделмесе, "Алтынсарин ауданы әкімдігінің әкімдігінің құрылыс, сәулет және қала құрылысы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90" w:id="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2"/>
    <w:bookmarkStart w:name="z91" w:id="83"/>
    <w:p>
      <w:pPr>
        <w:spacing w:after="0"/>
        <w:ind w:left="0"/>
        <w:jc w:val="both"/>
      </w:pPr>
      <w:r>
        <w:rPr>
          <w:rFonts w:ascii="Times New Roman"/>
          <w:b w:val="false"/>
          <w:i w:val="false"/>
          <w:color w:val="000000"/>
          <w:sz w:val="28"/>
        </w:rPr>
        <w:t>
      21. "Алтынсарин ауданы әкімдігінің әкімдігінің құрылыс, сәулет және қала құрылысы бөлімі" мемлекеттік мекемесінің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