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ab30f" w14:textId="bfab3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"Алтынсарин ауданы әкімінің аппараты"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Алтынсарин ауданы әкімдігінің 2022 жылғы 12 сәуірдегі № 40 қаулысы. Күші жойылды - Қостанай облысы Алтынсарин ауданы әкімдігінің 2023 жылғы 20 ақпандағы № 18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Алтынсарин ауданы әкімдігінің 20.02.2023 </w:t>
      </w:r>
      <w:r>
        <w:rPr>
          <w:rFonts w:ascii="Times New Roman"/>
          <w:b w:val="false"/>
          <w:i w:val="false"/>
          <w:color w:val="ff0000"/>
          <w:sz w:val="28"/>
        </w:rPr>
        <w:t>№ 18</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және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Алтынсарин ауданының әкімдігі ҚАУЛЫ ЕТЕДІ:</w:t>
      </w:r>
    </w:p>
    <w:bookmarkStart w:name="z5" w:id="1"/>
    <w:p>
      <w:pPr>
        <w:spacing w:after="0"/>
        <w:ind w:left="0"/>
        <w:jc w:val="both"/>
      </w:pPr>
      <w:r>
        <w:rPr>
          <w:rFonts w:ascii="Times New Roman"/>
          <w:b w:val="false"/>
          <w:i w:val="false"/>
          <w:color w:val="000000"/>
          <w:sz w:val="28"/>
        </w:rPr>
        <w:t xml:space="preserve">
      1. Қоса беріліп отырған "Алтынсарин ауданы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 алғашқы ресми жарияланған күнінен бастап "Алтынсарин ауданы әкімдігінің кәсіпкерлік бөлімі" мемлекеттік мекемесі туралы ережені бекіту туралы" 2020 жылғы 13 караша № 156 Алтынсарин ауданы әкімдігі қаулысының күші жойылды деп танылсын</w:t>
      </w:r>
    </w:p>
    <w:bookmarkEnd w:id="2"/>
    <w:bookmarkStart w:name="z7" w:id="3"/>
    <w:p>
      <w:pPr>
        <w:spacing w:after="0"/>
        <w:ind w:left="0"/>
        <w:jc w:val="both"/>
      </w:pPr>
      <w:r>
        <w:rPr>
          <w:rFonts w:ascii="Times New Roman"/>
          <w:b w:val="false"/>
          <w:i w:val="false"/>
          <w:color w:val="000000"/>
          <w:sz w:val="28"/>
        </w:rPr>
        <w:t>
      3. "Алтынсарин ауданы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қаулыға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2) осы қаулының ресми жарияланғанынан кейін оның Алтынсарин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4. Осы қаулының орындалуын бақылау Алтынсарин ауданы әкімі аппаратының басшысына жүктелсін.</w:t>
      </w:r>
    </w:p>
    <w:bookmarkEnd w:id="6"/>
    <w:bookmarkStart w:name="z11" w:id="7"/>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Алтынсарин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Сартов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Алтынсарин ауданы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12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w:t>
            </w:r>
          </w:p>
        </w:tc>
      </w:tr>
    </w:tbl>
    <w:bookmarkStart w:name="z18" w:id="8"/>
    <w:p>
      <w:pPr>
        <w:spacing w:after="0"/>
        <w:ind w:left="0"/>
        <w:jc w:val="left"/>
      </w:pPr>
      <w:r>
        <w:rPr>
          <w:rFonts w:ascii="Times New Roman"/>
          <w:b/>
          <w:i w:val="false"/>
          <w:color w:val="000000"/>
        </w:rPr>
        <w:t xml:space="preserve"> "Алтынсарин ауданы әкімінің аппараты" мемлекеттік мекемесі туралы ереже</w:t>
      </w:r>
    </w:p>
    <w:bookmarkEnd w:id="8"/>
    <w:bookmarkStart w:name="z19" w:id="9"/>
    <w:p>
      <w:pPr>
        <w:spacing w:after="0"/>
        <w:ind w:left="0"/>
        <w:jc w:val="left"/>
      </w:pPr>
      <w:r>
        <w:rPr>
          <w:rFonts w:ascii="Times New Roman"/>
          <w:b/>
          <w:i w:val="false"/>
          <w:color w:val="000000"/>
        </w:rPr>
        <w:t xml:space="preserve"> 1-тарау. Жалпы ережелер</w:t>
      </w:r>
    </w:p>
    <w:bookmarkEnd w:id="9"/>
    <w:bookmarkStart w:name="z20" w:id="10"/>
    <w:p>
      <w:pPr>
        <w:spacing w:after="0"/>
        <w:ind w:left="0"/>
        <w:jc w:val="both"/>
      </w:pPr>
      <w:r>
        <w:rPr>
          <w:rFonts w:ascii="Times New Roman"/>
          <w:b w:val="false"/>
          <w:i w:val="false"/>
          <w:color w:val="000000"/>
          <w:sz w:val="28"/>
        </w:rPr>
        <w:t>
      1. "Алтынсарин ауданы әкімінің аппараты" мемлекеттік мекемесі әкімнің және жергілікті мемлекеттік басқарудың қызметін қамтамасыз ету саласында басшылықты жүзеге асыратын Қазақстан Республикасының мемлекеттік органы болып табылады.</w:t>
      </w:r>
    </w:p>
    <w:bookmarkEnd w:id="10"/>
    <w:bookmarkStart w:name="z21" w:id="11"/>
    <w:p>
      <w:pPr>
        <w:spacing w:after="0"/>
        <w:ind w:left="0"/>
        <w:jc w:val="both"/>
      </w:pPr>
      <w:r>
        <w:rPr>
          <w:rFonts w:ascii="Times New Roman"/>
          <w:b w:val="false"/>
          <w:i w:val="false"/>
          <w:color w:val="000000"/>
          <w:sz w:val="28"/>
        </w:rPr>
        <w:t>
      2. "Алтынсарин ауданы әкімінің аппараты" мемлекеттік мекемесінің ведомстволары жоқ.</w:t>
      </w:r>
    </w:p>
    <w:bookmarkEnd w:id="11"/>
    <w:bookmarkStart w:name="z22" w:id="12"/>
    <w:p>
      <w:pPr>
        <w:spacing w:after="0"/>
        <w:ind w:left="0"/>
        <w:jc w:val="both"/>
      </w:pPr>
      <w:r>
        <w:rPr>
          <w:rFonts w:ascii="Times New Roman"/>
          <w:b w:val="false"/>
          <w:i w:val="false"/>
          <w:color w:val="000000"/>
          <w:sz w:val="28"/>
        </w:rPr>
        <w:t xml:space="preserve">
      3. "Алтынсарин ауданы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2"/>
    <w:bookmarkStart w:name="z23" w:id="13"/>
    <w:p>
      <w:pPr>
        <w:spacing w:after="0"/>
        <w:ind w:left="0"/>
        <w:jc w:val="both"/>
      </w:pPr>
      <w:r>
        <w:rPr>
          <w:rFonts w:ascii="Times New Roman"/>
          <w:b w:val="false"/>
          <w:i w:val="false"/>
          <w:color w:val="000000"/>
          <w:sz w:val="28"/>
        </w:rPr>
        <w:t>
      4. "Алтынсарин ауданы әкімінің аппараты" мемлекеттік мекемесі ұйымдастырушылық-құқықтық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3"/>
    <w:bookmarkStart w:name="z24" w:id="14"/>
    <w:p>
      <w:pPr>
        <w:spacing w:after="0"/>
        <w:ind w:left="0"/>
        <w:jc w:val="both"/>
      </w:pPr>
      <w:r>
        <w:rPr>
          <w:rFonts w:ascii="Times New Roman"/>
          <w:b w:val="false"/>
          <w:i w:val="false"/>
          <w:color w:val="000000"/>
          <w:sz w:val="28"/>
        </w:rPr>
        <w:t>
      5. Алтынсарин ауданы әкімінің аппараты" мемлекеттік мекемесі азаматтық-құқықтық қатынастарға өз атынан түседі.</w:t>
      </w:r>
    </w:p>
    <w:bookmarkEnd w:id="14"/>
    <w:bookmarkStart w:name="z25" w:id="15"/>
    <w:p>
      <w:pPr>
        <w:spacing w:after="0"/>
        <w:ind w:left="0"/>
        <w:jc w:val="both"/>
      </w:pPr>
      <w:r>
        <w:rPr>
          <w:rFonts w:ascii="Times New Roman"/>
          <w:b w:val="false"/>
          <w:i w:val="false"/>
          <w:color w:val="000000"/>
          <w:sz w:val="28"/>
        </w:rPr>
        <w:t>
      6. Алтынсарин ауданы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bookmarkEnd w:id="15"/>
    <w:bookmarkStart w:name="z26" w:id="16"/>
    <w:p>
      <w:pPr>
        <w:spacing w:after="0"/>
        <w:ind w:left="0"/>
        <w:jc w:val="both"/>
      </w:pPr>
      <w:r>
        <w:rPr>
          <w:rFonts w:ascii="Times New Roman"/>
          <w:b w:val="false"/>
          <w:i w:val="false"/>
          <w:color w:val="000000"/>
          <w:sz w:val="28"/>
        </w:rPr>
        <w:t>
      7. Алтынсарин ауданы әкімінің аппараты" мемлекеттік мекемесі өз құзыретінің мәселелері бойынша заңнамада белгіленген тәртіппен Алтынсарин ауданы әкімінің аппараты"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16"/>
    <w:bookmarkStart w:name="z27" w:id="17"/>
    <w:p>
      <w:pPr>
        <w:spacing w:after="0"/>
        <w:ind w:left="0"/>
        <w:jc w:val="both"/>
      </w:pPr>
      <w:r>
        <w:rPr>
          <w:rFonts w:ascii="Times New Roman"/>
          <w:b w:val="false"/>
          <w:i w:val="false"/>
          <w:color w:val="000000"/>
          <w:sz w:val="28"/>
        </w:rPr>
        <w:t>
      8. Алтынсарин ауданы әкімінің аппараты" мемлекеттік мекемесі құрылымы мен штат санының лимиті қолданыстағы заңнамаға сәйкес бекітіледі.</w:t>
      </w:r>
    </w:p>
    <w:bookmarkEnd w:id="17"/>
    <w:bookmarkStart w:name="z28" w:id="18"/>
    <w:p>
      <w:pPr>
        <w:spacing w:after="0"/>
        <w:ind w:left="0"/>
        <w:jc w:val="both"/>
      </w:pPr>
      <w:r>
        <w:rPr>
          <w:rFonts w:ascii="Times New Roman"/>
          <w:b w:val="false"/>
          <w:i w:val="false"/>
          <w:color w:val="000000"/>
          <w:sz w:val="28"/>
        </w:rPr>
        <w:t>
      9. Алтынсарин әкімінің аппараты" мемлекеттік мекемесінің орналасқан жері: 110110, Қазақстан Республикасы, Қостанай облысы, Алтынсарин ауданы, Убаган ауылы, Ленина көшесі 4.</w:t>
      </w:r>
    </w:p>
    <w:bookmarkEnd w:id="18"/>
    <w:bookmarkStart w:name="z29" w:id="19"/>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"Алтынсарин ауданы әкімінің аппараты" мемлекеттік мекемесінің құрылтай құжаты болып табылады.</w:t>
      </w:r>
    </w:p>
    <w:bookmarkEnd w:id="19"/>
    <w:bookmarkStart w:name="z30" w:id="20"/>
    <w:p>
      <w:pPr>
        <w:spacing w:after="0"/>
        <w:ind w:left="0"/>
        <w:jc w:val="both"/>
      </w:pPr>
      <w:r>
        <w:rPr>
          <w:rFonts w:ascii="Times New Roman"/>
          <w:b w:val="false"/>
          <w:i w:val="false"/>
          <w:color w:val="000000"/>
          <w:sz w:val="28"/>
        </w:rPr>
        <w:t>
      11. Алтынсарин ауданы әкімінің аппараты" мемлекеттік мекемесінің қызметін қаржыландыру Қазақстан Республикасының заңнамасына сәйкес жергілікті бюджеттен жүзеге асырылады.</w:t>
      </w:r>
    </w:p>
    <w:bookmarkEnd w:id="20"/>
    <w:bookmarkStart w:name="z31" w:id="21"/>
    <w:p>
      <w:pPr>
        <w:spacing w:after="0"/>
        <w:ind w:left="0"/>
        <w:jc w:val="both"/>
      </w:pPr>
      <w:r>
        <w:rPr>
          <w:rFonts w:ascii="Times New Roman"/>
          <w:b w:val="false"/>
          <w:i w:val="false"/>
          <w:color w:val="000000"/>
          <w:sz w:val="28"/>
        </w:rPr>
        <w:t>
      12. Алтынсарин ауданы әкімінің аппараты" мемлекеттік мекемесі кәсіпкерлік субъектілерімен Алтынсарин ауданы әкімінің аппараты" мемлекеттік мекемесі функциялары болып табылатын міндеттерді орындау тұрғысынан шарттық қатынастарға түсуге тыйым салынады.</w:t>
      </w:r>
    </w:p>
    <w:bookmarkEnd w:id="21"/>
    <w:bookmarkStart w:name="z32" w:id="22"/>
    <w:p>
      <w:pPr>
        <w:spacing w:after="0"/>
        <w:ind w:left="0"/>
        <w:jc w:val="both"/>
      </w:pPr>
      <w:r>
        <w:rPr>
          <w:rFonts w:ascii="Times New Roman"/>
          <w:b w:val="false"/>
          <w:i w:val="false"/>
          <w:color w:val="000000"/>
          <w:sz w:val="28"/>
        </w:rPr>
        <w:t>
      Егер Алтынсарин ауданы әкімінің аппараты" мемлекеттік мекемесі заңнамалық актілермен кірістер әкелетін қызметті жүзеге асыру құқығы берілсе, онда осындай қызметтен алынған кірістер, егер заңнамада өзгеше белгіленбесе, мемлекеттік бюджеттің кірісіне жіберіледі.</w:t>
      </w:r>
    </w:p>
    <w:bookmarkEnd w:id="22"/>
    <w:bookmarkStart w:name="z33" w:id="23"/>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23"/>
    <w:bookmarkStart w:name="z34" w:id="24"/>
    <w:p>
      <w:pPr>
        <w:spacing w:after="0"/>
        <w:ind w:left="0"/>
        <w:jc w:val="both"/>
      </w:pPr>
      <w:r>
        <w:rPr>
          <w:rFonts w:ascii="Times New Roman"/>
          <w:b w:val="false"/>
          <w:i w:val="false"/>
          <w:color w:val="000000"/>
          <w:sz w:val="28"/>
        </w:rPr>
        <w:t>
      13. Міндеттері:</w:t>
      </w:r>
    </w:p>
    <w:bookmarkEnd w:id="24"/>
    <w:bookmarkStart w:name="z35" w:id="25"/>
    <w:p>
      <w:pPr>
        <w:spacing w:after="0"/>
        <w:ind w:left="0"/>
        <w:jc w:val="both"/>
      </w:pPr>
      <w:r>
        <w:rPr>
          <w:rFonts w:ascii="Times New Roman"/>
          <w:b w:val="false"/>
          <w:i w:val="false"/>
          <w:color w:val="000000"/>
          <w:sz w:val="28"/>
        </w:rPr>
        <w:t>
      1) мемлекеттік егемендікті, конституциялық құрылысты қорғау және нығайту, Қазақстан Республикасының қауіпсіздігін, аумақтық тұтастығын қамтамасыз ету бойынша Қазақстан Республикасы Президентінің саясатын өмірге енгізу;</w:t>
      </w:r>
    </w:p>
    <w:bookmarkEnd w:id="25"/>
    <w:bookmarkStart w:name="z36" w:id="26"/>
    <w:p>
      <w:pPr>
        <w:spacing w:after="0"/>
        <w:ind w:left="0"/>
        <w:jc w:val="both"/>
      </w:pPr>
      <w:r>
        <w:rPr>
          <w:rFonts w:ascii="Times New Roman"/>
          <w:b w:val="false"/>
          <w:i w:val="false"/>
          <w:color w:val="000000"/>
          <w:sz w:val="28"/>
        </w:rPr>
        <w:t>
      2) заңдылықты және құқықтық тәртіпті нығайту, азаматтардың құқықтық таным деңгейін арттыру және елдің қоғамдық-саяси өмірінде олардың белсенді азаматтық көзқарас ұстануы бойынша шараларды жүзеге асыру;</w:t>
      </w:r>
    </w:p>
    <w:bookmarkEnd w:id="26"/>
    <w:bookmarkStart w:name="z37" w:id="27"/>
    <w:p>
      <w:pPr>
        <w:spacing w:after="0"/>
        <w:ind w:left="0"/>
        <w:jc w:val="both"/>
      </w:pPr>
      <w:r>
        <w:rPr>
          <w:rFonts w:ascii="Times New Roman"/>
          <w:b w:val="false"/>
          <w:i w:val="false"/>
          <w:color w:val="000000"/>
          <w:sz w:val="28"/>
        </w:rPr>
        <w:t>
      3) аудандағы мемлекеттік, әлеуметтік-экономикалық саясат пен әлеуметтік және экономикалық үдерістерді басқарудың негізгі бағыттарын жүзеге асыру, осы мақсатта барлық атқарушы билік органдарының келісіп қызмет етуін қамтамасыз ету.</w:t>
      </w:r>
    </w:p>
    <w:bookmarkEnd w:id="27"/>
    <w:bookmarkStart w:name="z38" w:id="28"/>
    <w:p>
      <w:pPr>
        <w:spacing w:after="0"/>
        <w:ind w:left="0"/>
        <w:jc w:val="both"/>
      </w:pPr>
      <w:r>
        <w:rPr>
          <w:rFonts w:ascii="Times New Roman"/>
          <w:b w:val="false"/>
          <w:i w:val="false"/>
          <w:color w:val="000000"/>
          <w:sz w:val="28"/>
        </w:rPr>
        <w:t>
      14. Өкілеттіктері:</w:t>
      </w:r>
    </w:p>
    <w:bookmarkEnd w:id="28"/>
    <w:bookmarkStart w:name="z39" w:id="29"/>
    <w:p>
      <w:pPr>
        <w:spacing w:after="0"/>
        <w:ind w:left="0"/>
        <w:jc w:val="both"/>
      </w:pPr>
      <w:r>
        <w:rPr>
          <w:rFonts w:ascii="Times New Roman"/>
          <w:b w:val="false"/>
          <w:i w:val="false"/>
          <w:color w:val="000000"/>
          <w:sz w:val="28"/>
        </w:rPr>
        <w:t>
      1) құқықтары:</w:t>
      </w:r>
    </w:p>
    <w:bookmarkEnd w:id="29"/>
    <w:bookmarkStart w:name="z40" w:id="30"/>
    <w:p>
      <w:pPr>
        <w:spacing w:after="0"/>
        <w:ind w:left="0"/>
        <w:jc w:val="both"/>
      </w:pPr>
      <w:r>
        <w:rPr>
          <w:rFonts w:ascii="Times New Roman"/>
          <w:b w:val="false"/>
          <w:i w:val="false"/>
          <w:color w:val="000000"/>
          <w:sz w:val="28"/>
        </w:rPr>
        <w:t>
      аудан әкімінің және әкімдігінің мүдделерін білдіру;</w:t>
      </w:r>
    </w:p>
    <w:bookmarkEnd w:id="30"/>
    <w:bookmarkStart w:name="z41" w:id="31"/>
    <w:p>
      <w:pPr>
        <w:spacing w:after="0"/>
        <w:ind w:left="0"/>
        <w:jc w:val="both"/>
      </w:pPr>
      <w:r>
        <w:rPr>
          <w:rFonts w:ascii="Times New Roman"/>
          <w:b w:val="false"/>
          <w:i w:val="false"/>
          <w:color w:val="000000"/>
          <w:sz w:val="28"/>
        </w:rPr>
        <w:t>
      өзінің құзіреті шегінде сұратуларды жіберу және мемлекеттік органдардан, лауазымды тұлғалар мен өзге ұйымдардан аудан әкімінің және әкімдігі құзыретінің мәселелері бойынша қажетті ақпаратты, құжаттар мен өзге де материалдарды алу;</w:t>
      </w:r>
    </w:p>
    <w:bookmarkEnd w:id="31"/>
    <w:bookmarkStart w:name="z42" w:id="32"/>
    <w:p>
      <w:pPr>
        <w:spacing w:after="0"/>
        <w:ind w:left="0"/>
        <w:jc w:val="both"/>
      </w:pPr>
      <w:r>
        <w:rPr>
          <w:rFonts w:ascii="Times New Roman"/>
          <w:b w:val="false"/>
          <w:i w:val="false"/>
          <w:color w:val="000000"/>
          <w:sz w:val="28"/>
        </w:rPr>
        <w:t>
      өзінің құзыретіндегі мәселелер бойынша аудан аумағында орналасқан ұйымдар басшыларына қажетті тапсырмалар беру (келісім бойынша);</w:t>
      </w:r>
    </w:p>
    <w:bookmarkEnd w:id="32"/>
    <w:bookmarkStart w:name="z43" w:id="33"/>
    <w:p>
      <w:pPr>
        <w:spacing w:after="0"/>
        <w:ind w:left="0"/>
        <w:jc w:val="both"/>
      </w:pPr>
      <w:r>
        <w:rPr>
          <w:rFonts w:ascii="Times New Roman"/>
          <w:b w:val="false"/>
          <w:i w:val="false"/>
          <w:color w:val="000000"/>
          <w:sz w:val="28"/>
        </w:rPr>
        <w:t>
      тиісті аумақта басқарудың тиімділігін арттыру мәселелері бойынша басқа мемлекеттік басқару органдарымен, қоғамдық өзін-өзі басқару органдарымен және басқа да ұйымдармен өзара іс-қимыл жасау.</w:t>
      </w:r>
    </w:p>
    <w:bookmarkEnd w:id="33"/>
    <w:bookmarkStart w:name="z44" w:id="34"/>
    <w:p>
      <w:pPr>
        <w:spacing w:after="0"/>
        <w:ind w:left="0"/>
        <w:jc w:val="both"/>
      </w:pPr>
      <w:r>
        <w:rPr>
          <w:rFonts w:ascii="Times New Roman"/>
          <w:b w:val="false"/>
          <w:i w:val="false"/>
          <w:color w:val="000000"/>
          <w:sz w:val="28"/>
        </w:rPr>
        <w:t>
      2) міндеттер:</w:t>
      </w:r>
    </w:p>
    <w:bookmarkEnd w:id="34"/>
    <w:bookmarkStart w:name="z45" w:id="35"/>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bookmarkEnd w:id="35"/>
    <w:bookmarkStart w:name="z46" w:id="36"/>
    <w:p>
      <w:pPr>
        <w:spacing w:after="0"/>
        <w:ind w:left="0"/>
        <w:jc w:val="both"/>
      </w:pPr>
      <w:r>
        <w:rPr>
          <w:rFonts w:ascii="Times New Roman"/>
          <w:b w:val="false"/>
          <w:i w:val="false"/>
          <w:color w:val="000000"/>
          <w:sz w:val="28"/>
        </w:rPr>
        <w:t>
      Президенттің, Үкіметтің және өзге де орталық атқарушы органдардың, сондай-ақ облыс әкімі мен әкімдігінің актілері мен тапсырмаларын сапалы және уақытылы орындау.</w:t>
      </w:r>
    </w:p>
    <w:bookmarkEnd w:id="36"/>
    <w:bookmarkStart w:name="z47" w:id="37"/>
    <w:p>
      <w:pPr>
        <w:spacing w:after="0"/>
        <w:ind w:left="0"/>
        <w:jc w:val="both"/>
      </w:pPr>
      <w:r>
        <w:rPr>
          <w:rFonts w:ascii="Times New Roman"/>
          <w:b w:val="false"/>
          <w:i w:val="false"/>
          <w:color w:val="000000"/>
          <w:sz w:val="28"/>
        </w:rPr>
        <w:t>
      15. Функциялары:</w:t>
      </w:r>
    </w:p>
    <w:bookmarkEnd w:id="37"/>
    <w:bookmarkStart w:name="z48" w:id="38"/>
    <w:p>
      <w:pPr>
        <w:spacing w:after="0"/>
        <w:ind w:left="0"/>
        <w:jc w:val="both"/>
      </w:pPr>
      <w:r>
        <w:rPr>
          <w:rFonts w:ascii="Times New Roman"/>
          <w:b w:val="false"/>
          <w:i w:val="false"/>
          <w:color w:val="000000"/>
          <w:sz w:val="28"/>
        </w:rPr>
        <w:t>
      1) "Алтынсарин ауданы әкімінің аппараты" мемлекеттік мекемесінің құрылымдық бөлімшелерінде, жергілікті бюджеттен қаржыландырылатын атқарушы органдарда атқарушылық тәртіптің жай-күйіне талдау жүргізеді;</w:t>
      </w:r>
    </w:p>
    <w:bookmarkEnd w:id="38"/>
    <w:bookmarkStart w:name="z49" w:id="39"/>
    <w:p>
      <w:pPr>
        <w:spacing w:after="0"/>
        <w:ind w:left="0"/>
        <w:jc w:val="both"/>
      </w:pPr>
      <w:r>
        <w:rPr>
          <w:rFonts w:ascii="Times New Roman"/>
          <w:b w:val="false"/>
          <w:i w:val="false"/>
          <w:color w:val="000000"/>
          <w:sz w:val="28"/>
        </w:rPr>
        <w:t>
      2) әкімдік мәжілістерін, кеңестерді, семинарларды және басқа да іс-шараларды өткізуді жоспарлайды, оларды дайындау мен өткізуді ұйымдастырады, әкімдік мүшелерінің және жергілікті бюджеттен қаржыландырылатын атқарушы органдар басшыларының ұсыныстары бойынша әкімдік мәжілістерінде қаралатын мәселелердің тоқсан сайынғы тізбесін жасайды;</w:t>
      </w:r>
    </w:p>
    <w:bookmarkEnd w:id="39"/>
    <w:bookmarkStart w:name="z50" w:id="40"/>
    <w:p>
      <w:pPr>
        <w:spacing w:after="0"/>
        <w:ind w:left="0"/>
        <w:jc w:val="both"/>
      </w:pPr>
      <w:r>
        <w:rPr>
          <w:rFonts w:ascii="Times New Roman"/>
          <w:b w:val="false"/>
          <w:i w:val="false"/>
          <w:color w:val="000000"/>
          <w:sz w:val="28"/>
        </w:rPr>
        <w:t>
      3) әкімдіктің іс қағаздарын жүргізеді және әкімдікке, әкімге келіп түсетін хат-хабарларды өңдейді, басқа мемлекеттік органдар мен ұйымдардан келіп түсетін ақпаратты, сондай-ақ Алтынсарин ауданы әкімдігінің және әкімінің құзыретіне жататын мәселелер бойынша жеке және заңды тұлғалардың өтініштерін жинауды және өңдеуді қамтамасыз етеді;</w:t>
      </w:r>
    </w:p>
    <w:bookmarkEnd w:id="40"/>
    <w:bookmarkStart w:name="z51" w:id="41"/>
    <w:p>
      <w:pPr>
        <w:spacing w:after="0"/>
        <w:ind w:left="0"/>
        <w:jc w:val="both"/>
      </w:pPr>
      <w:r>
        <w:rPr>
          <w:rFonts w:ascii="Times New Roman"/>
          <w:b w:val="false"/>
          <w:i w:val="false"/>
          <w:color w:val="000000"/>
          <w:sz w:val="28"/>
        </w:rPr>
        <w:t>
      4) әкімдік қаулыларының, әкімнің шешімдері мен өкімдерінің жобаларын, "Алтынсарин ауданы әкімінің аппараты" мемлекеттік мекемесі басшысының бұйрықтарын дайындауды ұйымдастырады және қамтамасыз етеді;</w:t>
      </w:r>
    </w:p>
    <w:bookmarkEnd w:id="41"/>
    <w:bookmarkStart w:name="z52" w:id="42"/>
    <w:p>
      <w:pPr>
        <w:spacing w:after="0"/>
        <w:ind w:left="0"/>
        <w:jc w:val="both"/>
      </w:pPr>
      <w:r>
        <w:rPr>
          <w:rFonts w:ascii="Times New Roman"/>
          <w:b w:val="false"/>
          <w:i w:val="false"/>
          <w:color w:val="000000"/>
          <w:sz w:val="28"/>
        </w:rPr>
        <w:t>
      5) Қазақстан Республикасы Президентінің, Үкіметінің және орталық мемлекеттік органдарының, сондай-ақ облыс, аудан әкімінің және әкімдігінің актілері мен тапсырмаларының орындалуын бақылауды жүзеге асырады;</w:t>
      </w:r>
    </w:p>
    <w:bookmarkEnd w:id="42"/>
    <w:bookmarkStart w:name="z53" w:id="43"/>
    <w:p>
      <w:pPr>
        <w:spacing w:after="0"/>
        <w:ind w:left="0"/>
        <w:jc w:val="both"/>
      </w:pPr>
      <w:r>
        <w:rPr>
          <w:rFonts w:ascii="Times New Roman"/>
          <w:b w:val="false"/>
          <w:i w:val="false"/>
          <w:color w:val="000000"/>
          <w:sz w:val="28"/>
        </w:rPr>
        <w:t>
      6) аудан әкіміне бағынысты мемлекеттік басқару органдарының өзара іс-қимылын және қызметін үйлестіруді қамтамасыз етеді;</w:t>
      </w:r>
    </w:p>
    <w:bookmarkEnd w:id="43"/>
    <w:bookmarkStart w:name="z54" w:id="44"/>
    <w:p>
      <w:pPr>
        <w:spacing w:after="0"/>
        <w:ind w:left="0"/>
        <w:jc w:val="both"/>
      </w:pPr>
      <w:r>
        <w:rPr>
          <w:rFonts w:ascii="Times New Roman"/>
          <w:b w:val="false"/>
          <w:i w:val="false"/>
          <w:color w:val="000000"/>
          <w:sz w:val="28"/>
        </w:rPr>
        <w:t>
      7) әкім және әкімдіктің қолланыстағы заңнамаға сәйкес келмейтін актілерін өзгерту, тоқтата тұру, тоқтату туралы, жою туралы аудан әкімі мен әкімдігіне ұсыныстар енгізеді;</w:t>
      </w:r>
    </w:p>
    <w:bookmarkEnd w:id="44"/>
    <w:bookmarkStart w:name="z55" w:id="45"/>
    <w:p>
      <w:pPr>
        <w:spacing w:after="0"/>
        <w:ind w:left="0"/>
        <w:jc w:val="both"/>
      </w:pPr>
      <w:r>
        <w:rPr>
          <w:rFonts w:ascii="Times New Roman"/>
          <w:b w:val="false"/>
          <w:i w:val="false"/>
          <w:color w:val="000000"/>
          <w:sz w:val="28"/>
        </w:rPr>
        <w:t>
      8) тұрақты негізде әкімнің, әкімдік мүшелерінің тапсырмасы бойынша жергілікті бюджеттен қаржыландырылатын атқарушы органдардың тексеруін жүргізеді, қажеттілігі бойынша тиісті лауазымды тұлғаларды тыңдайды және жазбаша түсініктемелерін сұратып алады;</w:t>
      </w:r>
    </w:p>
    <w:bookmarkEnd w:id="45"/>
    <w:bookmarkStart w:name="z56" w:id="46"/>
    <w:p>
      <w:pPr>
        <w:spacing w:after="0"/>
        <w:ind w:left="0"/>
        <w:jc w:val="both"/>
      </w:pPr>
      <w:r>
        <w:rPr>
          <w:rFonts w:ascii="Times New Roman"/>
          <w:b w:val="false"/>
          <w:i w:val="false"/>
          <w:color w:val="000000"/>
          <w:sz w:val="28"/>
        </w:rPr>
        <w:t>
      9) ақпараттық қоғам жағдайында мемлекеттік басқару органдарының азаматтармен және заңды тұлғалармен өзара іс-әрекетін ұйымдастыратын әкімдіктің интернет-ресурсын қолдауды және дамытуды қамтамасыз етеді;</w:t>
      </w:r>
    </w:p>
    <w:bookmarkEnd w:id="46"/>
    <w:bookmarkStart w:name="z57" w:id="47"/>
    <w:p>
      <w:pPr>
        <w:spacing w:after="0"/>
        <w:ind w:left="0"/>
        <w:jc w:val="both"/>
      </w:pPr>
      <w:r>
        <w:rPr>
          <w:rFonts w:ascii="Times New Roman"/>
          <w:b w:val="false"/>
          <w:i w:val="false"/>
          <w:color w:val="000000"/>
          <w:sz w:val="28"/>
        </w:rPr>
        <w:t>
      10) кадрлар мониторингін жүзеге асырады, тағылымдамадан өтуді, тәлімгерлікті, қызметін бағалауды, оқытуды, қайта даярлауды (қайта мамандандыруды) және біліктілігін арттыруды, конкурстық іріктеуді, қызмет бабында жоғарылатуды, аудан әкімі аппаратының және жергілікті бюджеттен қаржыландырылатын атқарушы органдардың мемлекеттік қызметшілерін тәртіптік жауаптылыққа тартуды ұйымдастырады;</w:t>
      </w:r>
    </w:p>
    <w:bookmarkEnd w:id="47"/>
    <w:bookmarkStart w:name="z58" w:id="48"/>
    <w:p>
      <w:pPr>
        <w:spacing w:after="0"/>
        <w:ind w:left="0"/>
        <w:jc w:val="both"/>
      </w:pPr>
      <w:r>
        <w:rPr>
          <w:rFonts w:ascii="Times New Roman"/>
          <w:b w:val="false"/>
          <w:i w:val="false"/>
          <w:color w:val="000000"/>
          <w:sz w:val="28"/>
        </w:rPr>
        <w:t>
      11) ауданда ақпараттандыру деңгейін арттыру және ақпараттық жүйелерді дамыту жөніндегі жұмысты жүргізеді;</w:t>
      </w:r>
    </w:p>
    <w:bookmarkEnd w:id="48"/>
    <w:bookmarkStart w:name="z59" w:id="49"/>
    <w:p>
      <w:pPr>
        <w:spacing w:after="0"/>
        <w:ind w:left="0"/>
        <w:jc w:val="both"/>
      </w:pPr>
      <w:r>
        <w:rPr>
          <w:rFonts w:ascii="Times New Roman"/>
          <w:b w:val="false"/>
          <w:i w:val="false"/>
          <w:color w:val="000000"/>
          <w:sz w:val="28"/>
        </w:rPr>
        <w:t>
      12) әкім және әкімдік шығарған актілердің тіркеуін жүргізеді;</w:t>
      </w:r>
    </w:p>
    <w:bookmarkEnd w:id="49"/>
    <w:bookmarkStart w:name="z60" w:id="50"/>
    <w:p>
      <w:pPr>
        <w:spacing w:after="0"/>
        <w:ind w:left="0"/>
        <w:jc w:val="both"/>
      </w:pPr>
      <w:r>
        <w:rPr>
          <w:rFonts w:ascii="Times New Roman"/>
          <w:b w:val="false"/>
          <w:i w:val="false"/>
          <w:color w:val="000000"/>
          <w:sz w:val="28"/>
        </w:rPr>
        <w:t>
      13) әкімнің және әкімдіктің актілерін тиісті ресімдеуін және таратуын қамтамасыз етеді;</w:t>
      </w:r>
    </w:p>
    <w:bookmarkEnd w:id="50"/>
    <w:bookmarkStart w:name="z61" w:id="51"/>
    <w:p>
      <w:pPr>
        <w:spacing w:after="0"/>
        <w:ind w:left="0"/>
        <w:jc w:val="both"/>
      </w:pPr>
      <w:r>
        <w:rPr>
          <w:rFonts w:ascii="Times New Roman"/>
          <w:b w:val="false"/>
          <w:i w:val="false"/>
          <w:color w:val="000000"/>
          <w:sz w:val="28"/>
        </w:rPr>
        <w:t>
      14) құжаттамалық қамтамасыз етуді, оның ішінде тиісті құжатайналымын ұйымдастыру, ақпараттық технологияларды енгізу және дамыту жолымен жүзге асырады, іс жүргізу ережелерін сақтауына бақылау және мемлекеттік тілді қолдану аясын кеңейтуді қамтамасыз ету;</w:t>
      </w:r>
    </w:p>
    <w:bookmarkEnd w:id="51"/>
    <w:bookmarkStart w:name="z62" w:id="52"/>
    <w:p>
      <w:pPr>
        <w:spacing w:after="0"/>
        <w:ind w:left="0"/>
        <w:jc w:val="both"/>
      </w:pPr>
      <w:r>
        <w:rPr>
          <w:rFonts w:ascii="Times New Roman"/>
          <w:b w:val="false"/>
          <w:i w:val="false"/>
          <w:color w:val="000000"/>
          <w:sz w:val="28"/>
        </w:rPr>
        <w:t>
      15) жеке және заңды тұлғалардың өтініштерін тіркеуді және есепке алуды жүзеге асырады, аудан әкімімен, аудан әкімі орынбасарларымен және "Алтынсарин ауданы әкімінің аппараты" мемлекеттік мекемесінің басшысымен жеке тұлғалардың және заңды тұлғалар өкілдерін жеке қабылдауын ұйымдастырады;</w:t>
      </w:r>
    </w:p>
    <w:bookmarkEnd w:id="52"/>
    <w:bookmarkStart w:name="z63" w:id="53"/>
    <w:p>
      <w:pPr>
        <w:spacing w:after="0"/>
        <w:ind w:left="0"/>
        <w:jc w:val="both"/>
      </w:pPr>
      <w:r>
        <w:rPr>
          <w:rFonts w:ascii="Times New Roman"/>
          <w:b w:val="false"/>
          <w:i w:val="false"/>
          <w:color w:val="000000"/>
          <w:sz w:val="28"/>
        </w:rPr>
        <w:t>
      16) анықталған заңнама нормаларының бұзылуын жою бойынша шаралар қабылдайды;</w:t>
      </w:r>
    </w:p>
    <w:bookmarkEnd w:id="53"/>
    <w:bookmarkStart w:name="z64" w:id="54"/>
    <w:p>
      <w:pPr>
        <w:spacing w:after="0"/>
        <w:ind w:left="0"/>
        <w:jc w:val="both"/>
      </w:pPr>
      <w:r>
        <w:rPr>
          <w:rFonts w:ascii="Times New Roman"/>
          <w:b w:val="false"/>
          <w:i w:val="false"/>
          <w:color w:val="000000"/>
          <w:sz w:val="28"/>
        </w:rPr>
        <w:t>
      17) Қазақстан Республикасының заңнамасына сәйкес мемлекеттік қызметтерді көрсету сапасына ішкі бақылау жүргізеді және арттыруды қамтамасыз етеді;</w:t>
      </w:r>
    </w:p>
    <w:bookmarkEnd w:id="54"/>
    <w:bookmarkStart w:name="z65" w:id="55"/>
    <w:p>
      <w:pPr>
        <w:spacing w:after="0"/>
        <w:ind w:left="0"/>
        <w:jc w:val="both"/>
      </w:pPr>
      <w:r>
        <w:rPr>
          <w:rFonts w:ascii="Times New Roman"/>
          <w:b w:val="false"/>
          <w:i w:val="false"/>
          <w:color w:val="000000"/>
          <w:sz w:val="28"/>
        </w:rPr>
        <w:t>
      18) Қазақстан Республикасының заңнамасымен белгіленген тәртіппен азаматтық хал актілерін тіркеуді жүзеге асырады және тіркеу туралы мәліметтерді жеке тұлғалар туралы мемлекеттік дерекқорға енгізеді;</w:t>
      </w:r>
    </w:p>
    <w:bookmarkEnd w:id="55"/>
    <w:bookmarkStart w:name="z66" w:id="56"/>
    <w:p>
      <w:pPr>
        <w:spacing w:after="0"/>
        <w:ind w:left="0"/>
        <w:jc w:val="both"/>
      </w:pPr>
      <w:r>
        <w:rPr>
          <w:rFonts w:ascii="Times New Roman"/>
          <w:b w:val="false"/>
          <w:i w:val="false"/>
          <w:color w:val="000000"/>
          <w:sz w:val="28"/>
        </w:rPr>
        <w:t>
      19) туу туралы куәліктерді беру кезінде жеке сәйкестендіру нөмірлерін қалыптастыру;</w:t>
      </w:r>
    </w:p>
    <w:bookmarkEnd w:id="56"/>
    <w:bookmarkStart w:name="z67" w:id="57"/>
    <w:p>
      <w:pPr>
        <w:spacing w:after="0"/>
        <w:ind w:left="0"/>
        <w:jc w:val="both"/>
      </w:pPr>
      <w:r>
        <w:rPr>
          <w:rFonts w:ascii="Times New Roman"/>
          <w:b w:val="false"/>
          <w:i w:val="false"/>
          <w:color w:val="000000"/>
          <w:sz w:val="28"/>
        </w:rPr>
        <w:t>
      20) заңнамада көзделген құзыреті шегінде жергілікті ауқымдағы төтенше жағдайлардың алдын алу және оларды жою жөніндегі, азаматтық қорғаныс жөніндегі, жұмылдыру дайындығы және жұмылдыру жөніндегі, терроризмнің алдын алу жөніндегі іс-шаралардың орындалуын ұйымдастыру, терроризмге қарсы комиссиялардың жұмысын ұйымдастыруда облыстың жергілікті атқарушы органдарына практикалық көмек көрсету.</w:t>
      </w:r>
    </w:p>
    <w:bookmarkEnd w:id="57"/>
    <w:bookmarkStart w:name="z68" w:id="58"/>
    <w:p>
      <w:pPr>
        <w:spacing w:after="0"/>
        <w:ind w:left="0"/>
        <w:jc w:val="both"/>
      </w:pPr>
      <w:r>
        <w:rPr>
          <w:rFonts w:ascii="Times New Roman"/>
          <w:b w:val="false"/>
          <w:i w:val="false"/>
          <w:color w:val="000000"/>
          <w:sz w:val="28"/>
        </w:rPr>
        <w:t>
      21) Қазақстан Республикасының Әкімшілік рәсімдік-процестік кодексінде көзделген тәртіпте әкімдік бөлімдері шығарған әкімшілік актілерге, әкімшілік әрекеттерге (әрекетсіздікке) шағымдарды қарауды жүзеге асырады;</w:t>
      </w:r>
    </w:p>
    <w:bookmarkEnd w:id="58"/>
    <w:bookmarkStart w:name="z69" w:id="59"/>
    <w:p>
      <w:pPr>
        <w:spacing w:after="0"/>
        <w:ind w:left="0"/>
        <w:jc w:val="both"/>
      </w:pPr>
      <w:r>
        <w:rPr>
          <w:rFonts w:ascii="Times New Roman"/>
          <w:b w:val="false"/>
          <w:i w:val="false"/>
          <w:color w:val="000000"/>
          <w:sz w:val="28"/>
        </w:rPr>
        <w:t>
      22) өңірлік деңгейде мемлекеттің сыбайлас жемқорлыққа қарсы саясатын іске асыру бойынша іс-шаралар өткізеді;</w:t>
      </w:r>
    </w:p>
    <w:bookmarkEnd w:id="59"/>
    <w:bookmarkStart w:name="z70" w:id="60"/>
    <w:p>
      <w:pPr>
        <w:spacing w:after="0"/>
        <w:ind w:left="0"/>
        <w:jc w:val="both"/>
      </w:pPr>
      <w:r>
        <w:rPr>
          <w:rFonts w:ascii="Times New Roman"/>
          <w:b w:val="false"/>
          <w:i w:val="false"/>
          <w:color w:val="000000"/>
          <w:sz w:val="28"/>
        </w:rPr>
        <w:t>
      23) мемлекеттік наградалармен наградталатын адамдардың деректер базасын қалыптастыруды жүзеге асырады;</w:t>
      </w:r>
    </w:p>
    <w:bookmarkEnd w:id="60"/>
    <w:bookmarkStart w:name="z71" w:id="61"/>
    <w:p>
      <w:pPr>
        <w:spacing w:after="0"/>
        <w:ind w:left="0"/>
        <w:jc w:val="both"/>
      </w:pPr>
      <w:r>
        <w:rPr>
          <w:rFonts w:ascii="Times New Roman"/>
          <w:b w:val="false"/>
          <w:i w:val="false"/>
          <w:color w:val="000000"/>
          <w:sz w:val="28"/>
        </w:rPr>
        <w:t>
      24) Қазақстан Республикасы Президентінің, Қазақстан Республикасы мәжілісі, аудандық мәслихат депутаттарының, ауыл және ауылдық округ әкімдерінің сайлауын өткізуді ұйымдастыруды қамтамасыз етеді, сайлаушылар тізімін жүргізуді жүзеге асырады;</w:t>
      </w:r>
    </w:p>
    <w:bookmarkEnd w:id="61"/>
    <w:bookmarkStart w:name="z72" w:id="62"/>
    <w:p>
      <w:pPr>
        <w:spacing w:after="0"/>
        <w:ind w:left="0"/>
        <w:jc w:val="both"/>
      </w:pPr>
      <w:r>
        <w:rPr>
          <w:rFonts w:ascii="Times New Roman"/>
          <w:b w:val="false"/>
          <w:i w:val="false"/>
          <w:color w:val="000000"/>
          <w:sz w:val="28"/>
        </w:rPr>
        <w:t>
      25) алқабилерге кандидаттардың алдын ала тізімдерін жүргізу және өзектілендіруді қамтамасыз ету арқылы қылмыстық сот ісін жүргізуде алқабилердің қатысуымен байланысты қоғамдық қатынастар саласындағы мемлекеттік саясатты іске асыруды жүзеге асырады;</w:t>
      </w:r>
    </w:p>
    <w:bookmarkEnd w:id="62"/>
    <w:bookmarkStart w:name="z73" w:id="63"/>
    <w:p>
      <w:pPr>
        <w:spacing w:after="0"/>
        <w:ind w:left="0"/>
        <w:jc w:val="both"/>
      </w:pPr>
      <w:r>
        <w:rPr>
          <w:rFonts w:ascii="Times New Roman"/>
          <w:b w:val="false"/>
          <w:i w:val="false"/>
          <w:color w:val="000000"/>
          <w:sz w:val="28"/>
        </w:rPr>
        <w:t>
      26) әкімшілік-аумақтық құрылым саласында мемлекеттік саясатты іске асырады, облыс әкімдігіне ауданның әкімшілік-аумақтық құрылымын өзгерту туралы ұсыныстар енгізеді;</w:t>
      </w:r>
    </w:p>
    <w:bookmarkEnd w:id="63"/>
    <w:bookmarkStart w:name="z74" w:id="64"/>
    <w:p>
      <w:pPr>
        <w:spacing w:after="0"/>
        <w:ind w:left="0"/>
        <w:jc w:val="both"/>
      </w:pPr>
      <w:r>
        <w:rPr>
          <w:rFonts w:ascii="Times New Roman"/>
          <w:b w:val="false"/>
          <w:i w:val="false"/>
          <w:color w:val="000000"/>
          <w:sz w:val="28"/>
        </w:rPr>
        <w:t>
      27) аудан әкімдігі жанындағы кәмелетке толмағандардың істері жөніндегі комиссияның жұмысын ұйымдастыруды, меншік нысанына қарамастан, білім беру ұйымдарындағы кәмелетке толмағандармен тәрбие, құқықтық, білім беру, сауықтыру жұмыстарының жай-күйін зерделеуді жүзеге асырады.</w:t>
      </w:r>
    </w:p>
    <w:bookmarkEnd w:id="64"/>
    <w:bookmarkStart w:name="z75" w:id="65"/>
    <w:p>
      <w:pPr>
        <w:spacing w:after="0"/>
        <w:ind w:left="0"/>
        <w:jc w:val="left"/>
      </w:pPr>
      <w:r>
        <w:rPr>
          <w:rFonts w:ascii="Times New Roman"/>
          <w:b/>
          <w:i w:val="false"/>
          <w:color w:val="000000"/>
        </w:rPr>
        <w:t xml:space="preserve"> 3-тарау. Мемлекеттік орган басшысының мәртебесі, өкілеттігі</w:t>
      </w:r>
    </w:p>
    <w:bookmarkEnd w:id="65"/>
    <w:bookmarkStart w:name="z76" w:id="66"/>
    <w:p>
      <w:pPr>
        <w:spacing w:after="0"/>
        <w:ind w:left="0"/>
        <w:jc w:val="both"/>
      </w:pPr>
      <w:r>
        <w:rPr>
          <w:rFonts w:ascii="Times New Roman"/>
          <w:b w:val="false"/>
          <w:i w:val="false"/>
          <w:color w:val="000000"/>
          <w:sz w:val="28"/>
        </w:rPr>
        <w:t>
      16. "Алтынсарин ауданы әкімінің аппараты" мемлекеттік мекемесіне басшылықты "Алтынсарин ауданы әкімінің аппараты" мемлекеттік мекемесіне жүктелген міндеттердің орындалуына және оның функцияларын жүзеге асыруға дербес жауапты болатын "Алтынсарин ауданы әкімінің аппараты" мемлекеттік мекемесінің басшысы жүзеге асырады.</w:t>
      </w:r>
    </w:p>
    <w:bookmarkEnd w:id="66"/>
    <w:bookmarkStart w:name="z77" w:id="67"/>
    <w:p>
      <w:pPr>
        <w:spacing w:after="0"/>
        <w:ind w:left="0"/>
        <w:jc w:val="both"/>
      </w:pPr>
      <w:r>
        <w:rPr>
          <w:rFonts w:ascii="Times New Roman"/>
          <w:b w:val="false"/>
          <w:i w:val="false"/>
          <w:color w:val="000000"/>
          <w:sz w:val="28"/>
        </w:rPr>
        <w:t>
      17. "Алтынсарин ауданы әкімінің аппараты" мемлекеттік мекемесінің Қазақстан Республикасының Заңнамасына сәйкес қызметке тағайындалады және қызметтен босатылады.</w:t>
      </w:r>
    </w:p>
    <w:bookmarkEnd w:id="67"/>
    <w:bookmarkStart w:name="z78" w:id="68"/>
    <w:p>
      <w:pPr>
        <w:spacing w:after="0"/>
        <w:ind w:left="0"/>
        <w:jc w:val="both"/>
      </w:pPr>
      <w:r>
        <w:rPr>
          <w:rFonts w:ascii="Times New Roman"/>
          <w:b w:val="false"/>
          <w:i w:val="false"/>
          <w:color w:val="000000"/>
          <w:sz w:val="28"/>
        </w:rPr>
        <w:t>
      18. Алтынсарин ауданы әкімінің аппараты" мемлекеттік мекемесінің басшысының өкілеттілігі:</w:t>
      </w:r>
    </w:p>
    <w:bookmarkEnd w:id="68"/>
    <w:bookmarkStart w:name="z79" w:id="69"/>
    <w:p>
      <w:pPr>
        <w:spacing w:after="0"/>
        <w:ind w:left="0"/>
        <w:jc w:val="both"/>
      </w:pPr>
      <w:r>
        <w:rPr>
          <w:rFonts w:ascii="Times New Roman"/>
          <w:b w:val="false"/>
          <w:i w:val="false"/>
          <w:color w:val="000000"/>
          <w:sz w:val="28"/>
        </w:rPr>
        <w:t>
      1) Қазақстан Республикасының қолданыстағы заңнамасына сәйкес мемлекеттік органдарға, басқа да ұйымдарда меншік нысанына қарамастан "Алтынсарин ауданы әкімінің аппараты" мемлекеттік мекемесін ұсынады;</w:t>
      </w:r>
    </w:p>
    <w:bookmarkEnd w:id="69"/>
    <w:bookmarkStart w:name="z80" w:id="70"/>
    <w:p>
      <w:pPr>
        <w:spacing w:after="0"/>
        <w:ind w:left="0"/>
        <w:jc w:val="both"/>
      </w:pPr>
      <w:r>
        <w:rPr>
          <w:rFonts w:ascii="Times New Roman"/>
          <w:b w:val="false"/>
          <w:i w:val="false"/>
          <w:color w:val="000000"/>
          <w:sz w:val="28"/>
        </w:rPr>
        <w:t>
      2) Алтынсарин ауданы әкімінің аппараты" мемлекеттік мекемесінің атынан сенімхатсыз әрекет етеді;</w:t>
      </w:r>
    </w:p>
    <w:bookmarkEnd w:id="70"/>
    <w:bookmarkStart w:name="z81" w:id="71"/>
    <w:p>
      <w:pPr>
        <w:spacing w:after="0"/>
        <w:ind w:left="0"/>
        <w:jc w:val="both"/>
      </w:pPr>
      <w:r>
        <w:rPr>
          <w:rFonts w:ascii="Times New Roman"/>
          <w:b w:val="false"/>
          <w:i w:val="false"/>
          <w:color w:val="000000"/>
          <w:sz w:val="28"/>
        </w:rPr>
        <w:t>
      3) Алтынсарин ауданы әкімінің аппараты" мемлекеттік мекемесінде сыбайлас жемқорлыққа қарсы әрекетке бағытталған шараларды қолданады және сыбайлас жемқорлыққа қарсы тиісті шаралар қабылдау үшін дербес жауапты болады;</w:t>
      </w:r>
    </w:p>
    <w:bookmarkEnd w:id="71"/>
    <w:bookmarkStart w:name="z82" w:id="72"/>
    <w:p>
      <w:pPr>
        <w:spacing w:after="0"/>
        <w:ind w:left="0"/>
        <w:jc w:val="both"/>
      </w:pPr>
      <w:r>
        <w:rPr>
          <w:rFonts w:ascii="Times New Roman"/>
          <w:b w:val="false"/>
          <w:i w:val="false"/>
          <w:color w:val="000000"/>
          <w:sz w:val="28"/>
        </w:rPr>
        <w:t>
      4) Алтынсарин ауданы әкімінің аппараты" мемлекеттік мекемесінің жұмысын ұйымдастырады және басшылық етеді және жүктелген міндеттер мен функцияларды орындауға дербес жауапты болады;</w:t>
      </w:r>
    </w:p>
    <w:bookmarkEnd w:id="72"/>
    <w:bookmarkStart w:name="z83" w:id="73"/>
    <w:p>
      <w:pPr>
        <w:spacing w:after="0"/>
        <w:ind w:left="0"/>
        <w:jc w:val="both"/>
      </w:pPr>
      <w:r>
        <w:rPr>
          <w:rFonts w:ascii="Times New Roman"/>
          <w:b w:val="false"/>
          <w:i w:val="false"/>
          <w:color w:val="000000"/>
          <w:sz w:val="28"/>
        </w:rPr>
        <w:t>
      5) бұйрықтар шығарады;</w:t>
      </w:r>
    </w:p>
    <w:bookmarkEnd w:id="73"/>
    <w:bookmarkStart w:name="z84" w:id="74"/>
    <w:p>
      <w:pPr>
        <w:spacing w:after="0"/>
        <w:ind w:left="0"/>
        <w:jc w:val="both"/>
      </w:pPr>
      <w:r>
        <w:rPr>
          <w:rFonts w:ascii="Times New Roman"/>
          <w:b w:val="false"/>
          <w:i w:val="false"/>
          <w:color w:val="000000"/>
          <w:sz w:val="28"/>
        </w:rPr>
        <w:t>
      6) қызметтік құжаттамаға қол қояды;</w:t>
      </w:r>
    </w:p>
    <w:bookmarkEnd w:id="74"/>
    <w:bookmarkStart w:name="z85" w:id="75"/>
    <w:p>
      <w:pPr>
        <w:spacing w:after="0"/>
        <w:ind w:left="0"/>
        <w:jc w:val="both"/>
      </w:pPr>
      <w:r>
        <w:rPr>
          <w:rFonts w:ascii="Times New Roman"/>
          <w:b w:val="false"/>
          <w:i w:val="false"/>
          <w:color w:val="000000"/>
          <w:sz w:val="28"/>
        </w:rPr>
        <w:t>
      7) техникалық қызмет көрсетуді жүзеге асыратын және "Алтынсарин ауданы әкімінің аппараты" мемлекеттік мекемесінің жұмыс істеуін қамтамасыз ететін және мемлекеттік қызметші болып табылмайтын, еңбек қатынастарының мәселелері оның құзіретіне жататын Алтынсарин ауданы әкімінің аппараты" мемлекеттік мекемесінің қызметкерлерін лауазымға тағайындайды, жұмыстан босатады, тәртіптік жазаға тартады және оларға мадақтау шараларын қолданады;</w:t>
      </w:r>
    </w:p>
    <w:bookmarkEnd w:id="75"/>
    <w:bookmarkStart w:name="z86" w:id="76"/>
    <w:p>
      <w:pPr>
        <w:spacing w:after="0"/>
        <w:ind w:left="0"/>
        <w:jc w:val="both"/>
      </w:pPr>
      <w:r>
        <w:rPr>
          <w:rFonts w:ascii="Times New Roman"/>
          <w:b w:val="false"/>
          <w:i w:val="false"/>
          <w:color w:val="000000"/>
          <w:sz w:val="28"/>
        </w:rPr>
        <w:t>
      8) жеке тұлғалардың және заңды тұлғалар өкілдерінің жеке қабылдауын жүзеге асырады.</w:t>
      </w:r>
    </w:p>
    <w:bookmarkEnd w:id="76"/>
    <w:bookmarkStart w:name="z87" w:id="77"/>
    <w:p>
      <w:pPr>
        <w:spacing w:after="0"/>
        <w:ind w:left="0"/>
        <w:jc w:val="both"/>
      </w:pPr>
      <w:r>
        <w:rPr>
          <w:rFonts w:ascii="Times New Roman"/>
          <w:b w:val="false"/>
          <w:i w:val="false"/>
          <w:color w:val="000000"/>
          <w:sz w:val="28"/>
        </w:rPr>
        <w:t>
      "Алтынсарин ауданы әкімінің аппараты" мемлекеттік мекемесінің басшысы болмаған кезеңде оның өкілеттіліктерін қолданыстағы заңнамаға сәйкес оны алмастыратын тұлға орындайды.</w:t>
      </w:r>
    </w:p>
    <w:bookmarkEnd w:id="77"/>
    <w:bookmarkStart w:name="z88" w:id="78"/>
    <w:p>
      <w:pPr>
        <w:spacing w:after="0"/>
        <w:ind w:left="0"/>
        <w:jc w:val="left"/>
      </w:pPr>
      <w:r>
        <w:rPr>
          <w:rFonts w:ascii="Times New Roman"/>
          <w:b/>
          <w:i w:val="false"/>
          <w:color w:val="000000"/>
        </w:rPr>
        <w:t xml:space="preserve"> 4-тарау. Мемлекеттік органның мүлкі</w:t>
      </w:r>
    </w:p>
    <w:bookmarkEnd w:id="78"/>
    <w:bookmarkStart w:name="z89" w:id="79"/>
    <w:p>
      <w:pPr>
        <w:spacing w:after="0"/>
        <w:ind w:left="0"/>
        <w:jc w:val="both"/>
      </w:pPr>
      <w:r>
        <w:rPr>
          <w:rFonts w:ascii="Times New Roman"/>
          <w:b w:val="false"/>
          <w:i w:val="false"/>
          <w:color w:val="000000"/>
          <w:sz w:val="28"/>
        </w:rPr>
        <w:t>
      19. "Алтынсарин ауданы әкімінің аппараты" мемлекеттік мекемесінде заңнамада көзделген жағдайларда жедел басқару құқығында оқшауланған мүлкінің болуы мүмкін.</w:t>
      </w:r>
    </w:p>
    <w:bookmarkEnd w:id="79"/>
    <w:bookmarkStart w:name="z90" w:id="80"/>
    <w:p>
      <w:pPr>
        <w:spacing w:after="0"/>
        <w:ind w:left="0"/>
        <w:jc w:val="both"/>
      </w:pPr>
      <w:r>
        <w:rPr>
          <w:rFonts w:ascii="Times New Roman"/>
          <w:b w:val="false"/>
          <w:i w:val="false"/>
          <w:color w:val="000000"/>
          <w:sz w:val="28"/>
        </w:rPr>
        <w:t>
      "Алтынсарин ауданы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0"/>
    <w:bookmarkStart w:name="z91" w:id="81"/>
    <w:p>
      <w:pPr>
        <w:spacing w:after="0"/>
        <w:ind w:left="0"/>
        <w:jc w:val="both"/>
      </w:pPr>
      <w:r>
        <w:rPr>
          <w:rFonts w:ascii="Times New Roman"/>
          <w:b w:val="false"/>
          <w:i w:val="false"/>
          <w:color w:val="000000"/>
          <w:sz w:val="28"/>
        </w:rPr>
        <w:t>
      20. "Алтынсарин ауданы әкімінің аппараты" мемлекеттік мекемесіне бекітілген мүлік республикалық/коммуналдық меншікке жатады.</w:t>
      </w:r>
    </w:p>
    <w:bookmarkEnd w:id="81"/>
    <w:bookmarkStart w:name="z92" w:id="82"/>
    <w:p>
      <w:pPr>
        <w:spacing w:after="0"/>
        <w:ind w:left="0"/>
        <w:jc w:val="both"/>
      </w:pPr>
      <w:r>
        <w:rPr>
          <w:rFonts w:ascii="Times New Roman"/>
          <w:b w:val="false"/>
          <w:i w:val="false"/>
          <w:color w:val="000000"/>
          <w:sz w:val="28"/>
        </w:rPr>
        <w:t>
      21. Егер заңнамада өзгеше көзделмесе, "Алтынсарин ауданы әкімінің аппараты"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82"/>
    <w:bookmarkStart w:name="z93" w:id="83"/>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83"/>
    <w:bookmarkStart w:name="z94" w:id="84"/>
    <w:p>
      <w:pPr>
        <w:spacing w:after="0"/>
        <w:ind w:left="0"/>
        <w:jc w:val="both"/>
      </w:pPr>
      <w:r>
        <w:rPr>
          <w:rFonts w:ascii="Times New Roman"/>
          <w:b w:val="false"/>
          <w:i w:val="false"/>
          <w:color w:val="000000"/>
          <w:sz w:val="28"/>
        </w:rPr>
        <w:t>
      22. "Алтынсарин ауданы әкімінің аппараты" мемлекеттік мекемесін қайта ұйымдастыру және тарату Қазақстан Республикасының заңнамасына сәйкес жүзеге асырылады.</w:t>
      </w:r>
    </w:p>
    <w:bookmarkEnd w:id="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