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882e" w14:textId="9fc8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тұрғын үй - коммуналдық шаруашылығы, жолаушылар көлігі және автомобиль жолдары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Алтынсарин ауданы әкімдігінің 2022 жылғы 26 сәуірдегі № 52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Алтынсарин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"Алтынсарин ауданы әкімдігінің тұрғын үй-коммуналдық шаруашылығы, жолаушылар көлігі және автомобиль жолдары бөлімі" мемлекеттік мекемесі (әрі қарай – ММ)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"Алтынсарин ауданы әкімдігінің әкімдігінің тұрғын үй-коммуналдық шаруашылығы, жолаушылар көлігі және автомобиль жолдары бөлімі" ММ туралы ережені бекіту туралы" 2013 жылғы 24 сәуірдегі № 133 Алтынсарин ауданы әкімдігі қаулысының күші жойылсын.</w:t>
      </w:r>
    </w:p>
    <w:bookmarkEnd w:id="2"/>
    <w:bookmarkStart w:name="z7" w:id="3"/>
    <w:p>
      <w:pPr>
        <w:spacing w:after="0"/>
        <w:ind w:left="0"/>
        <w:jc w:val="both"/>
      </w:pPr>
      <w:r>
        <w:rPr>
          <w:rFonts w:ascii="Times New Roman"/>
          <w:b w:val="false"/>
          <w:i w:val="false"/>
          <w:color w:val="000000"/>
          <w:sz w:val="28"/>
        </w:rPr>
        <w:t>
      3. "Алтынсарин ауданы әкімдігінің әкімдігінің тұрғын үй-коммуналдық шаруашылығы, жолаушылар көлігі және автомобиль жолдары бөлімі" ММ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ресми жарияланғанынан кейін оның Алтынсарин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жетекшілік ететін Алтынсарин ауданы әкімінің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"Алтынсарин ауданы әкімдігінің тұрғын үй-коммуналдық шаруашылығы, жолаушылар көлігі және автомобиль жолдары бөлімі" мемлекеттік мекемесі туралы ереже</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1. "Алтынсарин ауданы әкімдігінің тұрғын үй-коммуналдық шаруашылығы, жолаушылар көлігі және автомобиль жолдары бөлімі" мемлекеттік мекемесі энергетика, су, жол және тұрғын үй-коммуналдық шаруашылық қызметі саласында басшылықты жүзеге асыратын Қазақстан Республикасының мемлекеттік органы болып табылады.</w:t>
      </w:r>
    </w:p>
    <w:bookmarkEnd w:id="10"/>
    <w:bookmarkStart w:name="z19" w:id="11"/>
    <w:p>
      <w:pPr>
        <w:spacing w:after="0"/>
        <w:ind w:left="0"/>
        <w:jc w:val="both"/>
      </w:pPr>
      <w:r>
        <w:rPr>
          <w:rFonts w:ascii="Times New Roman"/>
          <w:b w:val="false"/>
          <w:i w:val="false"/>
          <w:color w:val="000000"/>
          <w:sz w:val="28"/>
        </w:rPr>
        <w:t xml:space="preserve">
      2. "Алтынсарин ауданы әкімдігінің тұрғын үй-коммуналдық шаруашылығы,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20" w:id="12"/>
    <w:p>
      <w:pPr>
        <w:spacing w:after="0"/>
        <w:ind w:left="0"/>
        <w:jc w:val="both"/>
      </w:pPr>
      <w:r>
        <w:rPr>
          <w:rFonts w:ascii="Times New Roman"/>
          <w:b w:val="false"/>
          <w:i w:val="false"/>
          <w:color w:val="000000"/>
          <w:sz w:val="28"/>
        </w:rPr>
        <w:t>
      3. "Алтынсарин ауданы әкімдігінің тұрғын үй-коммуналдық шаруашылығы, жолаушылар көлігі және автомобиль жолдары бөлімі" мемлекеттік мекемесі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1" w:id="13"/>
    <w:p>
      <w:pPr>
        <w:spacing w:after="0"/>
        <w:ind w:left="0"/>
        <w:jc w:val="both"/>
      </w:pPr>
      <w:r>
        <w:rPr>
          <w:rFonts w:ascii="Times New Roman"/>
          <w:b w:val="false"/>
          <w:i w:val="false"/>
          <w:color w:val="000000"/>
          <w:sz w:val="28"/>
        </w:rPr>
        <w:t>
      4. "Алтынсарин ауданы әкімдігінің тұрғын үй-коммуналдық шаруашылығы, жолаушылар көлігі және автомобиль жолдары бөлімі" мемлекеттік мекемесі азаматтық-құқықтық қатынастарды өз атынан жасайды.</w:t>
      </w:r>
    </w:p>
    <w:bookmarkEnd w:id="13"/>
    <w:bookmarkStart w:name="z22" w:id="14"/>
    <w:p>
      <w:pPr>
        <w:spacing w:after="0"/>
        <w:ind w:left="0"/>
        <w:jc w:val="both"/>
      </w:pPr>
      <w:r>
        <w:rPr>
          <w:rFonts w:ascii="Times New Roman"/>
          <w:b w:val="false"/>
          <w:i w:val="false"/>
          <w:color w:val="000000"/>
          <w:sz w:val="28"/>
        </w:rPr>
        <w:t>
      5. "Алтынсарин ауданы әкімдігінің тұрғын үй-коммуналдық шаруашылығы, жолаушылар көлігі және автомобиль жолдары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3" w:id="15"/>
    <w:p>
      <w:pPr>
        <w:spacing w:after="0"/>
        <w:ind w:left="0"/>
        <w:jc w:val="both"/>
      </w:pPr>
      <w:r>
        <w:rPr>
          <w:rFonts w:ascii="Times New Roman"/>
          <w:b w:val="false"/>
          <w:i w:val="false"/>
          <w:color w:val="000000"/>
          <w:sz w:val="28"/>
        </w:rPr>
        <w:t>
      6. "Алтынсарин ауданы әкімдігінің тұрғын үй-коммуналдық шаруашылығы, жолаушылар көлігі және автомобиль жолдары бөлімі" мемлекеттік мекемесі өз құзыретінің мәселелері бойынша заңнамада белгіленген тәртіппен "Алтынсарин ауданы әкімдігінің тұрғын үй-коммуналдық шаруашылығы,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4" w:id="16"/>
    <w:p>
      <w:pPr>
        <w:spacing w:after="0"/>
        <w:ind w:left="0"/>
        <w:jc w:val="both"/>
      </w:pPr>
      <w:r>
        <w:rPr>
          <w:rFonts w:ascii="Times New Roman"/>
          <w:b w:val="false"/>
          <w:i w:val="false"/>
          <w:color w:val="000000"/>
          <w:sz w:val="28"/>
        </w:rPr>
        <w:t>
      7. "Алтынсарин ауданы әкімдігінің тұрғын үй-коммуналдық шаруашылығы, жолаушылар көлігі және автомобиль жолдары бөлімі" мемлекеттік мекемесі құрылымы мен штат санының лимиті Қазақстан Республикасының заңнамасына сәйкес бекітіледі.</w:t>
      </w:r>
    </w:p>
    <w:bookmarkEnd w:id="16"/>
    <w:bookmarkStart w:name="z25" w:id="17"/>
    <w:p>
      <w:pPr>
        <w:spacing w:after="0"/>
        <w:ind w:left="0"/>
        <w:jc w:val="both"/>
      </w:pPr>
      <w:r>
        <w:rPr>
          <w:rFonts w:ascii="Times New Roman"/>
          <w:b w:val="false"/>
          <w:i w:val="false"/>
          <w:color w:val="000000"/>
          <w:sz w:val="28"/>
        </w:rPr>
        <w:t>
      8. Заңды тұлғаның орналасқан жері: 110100, Қазақстан Республикасы, Қостанай облысы, Алтынсарин ауданы, Обаған ауылы, Ленина көшесі, 4.</w:t>
      </w:r>
    </w:p>
    <w:bookmarkEnd w:id="17"/>
    <w:bookmarkStart w:name="z26" w:id="18"/>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"Алтынсарин ауданы әкімдігінің тұрғын үй-коммуналдық шаруашылығы, жолаушылар көлігі және автомобиль жолдары бөлімі" мемлекеттік мекемесінің құрылтай құжаты болып табылады.</w:t>
      </w:r>
    </w:p>
    <w:bookmarkEnd w:id="18"/>
    <w:bookmarkStart w:name="z27" w:id="19"/>
    <w:p>
      <w:pPr>
        <w:spacing w:after="0"/>
        <w:ind w:left="0"/>
        <w:jc w:val="both"/>
      </w:pPr>
      <w:r>
        <w:rPr>
          <w:rFonts w:ascii="Times New Roman"/>
          <w:b w:val="false"/>
          <w:i w:val="false"/>
          <w:color w:val="000000"/>
          <w:sz w:val="28"/>
        </w:rPr>
        <w:t>
      10. "Алтынсарин ауданы әкімдігінің тұрғын үй-коммуналдық шаруашылығы, жолаушылар көлігі және автомобиль жолдары бөлімі" мемлекеттік мекемесінің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9"/>
    <w:bookmarkStart w:name="z28" w:id="20"/>
    <w:p>
      <w:pPr>
        <w:spacing w:after="0"/>
        <w:ind w:left="0"/>
        <w:jc w:val="both"/>
      </w:pPr>
      <w:r>
        <w:rPr>
          <w:rFonts w:ascii="Times New Roman"/>
          <w:b w:val="false"/>
          <w:i w:val="false"/>
          <w:color w:val="000000"/>
          <w:sz w:val="28"/>
        </w:rPr>
        <w:t>
      11. "Алтынсарин ауданы әкімдігінің тұрғын үй-коммуналдық шаруашылығы, жолаушылар көлігі және автомобиль жолдары бөлімі" мемлекеттік мекемесі кәсіпкерлік субъектілерімен "Алтынсарин ауданы әкімдігінің тұрғын үй-коммуналдық шаруашылығы, жолаушылар көлігі және автомобиль жолдары бөлімі" мемлекеттік мекемесінің өкілеттіктері болып табылатын міндеттерді орындау тұрғысынан шарттық қарым-қатынас жасауға тыйым салынады.</w:t>
      </w:r>
    </w:p>
    <w:bookmarkEnd w:id="20"/>
    <w:bookmarkStart w:name="z29" w:id="21"/>
    <w:p>
      <w:pPr>
        <w:spacing w:after="0"/>
        <w:ind w:left="0"/>
        <w:jc w:val="both"/>
      </w:pPr>
      <w:r>
        <w:rPr>
          <w:rFonts w:ascii="Times New Roman"/>
          <w:b w:val="false"/>
          <w:i w:val="false"/>
          <w:color w:val="000000"/>
          <w:sz w:val="28"/>
        </w:rPr>
        <w:t>
      Егер "Алтынсарин ауданы әкімдігінің тұрғын үй-коммуналдық шаруашылығы, жолаушылар көлігі және автомобиль жолдары бөлімі"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30" w:id="22"/>
    <w:p>
      <w:pPr>
        <w:spacing w:after="0"/>
        <w:ind w:left="0"/>
        <w:jc w:val="both"/>
      </w:pPr>
      <w:r>
        <w:rPr>
          <w:rFonts w:ascii="Times New Roman"/>
          <w:b w:val="false"/>
          <w:i w:val="false"/>
          <w:color w:val="000000"/>
          <w:sz w:val="28"/>
        </w:rPr>
        <w:t>
      12. "Алтынсарин ауданы әкімдігінің тұрғын үй-коммуналдық шаруашылығы, жолаушылар көлігі және автомобиль жолдары бөлімі" мемлекеттік мекемесінің келесі ведомстволық ұжымы бар:</w:t>
      </w:r>
    </w:p>
    <w:bookmarkEnd w:id="22"/>
    <w:bookmarkStart w:name="z31" w:id="23"/>
    <w:p>
      <w:pPr>
        <w:spacing w:after="0"/>
        <w:ind w:left="0"/>
        <w:jc w:val="both"/>
      </w:pPr>
      <w:r>
        <w:rPr>
          <w:rFonts w:ascii="Times New Roman"/>
          <w:b w:val="false"/>
          <w:i w:val="false"/>
          <w:color w:val="000000"/>
          <w:sz w:val="28"/>
        </w:rPr>
        <w:t>
      1) "Көмек-Алтын" коммуналдық мемлекеттік кәсіпорны.</w:t>
      </w:r>
    </w:p>
    <w:bookmarkEnd w:id="23"/>
    <w:bookmarkStart w:name="z32" w:id="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4"/>
    <w:bookmarkStart w:name="z33" w:id="25"/>
    <w:p>
      <w:pPr>
        <w:spacing w:after="0"/>
        <w:ind w:left="0"/>
        <w:jc w:val="both"/>
      </w:pPr>
      <w:r>
        <w:rPr>
          <w:rFonts w:ascii="Times New Roman"/>
          <w:b w:val="false"/>
          <w:i w:val="false"/>
          <w:color w:val="000000"/>
          <w:sz w:val="28"/>
        </w:rPr>
        <w:t>
      13. Мақсаттары:</w:t>
      </w:r>
    </w:p>
    <w:bookmarkEnd w:id="25"/>
    <w:bookmarkStart w:name="z34" w:id="26"/>
    <w:p>
      <w:pPr>
        <w:spacing w:after="0"/>
        <w:ind w:left="0"/>
        <w:jc w:val="both"/>
      </w:pPr>
      <w:r>
        <w:rPr>
          <w:rFonts w:ascii="Times New Roman"/>
          <w:b w:val="false"/>
          <w:i w:val="false"/>
          <w:color w:val="000000"/>
          <w:sz w:val="28"/>
        </w:rPr>
        <w:t>
      1. Алтынсарин ауданының аумағында мемлекеттік саясатты өткізу және стратегиялык дамудың ағымды және болашақты міндеттерді шешуге бағытталған мемлекеттік бағдарламаларды жүзеге асыру;</w:t>
      </w:r>
    </w:p>
    <w:bookmarkEnd w:id="26"/>
    <w:bookmarkStart w:name="z35" w:id="27"/>
    <w:p>
      <w:pPr>
        <w:spacing w:after="0"/>
        <w:ind w:left="0"/>
        <w:jc w:val="both"/>
      </w:pPr>
      <w:r>
        <w:rPr>
          <w:rFonts w:ascii="Times New Roman"/>
          <w:b w:val="false"/>
          <w:i w:val="false"/>
          <w:color w:val="000000"/>
          <w:sz w:val="28"/>
        </w:rPr>
        <w:t>
      2. абаттандыру және инфракұрылымдарын дамытудың бағдарламаларын, мемлекеттік энергетикалық, тұрғын үй - коммуналдық саясатын іске асыруға әзірлеуге қатысу;</w:t>
      </w:r>
    </w:p>
    <w:bookmarkEnd w:id="27"/>
    <w:bookmarkStart w:name="z36" w:id="28"/>
    <w:p>
      <w:pPr>
        <w:spacing w:after="0"/>
        <w:ind w:left="0"/>
        <w:jc w:val="both"/>
      </w:pPr>
      <w:r>
        <w:rPr>
          <w:rFonts w:ascii="Times New Roman"/>
          <w:b w:val="false"/>
          <w:i w:val="false"/>
          <w:color w:val="000000"/>
          <w:sz w:val="28"/>
        </w:rPr>
        <w:t>
      3. ұйымдарға Қостанай облысы әкімдігінің жолаушылыр көлігі және автомобиль жолдары басқармасы және Қостанай облысының энергетика және тұрғын үй-коммуналдық шаруашылығы басқармасы арқылы әлеуетті инвесторларды іздеу мен тартуды жүзеге асыруға және инвестициялык жобаларды іске асыруды қамтамсыз етуге көмектесу;</w:t>
      </w:r>
    </w:p>
    <w:bookmarkEnd w:id="28"/>
    <w:bookmarkStart w:name="z37" w:id="29"/>
    <w:p>
      <w:pPr>
        <w:spacing w:after="0"/>
        <w:ind w:left="0"/>
        <w:jc w:val="both"/>
      </w:pPr>
      <w:r>
        <w:rPr>
          <w:rFonts w:ascii="Times New Roman"/>
          <w:b w:val="false"/>
          <w:i w:val="false"/>
          <w:color w:val="000000"/>
          <w:sz w:val="28"/>
        </w:rPr>
        <w:t>
      4. ресурстық және технологиялық базасын қайта құру, кәсіпорындарды кұру, осы салаларда шаруашылық субъектілерді қайта құру жөнінде ұсыныстар дайындау жөнінде жұмысты ұйымдастыру негізінде инфрақұрылымды, құрылысты және сәулетті дамытуға көмектесу;</w:t>
      </w:r>
    </w:p>
    <w:bookmarkEnd w:id="29"/>
    <w:bookmarkStart w:name="z38" w:id="30"/>
    <w:p>
      <w:pPr>
        <w:spacing w:after="0"/>
        <w:ind w:left="0"/>
        <w:jc w:val="both"/>
      </w:pPr>
      <w:r>
        <w:rPr>
          <w:rFonts w:ascii="Times New Roman"/>
          <w:b w:val="false"/>
          <w:i w:val="false"/>
          <w:color w:val="000000"/>
          <w:sz w:val="28"/>
        </w:rPr>
        <w:t>
      5) тұрғын-үй қорын басқару, газ және газбен жабдықтау салаларындағы мемлекеттік бақылау;</w:t>
      </w:r>
    </w:p>
    <w:bookmarkEnd w:id="30"/>
    <w:bookmarkStart w:name="z39" w:id="31"/>
    <w:p>
      <w:pPr>
        <w:spacing w:after="0"/>
        <w:ind w:left="0"/>
        <w:jc w:val="both"/>
      </w:pPr>
      <w:r>
        <w:rPr>
          <w:rFonts w:ascii="Times New Roman"/>
          <w:b w:val="false"/>
          <w:i w:val="false"/>
          <w:color w:val="000000"/>
          <w:sz w:val="28"/>
        </w:rPr>
        <w:t>
      6) қауіпті техникалық құрылғыларды қауіпсіз пайдалану талаптарының сақталуын өнеркәсіптік қауіпсіздік саласындағы қадағалау;</w:t>
      </w:r>
    </w:p>
    <w:bookmarkEnd w:id="31"/>
    <w:bookmarkStart w:name="z40" w:id="32"/>
    <w:p>
      <w:pPr>
        <w:spacing w:after="0"/>
        <w:ind w:left="0"/>
        <w:jc w:val="both"/>
      </w:pPr>
      <w:r>
        <w:rPr>
          <w:rFonts w:ascii="Times New Roman"/>
          <w:b w:val="false"/>
          <w:i w:val="false"/>
          <w:color w:val="000000"/>
          <w:sz w:val="28"/>
        </w:rPr>
        <w:t>
      1. Алтынсарин ауданының аумағында мемлекеттік саясатты өткізу және стратегиялык дамудың ағымды және болашақты міндеттерді шешуге бағытталған мемлекеттік бағдарламаларды жүзеге асыру;</w:t>
      </w:r>
    </w:p>
    <w:bookmarkEnd w:id="32"/>
    <w:bookmarkStart w:name="z41" w:id="33"/>
    <w:p>
      <w:pPr>
        <w:spacing w:after="0"/>
        <w:ind w:left="0"/>
        <w:jc w:val="both"/>
      </w:pPr>
      <w:r>
        <w:rPr>
          <w:rFonts w:ascii="Times New Roman"/>
          <w:b w:val="false"/>
          <w:i w:val="false"/>
          <w:color w:val="000000"/>
          <w:sz w:val="28"/>
        </w:rPr>
        <w:t>
      2. абаттандыру және инфракұрылымдарын дамытудың бағдарламаларын, мемлекеттік энергетикалық, тұрғын үй - коммуналдық саясатын іске асыруға әзірлеуге қатысу;</w:t>
      </w:r>
    </w:p>
    <w:bookmarkEnd w:id="33"/>
    <w:bookmarkStart w:name="z42" w:id="34"/>
    <w:p>
      <w:pPr>
        <w:spacing w:after="0"/>
        <w:ind w:left="0"/>
        <w:jc w:val="both"/>
      </w:pPr>
      <w:r>
        <w:rPr>
          <w:rFonts w:ascii="Times New Roman"/>
          <w:b w:val="false"/>
          <w:i w:val="false"/>
          <w:color w:val="000000"/>
          <w:sz w:val="28"/>
        </w:rPr>
        <w:t>
      3. ұйымдарға Қостанай облысы әкімдігінің жолаушылыр көлігі және автомобиль жолдары басқармасы және Қостанай облысының энергетика және тұрғын үй-коммуналдық шаруашылығы басқармасы арқылы әлеуетті инвесторларды іздеу мен тартуды жүзеге асыруға және инвестициялык жобаларды іске асыруды қамтамсыз етуге көмектесу;</w:t>
      </w:r>
    </w:p>
    <w:bookmarkEnd w:id="34"/>
    <w:bookmarkStart w:name="z43" w:id="35"/>
    <w:p>
      <w:pPr>
        <w:spacing w:after="0"/>
        <w:ind w:left="0"/>
        <w:jc w:val="both"/>
      </w:pPr>
      <w:r>
        <w:rPr>
          <w:rFonts w:ascii="Times New Roman"/>
          <w:b w:val="false"/>
          <w:i w:val="false"/>
          <w:color w:val="000000"/>
          <w:sz w:val="28"/>
        </w:rPr>
        <w:t>
      4. ресурстық және технологиялық базасын қайта құру, кәсіпорындарды кұру, осы салаларда шаруашылық субъектілерді қайта құру жөнінде ұсыныстар дайындау жөнінде жұмысты ұйымдастыру негізінде инфрақұрылымды, құрылысты және сәулетті дамытуға көмектесу;</w:t>
      </w:r>
    </w:p>
    <w:bookmarkEnd w:id="35"/>
    <w:bookmarkStart w:name="z44" w:id="36"/>
    <w:p>
      <w:pPr>
        <w:spacing w:after="0"/>
        <w:ind w:left="0"/>
        <w:jc w:val="both"/>
      </w:pPr>
      <w:r>
        <w:rPr>
          <w:rFonts w:ascii="Times New Roman"/>
          <w:b w:val="false"/>
          <w:i w:val="false"/>
          <w:color w:val="000000"/>
          <w:sz w:val="28"/>
        </w:rPr>
        <w:t>
      5) тұрғын-үй қорын басқару, газ және газбен жабдықтау салаларындағы мемлекеттік бақылау;</w:t>
      </w:r>
    </w:p>
    <w:bookmarkEnd w:id="36"/>
    <w:bookmarkStart w:name="z45" w:id="37"/>
    <w:p>
      <w:pPr>
        <w:spacing w:after="0"/>
        <w:ind w:left="0"/>
        <w:jc w:val="both"/>
      </w:pPr>
      <w:r>
        <w:rPr>
          <w:rFonts w:ascii="Times New Roman"/>
          <w:b w:val="false"/>
          <w:i w:val="false"/>
          <w:color w:val="000000"/>
          <w:sz w:val="28"/>
        </w:rPr>
        <w:t>
      6) қауіпті техникалық құрылғыларды қауіпсіз пайдалану талаптарының сақталуын өнеркәсіптік қауіпсіздік саласындағы қадағалау;</w:t>
      </w:r>
    </w:p>
    <w:bookmarkEnd w:id="37"/>
    <w:bookmarkStart w:name="z46" w:id="38"/>
    <w:p>
      <w:pPr>
        <w:spacing w:after="0"/>
        <w:ind w:left="0"/>
        <w:jc w:val="both"/>
      </w:pPr>
      <w:r>
        <w:rPr>
          <w:rFonts w:ascii="Times New Roman"/>
          <w:b w:val="false"/>
          <w:i w:val="false"/>
          <w:color w:val="000000"/>
          <w:sz w:val="28"/>
        </w:rPr>
        <w:t>
      7) мемлекеттік қызметтерді көрсету;</w:t>
      </w:r>
    </w:p>
    <w:bookmarkEnd w:id="38"/>
    <w:bookmarkStart w:name="z47" w:id="39"/>
    <w:p>
      <w:pPr>
        <w:spacing w:after="0"/>
        <w:ind w:left="0"/>
        <w:jc w:val="both"/>
      </w:pPr>
      <w:r>
        <w:rPr>
          <w:rFonts w:ascii="Times New Roman"/>
          <w:b w:val="false"/>
          <w:i w:val="false"/>
          <w:color w:val="000000"/>
          <w:sz w:val="28"/>
        </w:rPr>
        <w:t>
      8) рұқсат құжаттарымен жұмыс.</w:t>
      </w:r>
    </w:p>
    <w:bookmarkEnd w:id="39"/>
    <w:bookmarkStart w:name="z48" w:id="40"/>
    <w:p>
      <w:pPr>
        <w:spacing w:after="0"/>
        <w:ind w:left="0"/>
        <w:jc w:val="both"/>
      </w:pPr>
      <w:r>
        <w:rPr>
          <w:rFonts w:ascii="Times New Roman"/>
          <w:b w:val="false"/>
          <w:i w:val="false"/>
          <w:color w:val="000000"/>
          <w:sz w:val="28"/>
        </w:rPr>
        <w:t>
      14. Өкілеттіктері:</w:t>
      </w:r>
    </w:p>
    <w:bookmarkEnd w:id="40"/>
    <w:bookmarkStart w:name="z49" w:id="41"/>
    <w:p>
      <w:pPr>
        <w:spacing w:after="0"/>
        <w:ind w:left="0"/>
        <w:jc w:val="both"/>
      </w:pPr>
      <w:r>
        <w:rPr>
          <w:rFonts w:ascii="Times New Roman"/>
          <w:b w:val="false"/>
          <w:i w:val="false"/>
          <w:color w:val="000000"/>
          <w:sz w:val="28"/>
        </w:rPr>
        <w:t>
      Құқықтар мен міндеттер:</w:t>
      </w:r>
    </w:p>
    <w:bookmarkEnd w:id="41"/>
    <w:bookmarkStart w:name="z50" w:id="42"/>
    <w:p>
      <w:pPr>
        <w:spacing w:after="0"/>
        <w:ind w:left="0"/>
        <w:jc w:val="both"/>
      </w:pPr>
      <w:r>
        <w:rPr>
          <w:rFonts w:ascii="Times New Roman"/>
          <w:b w:val="false"/>
          <w:i w:val="false"/>
          <w:color w:val="000000"/>
          <w:sz w:val="28"/>
        </w:rPr>
        <w:t>
      1) заңнамада белгіленген тәртіпте "Алтынсарин ауданы әкімдігінің тұрғын үй-коммуналдық шаруашылығы, жолаушылар көлігі және автомобиль жолдары бөлімі" мемлекеттік мекемесінің құқықтары мен мүдделерін қорғауды ұйымдастыру және жүзеге асыру;</w:t>
      </w:r>
    </w:p>
    <w:bookmarkEnd w:id="42"/>
    <w:bookmarkStart w:name="z51" w:id="43"/>
    <w:p>
      <w:pPr>
        <w:spacing w:after="0"/>
        <w:ind w:left="0"/>
        <w:jc w:val="both"/>
      </w:pPr>
      <w:r>
        <w:rPr>
          <w:rFonts w:ascii="Times New Roman"/>
          <w:b w:val="false"/>
          <w:i w:val="false"/>
          <w:color w:val="000000"/>
          <w:sz w:val="28"/>
        </w:rPr>
        <w:t>
      2) "Алтынсарин ауданы әкімдігінің тұрғын үй-коммуналдық шаруашылығы, жолаушылар көлігі және автомобиль жолдары бөлімі" мемлекеттік мекемесінің құзырына қарасты мәселелер бойынша заңды және жеке тұлғаларға түсініктемелер беру;</w:t>
      </w:r>
    </w:p>
    <w:bookmarkEnd w:id="43"/>
    <w:bookmarkStart w:name="z52" w:id="44"/>
    <w:p>
      <w:pPr>
        <w:spacing w:after="0"/>
        <w:ind w:left="0"/>
        <w:jc w:val="both"/>
      </w:pPr>
      <w:r>
        <w:rPr>
          <w:rFonts w:ascii="Times New Roman"/>
          <w:b w:val="false"/>
          <w:i w:val="false"/>
          <w:color w:val="000000"/>
          <w:sz w:val="28"/>
        </w:rPr>
        <w:t>
      3) ауданды дамыту стратегиясы және әлеуметтік-экономикалық дамытудың негізгі бағыттары мен басымдықтары бойынша аудан әкіміне, аудан әкімдігіне ұсыныстар енгізу;</w:t>
      </w:r>
    </w:p>
    <w:bookmarkEnd w:id="44"/>
    <w:bookmarkStart w:name="z53" w:id="45"/>
    <w:p>
      <w:pPr>
        <w:spacing w:after="0"/>
        <w:ind w:left="0"/>
        <w:jc w:val="both"/>
      </w:pPr>
      <w:r>
        <w:rPr>
          <w:rFonts w:ascii="Times New Roman"/>
          <w:b w:val="false"/>
          <w:i w:val="false"/>
          <w:color w:val="000000"/>
          <w:sz w:val="28"/>
        </w:rPr>
        <w:t>
      4) өз құзыры шегінде орындауға міндетті нұсқалар мен ұсыныстар беру;</w:t>
      </w:r>
    </w:p>
    <w:bookmarkEnd w:id="45"/>
    <w:bookmarkStart w:name="z54" w:id="46"/>
    <w:p>
      <w:pPr>
        <w:spacing w:after="0"/>
        <w:ind w:left="0"/>
        <w:jc w:val="both"/>
      </w:pPr>
      <w:r>
        <w:rPr>
          <w:rFonts w:ascii="Times New Roman"/>
          <w:b w:val="false"/>
          <w:i w:val="false"/>
          <w:color w:val="000000"/>
          <w:sz w:val="28"/>
        </w:rPr>
        <w:t>
      5) "Алтынсарин ауданы әкімдігінің тұрғын үй-коммуналдық шаруашылығы, жолаушылар көлігі және автомобиль жолдары бөлімі" мемлекеттік мекемесінің құзырына қарасты мәселелерді шешу бойынша аудан әкіміне, аудан әкімдігіне, аудандық мәслихатына қарау үшін ұсыныстарды енгізуге;</w:t>
      </w:r>
    </w:p>
    <w:bookmarkEnd w:id="46"/>
    <w:bookmarkStart w:name="z55" w:id="47"/>
    <w:p>
      <w:pPr>
        <w:spacing w:after="0"/>
        <w:ind w:left="0"/>
        <w:jc w:val="both"/>
      </w:pPr>
      <w:r>
        <w:rPr>
          <w:rFonts w:ascii="Times New Roman"/>
          <w:b w:val="false"/>
          <w:i w:val="false"/>
          <w:color w:val="000000"/>
          <w:sz w:val="28"/>
        </w:rPr>
        <w:t>
      6) өз құзыретіндегі мәселелер бойынша тиісті ведомстволар мен ұйымдармен келіссөздер жүргізу;</w:t>
      </w:r>
    </w:p>
    <w:bookmarkEnd w:id="47"/>
    <w:bookmarkStart w:name="z56" w:id="48"/>
    <w:p>
      <w:pPr>
        <w:spacing w:after="0"/>
        <w:ind w:left="0"/>
        <w:jc w:val="both"/>
      </w:pPr>
      <w:r>
        <w:rPr>
          <w:rFonts w:ascii="Times New Roman"/>
          <w:b w:val="false"/>
          <w:i w:val="false"/>
          <w:color w:val="000000"/>
          <w:sz w:val="28"/>
        </w:rPr>
        <w:t>
      7) конкурстық комиссияларға қатысу, тексерістер жүргізу үшін олардың басшыларының келісімі бойынша кәсіпорындар, ұйымдар, қоғамдық құрылысмдардың мамандарын тарту;</w:t>
      </w:r>
    </w:p>
    <w:bookmarkEnd w:id="48"/>
    <w:bookmarkStart w:name="z57" w:id="49"/>
    <w:p>
      <w:pPr>
        <w:spacing w:after="0"/>
        <w:ind w:left="0"/>
        <w:jc w:val="both"/>
      </w:pPr>
      <w:r>
        <w:rPr>
          <w:rFonts w:ascii="Times New Roman"/>
          <w:b w:val="false"/>
          <w:i w:val="false"/>
          <w:color w:val="000000"/>
          <w:sz w:val="28"/>
        </w:rPr>
        <w:t>
      8) аудан аумағында міндетгі түрде барлық энергетикалық субъектілерімен жұмыстарды тұрмыстық саясатты орьндаушы болып саналатын өзінің құзыретінің шегіндегі мәселелері бойынша шешімдер қабылдауға;</w:t>
      </w:r>
    </w:p>
    <w:bookmarkEnd w:id="49"/>
    <w:bookmarkStart w:name="z58" w:id="50"/>
    <w:p>
      <w:pPr>
        <w:spacing w:after="0"/>
        <w:ind w:left="0"/>
        <w:jc w:val="both"/>
      </w:pPr>
      <w:r>
        <w:rPr>
          <w:rFonts w:ascii="Times New Roman"/>
          <w:b w:val="false"/>
          <w:i w:val="false"/>
          <w:color w:val="000000"/>
          <w:sz w:val="28"/>
        </w:rPr>
        <w:t>
      9) уәкілеттілігін іске асыру барында энергетика, жол, су, тұрмыстық, коммуналдық шаруашылық, көріктендіру және жолаушылар тасудың кез келген нысандарына келуге;</w:t>
      </w:r>
    </w:p>
    <w:bookmarkEnd w:id="50"/>
    <w:bookmarkStart w:name="z59" w:id="51"/>
    <w:p>
      <w:pPr>
        <w:spacing w:after="0"/>
        <w:ind w:left="0"/>
        <w:jc w:val="both"/>
      </w:pPr>
      <w:r>
        <w:rPr>
          <w:rFonts w:ascii="Times New Roman"/>
          <w:b w:val="false"/>
          <w:i w:val="false"/>
          <w:color w:val="000000"/>
          <w:sz w:val="28"/>
        </w:rPr>
        <w:t>
      10) "Алтынсарин ауданы әкімдігінің тұрғын үй-коммуналдық шаруашылығы, жолаушылар көлігі және автомобиль жолдары бөлімі" мемлекеттік мекемесіне жүктелген міндеттерді орындау ұшін өз құзыреті шегінде атқару билік органдарынан, статистика органдарынан, барлық меншік нысандағы ұйымдардан, мекемелерден және кәсіпорындардан ақпарат сұрауға және алуға;</w:t>
      </w:r>
    </w:p>
    <w:bookmarkEnd w:id="51"/>
    <w:bookmarkStart w:name="z60" w:id="52"/>
    <w:p>
      <w:pPr>
        <w:spacing w:after="0"/>
        <w:ind w:left="0"/>
        <w:jc w:val="both"/>
      </w:pPr>
      <w:r>
        <w:rPr>
          <w:rFonts w:ascii="Times New Roman"/>
          <w:b w:val="false"/>
          <w:i w:val="false"/>
          <w:color w:val="000000"/>
          <w:sz w:val="28"/>
        </w:rPr>
        <w:t>
      11) қаржы-кредиттік, инвестициялық, жекешелендіру, салық саясаты шешімдерін әзірлеу және талқылау үшін қалыптастырылатын кеңестік комиссиялар мен жұмыс топтар жұмысына қатысу;</w:t>
      </w:r>
    </w:p>
    <w:bookmarkEnd w:id="52"/>
    <w:bookmarkStart w:name="z61" w:id="53"/>
    <w:p>
      <w:pPr>
        <w:spacing w:after="0"/>
        <w:ind w:left="0"/>
        <w:jc w:val="both"/>
      </w:pPr>
      <w:r>
        <w:rPr>
          <w:rFonts w:ascii="Times New Roman"/>
          <w:b w:val="false"/>
          <w:i w:val="false"/>
          <w:color w:val="000000"/>
          <w:sz w:val="28"/>
        </w:rPr>
        <w:t>
      12) Қазақстан Республикасының заңнамасына сәйкес басқа да құқықтарды жүзеге асыру.</w:t>
      </w:r>
    </w:p>
    <w:bookmarkEnd w:id="53"/>
    <w:bookmarkStart w:name="z62" w:id="54"/>
    <w:p>
      <w:pPr>
        <w:spacing w:after="0"/>
        <w:ind w:left="0"/>
        <w:jc w:val="both"/>
      </w:pPr>
      <w:r>
        <w:rPr>
          <w:rFonts w:ascii="Times New Roman"/>
          <w:b w:val="false"/>
          <w:i w:val="false"/>
          <w:color w:val="000000"/>
          <w:sz w:val="28"/>
        </w:rPr>
        <w:t>
      15. Функциялары</w:t>
      </w:r>
    </w:p>
    <w:bookmarkEnd w:id="54"/>
    <w:bookmarkStart w:name="z63" w:id="55"/>
    <w:p>
      <w:pPr>
        <w:spacing w:after="0"/>
        <w:ind w:left="0"/>
        <w:jc w:val="both"/>
      </w:pPr>
      <w:r>
        <w:rPr>
          <w:rFonts w:ascii="Times New Roman"/>
          <w:b w:val="false"/>
          <w:i w:val="false"/>
          <w:color w:val="000000"/>
          <w:sz w:val="28"/>
        </w:rPr>
        <w:t>
      1) бюджеттік бағдарламаларға сәйкес аудан аймақтарын көріктендіру бойынша жылдық және перспективтік бағдарламаларды (сметаларды, есептеулерді) әзірлеу:</w:t>
      </w:r>
    </w:p>
    <w:bookmarkEnd w:id="55"/>
    <w:bookmarkStart w:name="z64" w:id="56"/>
    <w:p>
      <w:pPr>
        <w:spacing w:after="0"/>
        <w:ind w:left="0"/>
        <w:jc w:val="both"/>
      </w:pPr>
      <w:r>
        <w:rPr>
          <w:rFonts w:ascii="Times New Roman"/>
          <w:b w:val="false"/>
          <w:i w:val="false"/>
          <w:color w:val="000000"/>
          <w:sz w:val="28"/>
        </w:rPr>
        <w:t>
      көшелерді жарықтандыру бойынша жұмыстарды ұйымдастыру және өткізу;</w:t>
      </w:r>
    </w:p>
    <w:bookmarkEnd w:id="56"/>
    <w:bookmarkStart w:name="z65" w:id="57"/>
    <w:p>
      <w:pPr>
        <w:spacing w:after="0"/>
        <w:ind w:left="0"/>
        <w:jc w:val="both"/>
      </w:pPr>
      <w:r>
        <w:rPr>
          <w:rFonts w:ascii="Times New Roman"/>
          <w:b w:val="false"/>
          <w:i w:val="false"/>
          <w:color w:val="000000"/>
          <w:sz w:val="28"/>
        </w:rPr>
        <w:t>
      қозғалыстарды реттеу бойынша құралдарды іске қосу;</w:t>
      </w:r>
    </w:p>
    <w:bookmarkEnd w:id="57"/>
    <w:bookmarkStart w:name="z66" w:id="58"/>
    <w:p>
      <w:pPr>
        <w:spacing w:after="0"/>
        <w:ind w:left="0"/>
        <w:jc w:val="both"/>
      </w:pPr>
      <w:r>
        <w:rPr>
          <w:rFonts w:ascii="Times New Roman"/>
          <w:b w:val="false"/>
          <w:i w:val="false"/>
          <w:color w:val="000000"/>
          <w:sz w:val="28"/>
        </w:rPr>
        <w:t>
      олардың ағымдағы ұстау және бөлігінде көшелердің қызмет етуін қамтамасыз ету;</w:t>
      </w:r>
    </w:p>
    <w:bookmarkEnd w:id="58"/>
    <w:bookmarkStart w:name="z67" w:id="59"/>
    <w:p>
      <w:pPr>
        <w:spacing w:after="0"/>
        <w:ind w:left="0"/>
        <w:jc w:val="both"/>
      </w:pPr>
      <w:r>
        <w:rPr>
          <w:rFonts w:ascii="Times New Roman"/>
          <w:b w:val="false"/>
          <w:i w:val="false"/>
          <w:color w:val="000000"/>
          <w:sz w:val="28"/>
        </w:rPr>
        <w:t>
      табиғи және техногендік сипатта төтенше жағдайларды жою бойынша жұмыстарды ұйымдастыру және өткізу;</w:t>
      </w:r>
    </w:p>
    <w:bookmarkEnd w:id="59"/>
    <w:bookmarkStart w:name="z68" w:id="60"/>
    <w:p>
      <w:pPr>
        <w:spacing w:after="0"/>
        <w:ind w:left="0"/>
        <w:jc w:val="both"/>
      </w:pPr>
      <w:r>
        <w:rPr>
          <w:rFonts w:ascii="Times New Roman"/>
          <w:b w:val="false"/>
          <w:i w:val="false"/>
          <w:color w:val="000000"/>
          <w:sz w:val="28"/>
        </w:rPr>
        <w:t>
      2) бөлім құзырына кіретін, бағыттар бойынша аудандық бюджет жобасының негізгі көрсеткіштерін анықтауға қатысады;</w:t>
      </w:r>
    </w:p>
    <w:bookmarkEnd w:id="60"/>
    <w:bookmarkStart w:name="z69" w:id="61"/>
    <w:p>
      <w:pPr>
        <w:spacing w:after="0"/>
        <w:ind w:left="0"/>
        <w:jc w:val="both"/>
      </w:pPr>
      <w:r>
        <w:rPr>
          <w:rFonts w:ascii="Times New Roman"/>
          <w:b w:val="false"/>
          <w:i w:val="false"/>
          <w:color w:val="000000"/>
          <w:sz w:val="28"/>
        </w:rPr>
        <w:t>
      кәсіпорындармен ұйымдардың барлық меншік нысандарында поселкенің ішкі аумақтарын көріктендіру бойынша жоғарыда атап кеткен қызметтерді конкурстық негізінде сатып алуды жүзеге асырады;</w:t>
      </w:r>
    </w:p>
    <w:bookmarkEnd w:id="61"/>
    <w:bookmarkStart w:name="z70" w:id="62"/>
    <w:p>
      <w:pPr>
        <w:spacing w:after="0"/>
        <w:ind w:left="0"/>
        <w:jc w:val="both"/>
      </w:pPr>
      <w:r>
        <w:rPr>
          <w:rFonts w:ascii="Times New Roman"/>
          <w:b w:val="false"/>
          <w:i w:val="false"/>
          <w:color w:val="000000"/>
          <w:sz w:val="28"/>
        </w:rPr>
        <w:t>
      3) кентаралық ішкі аумақтарын абаттандыруды орындаушылармен осы мақсатқа жергілікті бюджетпен тиісті бағдарламалар негізінде бөлінген ассигнованиялар көлемінің шегінде қолданыстағы заңнамаға сәйкес жасайды;</w:t>
      </w:r>
    </w:p>
    <w:bookmarkEnd w:id="62"/>
    <w:bookmarkStart w:name="z71" w:id="63"/>
    <w:p>
      <w:pPr>
        <w:spacing w:after="0"/>
        <w:ind w:left="0"/>
        <w:jc w:val="both"/>
      </w:pPr>
      <w:r>
        <w:rPr>
          <w:rFonts w:ascii="Times New Roman"/>
          <w:b w:val="false"/>
          <w:i w:val="false"/>
          <w:color w:val="000000"/>
          <w:sz w:val="28"/>
        </w:rPr>
        <w:t>
      4) кент аумақтарын көріктендіру бойынша атқарушылардың жұмысты сапалы орындауын техникалық жағынан қадағалайды және бақылайды;</w:t>
      </w:r>
    </w:p>
    <w:bookmarkEnd w:id="63"/>
    <w:bookmarkStart w:name="z72" w:id="64"/>
    <w:p>
      <w:pPr>
        <w:spacing w:after="0"/>
        <w:ind w:left="0"/>
        <w:jc w:val="both"/>
      </w:pPr>
      <w:r>
        <w:rPr>
          <w:rFonts w:ascii="Times New Roman"/>
          <w:b w:val="false"/>
          <w:i w:val="false"/>
          <w:color w:val="000000"/>
          <w:sz w:val="28"/>
        </w:rPr>
        <w:t>
      5) атқарушылардан орындалған жұмыстар көлемін қабылдайды және орындалған жұмыстардың Ф-2 актілеріне және жұмыстардың құны туралы Ф-3 анықтамаларына қол қояды;</w:t>
      </w:r>
    </w:p>
    <w:bookmarkEnd w:id="64"/>
    <w:bookmarkStart w:name="z73" w:id="65"/>
    <w:p>
      <w:pPr>
        <w:spacing w:after="0"/>
        <w:ind w:left="0"/>
        <w:jc w:val="both"/>
      </w:pPr>
      <w:r>
        <w:rPr>
          <w:rFonts w:ascii="Times New Roman"/>
          <w:b w:val="false"/>
          <w:i w:val="false"/>
          <w:color w:val="000000"/>
          <w:sz w:val="28"/>
        </w:rPr>
        <w:t>
      6) ішікі кент аумақтарын көріктендіру бойынша атқарушылармен орындалған және актілер бойынша қабылданған жұмыстарды қаржыландырады;</w:t>
      </w:r>
    </w:p>
    <w:bookmarkEnd w:id="65"/>
    <w:bookmarkStart w:name="z74" w:id="66"/>
    <w:p>
      <w:pPr>
        <w:spacing w:after="0"/>
        <w:ind w:left="0"/>
        <w:jc w:val="both"/>
      </w:pPr>
      <w:r>
        <w:rPr>
          <w:rFonts w:ascii="Times New Roman"/>
          <w:b w:val="false"/>
          <w:i w:val="false"/>
          <w:color w:val="000000"/>
          <w:sz w:val="28"/>
        </w:rPr>
        <w:t>
      7) мемлекеттік коммуналдық кәсіпорындардың жұмысын реттейді;</w:t>
      </w:r>
    </w:p>
    <w:bookmarkEnd w:id="66"/>
    <w:bookmarkStart w:name="z75" w:id="67"/>
    <w:p>
      <w:pPr>
        <w:spacing w:after="0"/>
        <w:ind w:left="0"/>
        <w:jc w:val="both"/>
      </w:pPr>
      <w:r>
        <w:rPr>
          <w:rFonts w:ascii="Times New Roman"/>
          <w:b w:val="false"/>
          <w:i w:val="false"/>
          <w:color w:val="000000"/>
          <w:sz w:val="28"/>
        </w:rPr>
        <w:t>
      8) селолық аумақтарды көріктендіруіне залал келтіретін жұмыстарды жүргізуге рұқсат беру құжаттарын беру және осы жұмыстар орындалғаннан кейін, көріктендіру көлемін қалпына келтіруді бақылайды;</w:t>
      </w:r>
    </w:p>
    <w:bookmarkEnd w:id="67"/>
    <w:bookmarkStart w:name="z76" w:id="68"/>
    <w:p>
      <w:pPr>
        <w:spacing w:after="0"/>
        <w:ind w:left="0"/>
        <w:jc w:val="both"/>
      </w:pPr>
      <w:r>
        <w:rPr>
          <w:rFonts w:ascii="Times New Roman"/>
          <w:b w:val="false"/>
          <w:i w:val="false"/>
          <w:color w:val="000000"/>
          <w:sz w:val="28"/>
        </w:rPr>
        <w:t>
      9) ауданның басқа коммуналдық кәсіпорындарына бекітілген коммуналдық мүліктерді теңгерімде ұстаушының жұмыс ету аясы;</w:t>
      </w:r>
    </w:p>
    <w:bookmarkEnd w:id="68"/>
    <w:bookmarkStart w:name="z77" w:id="69"/>
    <w:p>
      <w:pPr>
        <w:spacing w:after="0"/>
        <w:ind w:left="0"/>
        <w:jc w:val="both"/>
      </w:pPr>
      <w:r>
        <w:rPr>
          <w:rFonts w:ascii="Times New Roman"/>
          <w:b w:val="false"/>
          <w:i w:val="false"/>
          <w:color w:val="000000"/>
          <w:sz w:val="28"/>
        </w:rPr>
        <w:t>
      10) су тасқыны және күз-қыс кезеңдері жағдайындағы жұмыстарға аудан кәсіпорындарын дайындау жөнінде реттеу жұмыстарын жүзеге асырады;</w:t>
      </w:r>
    </w:p>
    <w:bookmarkEnd w:id="69"/>
    <w:bookmarkStart w:name="z78" w:id="70"/>
    <w:p>
      <w:pPr>
        <w:spacing w:after="0"/>
        <w:ind w:left="0"/>
        <w:jc w:val="both"/>
      </w:pPr>
      <w:r>
        <w:rPr>
          <w:rFonts w:ascii="Times New Roman"/>
          <w:b w:val="false"/>
          <w:i w:val="false"/>
          <w:color w:val="000000"/>
          <w:sz w:val="28"/>
        </w:rPr>
        <w:t>
      11) автобус қатынастарында жол жүрушілер және коммуналдық кызмет тарифтеріне бағалар құрылуына талдаулар жасайды;</w:t>
      </w:r>
    </w:p>
    <w:bookmarkEnd w:id="70"/>
    <w:bookmarkStart w:name="z79" w:id="71"/>
    <w:p>
      <w:pPr>
        <w:spacing w:after="0"/>
        <w:ind w:left="0"/>
        <w:jc w:val="both"/>
      </w:pPr>
      <w:r>
        <w:rPr>
          <w:rFonts w:ascii="Times New Roman"/>
          <w:b w:val="false"/>
          <w:i w:val="false"/>
          <w:color w:val="000000"/>
          <w:sz w:val="28"/>
        </w:rPr>
        <w:t>
      12) коммуналдық меншіктегі коммуналдық шаруашыллықтың құрылғылар мен кәсіпорындардың мемлекеттік тұрғын үй қорының қолданылуын бақылайды;</w:t>
      </w:r>
    </w:p>
    <w:bookmarkEnd w:id="71"/>
    <w:bookmarkStart w:name="z80" w:id="72"/>
    <w:p>
      <w:pPr>
        <w:spacing w:after="0"/>
        <w:ind w:left="0"/>
        <w:jc w:val="both"/>
      </w:pPr>
      <w:r>
        <w:rPr>
          <w:rFonts w:ascii="Times New Roman"/>
          <w:b w:val="false"/>
          <w:i w:val="false"/>
          <w:color w:val="000000"/>
          <w:sz w:val="28"/>
        </w:rPr>
        <w:t>
      13) жергілікті бюджеттен қаржыландырылатын, коммуналдык қызметтердің есепке алынуын ұйымдастыру үшін приборлар және өзіне меншікті жылыту жүйелерін қондыру және отынды сатып алу тендерлерін өткізуге қатысады;</w:t>
      </w:r>
    </w:p>
    <w:bookmarkEnd w:id="72"/>
    <w:bookmarkStart w:name="z81" w:id="73"/>
    <w:p>
      <w:pPr>
        <w:spacing w:after="0"/>
        <w:ind w:left="0"/>
        <w:jc w:val="both"/>
      </w:pPr>
      <w:r>
        <w:rPr>
          <w:rFonts w:ascii="Times New Roman"/>
          <w:b w:val="false"/>
          <w:i w:val="false"/>
          <w:color w:val="000000"/>
          <w:sz w:val="28"/>
        </w:rPr>
        <w:t>
      14) ауданда жолаушылар көлігінің жұмысын бақылайды;</w:t>
      </w:r>
    </w:p>
    <w:bookmarkEnd w:id="73"/>
    <w:bookmarkStart w:name="z82" w:id="74"/>
    <w:p>
      <w:pPr>
        <w:spacing w:after="0"/>
        <w:ind w:left="0"/>
        <w:jc w:val="both"/>
      </w:pPr>
      <w:r>
        <w:rPr>
          <w:rFonts w:ascii="Times New Roman"/>
          <w:b w:val="false"/>
          <w:i w:val="false"/>
          <w:color w:val="000000"/>
          <w:sz w:val="28"/>
        </w:rPr>
        <w:t>
      15) Қазақстан Республикасы Үкіметінің қаулылары және Президент Жарлықтарын, мемлекеттік бағдарламаларын орындау бойынша есептеме дайындайды өз құзыретіндегі мәселелер бойынша облыс, аудан әкімінің шешімі мен өкімдерін, аудан және облыс әкімдіктерінің қаулыларын бақылауды жүзеге асырады;</w:t>
      </w:r>
    </w:p>
    <w:bookmarkEnd w:id="74"/>
    <w:bookmarkStart w:name="z83" w:id="75"/>
    <w:p>
      <w:pPr>
        <w:spacing w:after="0"/>
        <w:ind w:left="0"/>
        <w:jc w:val="both"/>
      </w:pPr>
      <w:r>
        <w:rPr>
          <w:rFonts w:ascii="Times New Roman"/>
          <w:b w:val="false"/>
          <w:i w:val="false"/>
          <w:color w:val="000000"/>
          <w:sz w:val="28"/>
        </w:rPr>
        <w:t>
      16) уақытында шағымдар мен арыздарды қарауды бақылайды;</w:t>
      </w:r>
    </w:p>
    <w:bookmarkEnd w:id="75"/>
    <w:bookmarkStart w:name="z84" w:id="76"/>
    <w:p>
      <w:pPr>
        <w:spacing w:after="0"/>
        <w:ind w:left="0"/>
        <w:jc w:val="both"/>
      </w:pPr>
      <w:r>
        <w:rPr>
          <w:rFonts w:ascii="Times New Roman"/>
          <w:b w:val="false"/>
          <w:i w:val="false"/>
          <w:color w:val="000000"/>
          <w:sz w:val="28"/>
        </w:rPr>
        <w:t>
      17) тұрғын үйге мұқтаж азаматтардың өтініштерін есепке алуды жүргізеді;</w:t>
      </w:r>
    </w:p>
    <w:bookmarkEnd w:id="76"/>
    <w:bookmarkStart w:name="z85" w:id="77"/>
    <w:p>
      <w:pPr>
        <w:spacing w:after="0"/>
        <w:ind w:left="0"/>
        <w:jc w:val="both"/>
      </w:pPr>
      <w:r>
        <w:rPr>
          <w:rFonts w:ascii="Times New Roman"/>
          <w:b w:val="false"/>
          <w:i w:val="false"/>
          <w:color w:val="000000"/>
          <w:sz w:val="28"/>
        </w:rPr>
        <w:t>
      18) өз құзыретінің шегінде мемлекеттік қызметтерді көрсету және сапасын арттыру;</w:t>
      </w:r>
    </w:p>
    <w:bookmarkEnd w:id="77"/>
    <w:bookmarkStart w:name="z86" w:id="78"/>
    <w:p>
      <w:pPr>
        <w:spacing w:after="0"/>
        <w:ind w:left="0"/>
        <w:jc w:val="both"/>
      </w:pPr>
      <w:r>
        <w:rPr>
          <w:rFonts w:ascii="Times New Roman"/>
          <w:b w:val="false"/>
          <w:i w:val="false"/>
          <w:color w:val="000000"/>
          <w:sz w:val="28"/>
        </w:rPr>
        <w:t>
      19) қызметтік тұрғын үй мәселелеріне қатысты құқыктық актілердің жобаларын дайындайды, сондай - ақ мұқтаждарға мемлекеттік тұрғын үй қорынан жалға беруге немесе мемлекеттік тұрғын үй қорынан жалға беруге;</w:t>
      </w:r>
    </w:p>
    <w:bookmarkEnd w:id="78"/>
    <w:bookmarkStart w:name="z87" w:id="79"/>
    <w:p>
      <w:pPr>
        <w:spacing w:after="0"/>
        <w:ind w:left="0"/>
        <w:jc w:val="both"/>
      </w:pPr>
      <w:r>
        <w:rPr>
          <w:rFonts w:ascii="Times New Roman"/>
          <w:b w:val="false"/>
          <w:i w:val="false"/>
          <w:color w:val="000000"/>
          <w:sz w:val="28"/>
        </w:rPr>
        <w:t>
      20) ауданның тұрғын үйлік қорының мониторингін жүргізеді;</w:t>
      </w:r>
    </w:p>
    <w:bookmarkEnd w:id="79"/>
    <w:bookmarkStart w:name="z88" w:id="80"/>
    <w:p>
      <w:pPr>
        <w:spacing w:after="0"/>
        <w:ind w:left="0"/>
        <w:jc w:val="both"/>
      </w:pPr>
      <w:r>
        <w:rPr>
          <w:rFonts w:ascii="Times New Roman"/>
          <w:b w:val="false"/>
          <w:i w:val="false"/>
          <w:color w:val="000000"/>
          <w:sz w:val="28"/>
        </w:rPr>
        <w:t>
      21) ауданның мемлекеттік коммуналдық кәсіпорындарын басқару органы болып табылады және мынадай құзыреттерге ие:</w:t>
      </w:r>
    </w:p>
    <w:bookmarkEnd w:id="80"/>
    <w:bookmarkStart w:name="z89" w:id="81"/>
    <w:p>
      <w:pPr>
        <w:spacing w:after="0"/>
        <w:ind w:left="0"/>
        <w:jc w:val="both"/>
      </w:pPr>
      <w:r>
        <w:rPr>
          <w:rFonts w:ascii="Times New Roman"/>
          <w:b w:val="false"/>
          <w:i w:val="false"/>
          <w:color w:val="000000"/>
          <w:sz w:val="28"/>
        </w:rPr>
        <w:t>
      мемлекеттік кәсіпорын қызметінің басым бағыттарын анықтау;</w:t>
      </w:r>
    </w:p>
    <w:bookmarkEnd w:id="81"/>
    <w:bookmarkStart w:name="z90" w:id="82"/>
    <w:p>
      <w:pPr>
        <w:spacing w:after="0"/>
        <w:ind w:left="0"/>
        <w:jc w:val="both"/>
      </w:pPr>
      <w:r>
        <w:rPr>
          <w:rFonts w:ascii="Times New Roman"/>
          <w:b w:val="false"/>
          <w:i w:val="false"/>
          <w:color w:val="000000"/>
          <w:sz w:val="28"/>
        </w:rPr>
        <w:t>
      мемлекетпк кәсіпорынның қаржылык-шаруашылық қызметінің жоспарын, сонын ішінде жоспарлық қаржылық көрсеткіштер, оларды ұсынудың мерзімділігі мен тәртібін қарау және бекіту;</w:t>
      </w:r>
    </w:p>
    <w:bookmarkEnd w:id="82"/>
    <w:bookmarkStart w:name="z91" w:id="83"/>
    <w:p>
      <w:pPr>
        <w:spacing w:after="0"/>
        <w:ind w:left="0"/>
        <w:jc w:val="both"/>
      </w:pPr>
      <w:r>
        <w:rPr>
          <w:rFonts w:ascii="Times New Roman"/>
          <w:b w:val="false"/>
          <w:i w:val="false"/>
          <w:color w:val="000000"/>
          <w:sz w:val="28"/>
        </w:rPr>
        <w:t>
      уәкілетті органмен белгіленген мерзімде оларға тиісті есеп берумен мемлекеттік кәсіпорынның жоспарлық қаржылық - шаруашылық көрсеткіштерінің орындалуын бақылау және талдау;</w:t>
      </w:r>
    </w:p>
    <w:bookmarkEnd w:id="83"/>
    <w:bookmarkStart w:name="z92" w:id="84"/>
    <w:p>
      <w:pPr>
        <w:spacing w:after="0"/>
        <w:ind w:left="0"/>
        <w:jc w:val="both"/>
      </w:pPr>
      <w:r>
        <w:rPr>
          <w:rFonts w:ascii="Times New Roman"/>
          <w:b w:val="false"/>
          <w:i w:val="false"/>
          <w:color w:val="000000"/>
          <w:sz w:val="28"/>
        </w:rPr>
        <w:t>
      Қазақстан Республикасының Үкіметімен белгіленген тәртіпте басшыны тағайындау және аттесттауды өткізу;</w:t>
      </w:r>
    </w:p>
    <w:bookmarkEnd w:id="84"/>
    <w:bookmarkStart w:name="z93" w:id="85"/>
    <w:p>
      <w:pPr>
        <w:spacing w:after="0"/>
        <w:ind w:left="0"/>
        <w:jc w:val="both"/>
      </w:pPr>
      <w:r>
        <w:rPr>
          <w:rFonts w:ascii="Times New Roman"/>
          <w:b w:val="false"/>
          <w:i w:val="false"/>
          <w:color w:val="000000"/>
          <w:sz w:val="28"/>
        </w:rPr>
        <w:t>
      мемлекеттік кәсіпорын мүлкін орынды пайдалануды және оның сақталуын бақылауды жүзеге асыру;</w:t>
      </w:r>
    </w:p>
    <w:bookmarkEnd w:id="85"/>
    <w:bookmarkStart w:name="z94" w:id="86"/>
    <w:p>
      <w:pPr>
        <w:spacing w:after="0"/>
        <w:ind w:left="0"/>
        <w:jc w:val="both"/>
      </w:pPr>
      <w:r>
        <w:rPr>
          <w:rFonts w:ascii="Times New Roman"/>
          <w:b w:val="false"/>
          <w:i w:val="false"/>
          <w:color w:val="000000"/>
          <w:sz w:val="28"/>
        </w:rPr>
        <w:t xml:space="preserve">
      "Мемлекеттік мүлік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және Қазақстан Республикасының басқа да нормативтік құқықтық актілеріне сәйкес, оның құзыретіне кіретін басқа да мәселелер бойынша шешімдер қабылдау;</w:t>
      </w:r>
    </w:p>
    <w:bookmarkEnd w:id="86"/>
    <w:bookmarkStart w:name="z95" w:id="87"/>
    <w:p>
      <w:pPr>
        <w:spacing w:after="0"/>
        <w:ind w:left="0"/>
        <w:jc w:val="both"/>
      </w:pPr>
      <w:r>
        <w:rPr>
          <w:rFonts w:ascii="Times New Roman"/>
          <w:b w:val="false"/>
          <w:i w:val="false"/>
          <w:color w:val="000000"/>
          <w:sz w:val="28"/>
        </w:rPr>
        <w:t>
      22) такси жолаушылары мен багажын тасымалдаған кезде қызметтің іске асырылуын бастау туралы хабарландыруларды берген жеке және заңды тұлғалардың реестрін жүргізу;</w:t>
      </w:r>
    </w:p>
    <w:bookmarkEnd w:id="87"/>
    <w:bookmarkStart w:name="z96" w:id="88"/>
    <w:p>
      <w:pPr>
        <w:spacing w:after="0"/>
        <w:ind w:left="0"/>
        <w:jc w:val="both"/>
      </w:pPr>
      <w:r>
        <w:rPr>
          <w:rFonts w:ascii="Times New Roman"/>
          <w:b w:val="false"/>
          <w:i w:val="false"/>
          <w:color w:val="000000"/>
          <w:sz w:val="28"/>
        </w:rPr>
        <w:t>
      23) қызмет аймағының шегінде механикалық көлік құралдарын және тіркемелердің міндетті техникалық қарауын өткізу кестесін келісу;</w:t>
      </w:r>
    </w:p>
    <w:bookmarkEnd w:id="88"/>
    <w:bookmarkStart w:name="z97" w:id="89"/>
    <w:p>
      <w:pPr>
        <w:spacing w:after="0"/>
        <w:ind w:left="0"/>
        <w:jc w:val="both"/>
      </w:pPr>
      <w:r>
        <w:rPr>
          <w:rFonts w:ascii="Times New Roman"/>
          <w:b w:val="false"/>
          <w:i w:val="false"/>
          <w:color w:val="000000"/>
          <w:sz w:val="28"/>
        </w:rPr>
        <w:t>
      24) Халықаралық техникалық қарау сертификаттарын беру".</w:t>
      </w:r>
    </w:p>
    <w:bookmarkEnd w:id="89"/>
    <w:bookmarkStart w:name="z98" w:id="90"/>
    <w:p>
      <w:pPr>
        <w:spacing w:after="0"/>
        <w:ind w:left="0"/>
        <w:jc w:val="both"/>
      </w:pPr>
      <w:r>
        <w:rPr>
          <w:rFonts w:ascii="Times New Roman"/>
          <w:b w:val="false"/>
          <w:i w:val="false"/>
          <w:color w:val="000000"/>
          <w:sz w:val="28"/>
        </w:rPr>
        <w:t>
      25) тұрғын үй инспекциясының негізгі функциясы тұрғын үй қорын басқару, газ және газбен жабдықтау салаларындағы әлеуметтік инфрақұрылым обьектілерінде елді мекендер шекараларының шегінде бақылау субьектілеріне қатысты мемлекеттік бақылау, сондай-ақ өнеркәсіптік қауіпсіздік саласындағы әлеуметтік инфрақұрылым обьектілерінде елді мекендер шекараларының шегінде қауіпті техникалық құрылғыларды қауіпсіз пайдалану талаптарының сақталуын мемлекеттік қадағалау болып табылады;</w:t>
      </w:r>
    </w:p>
    <w:bookmarkEnd w:id="90"/>
    <w:bookmarkStart w:name="z99" w:id="91"/>
    <w:p>
      <w:pPr>
        <w:spacing w:after="0"/>
        <w:ind w:left="0"/>
        <w:jc w:val="both"/>
      </w:pPr>
      <w:r>
        <w:rPr>
          <w:rFonts w:ascii="Times New Roman"/>
          <w:b w:val="false"/>
          <w:i w:val="false"/>
          <w:color w:val="000000"/>
          <w:sz w:val="28"/>
        </w:rPr>
        <w:t>
      26) кондоминиум субъектілерінің лауазымды адамдарының қызметіне тексерулер жүргізеді, тұрғын үй қорын сақтау және тиісті түрде пайдалану үшін кондоминиум объектісін басқару органдарының іс-шараларын ұйымдастыруды және олардың қызметін бақылауды қамтамасыз етеді".</w:t>
      </w:r>
    </w:p>
    <w:bookmarkEnd w:id="91"/>
    <w:bookmarkStart w:name="z100" w:id="92"/>
    <w:p>
      <w:pPr>
        <w:spacing w:after="0"/>
        <w:ind w:left="0"/>
        <w:jc w:val="both"/>
      </w:pPr>
      <w:r>
        <w:rPr>
          <w:rFonts w:ascii="Times New Roman"/>
          <w:b w:val="false"/>
          <w:i w:val="false"/>
          <w:color w:val="000000"/>
          <w:sz w:val="28"/>
        </w:rPr>
        <w:t>
      27) өз құзыры мәселелері шегінде тиісті органдарға Президент актілерін, Қазақстан Республикасы Үкіметінің қаулыларын, әкімдік қаулыларын, облыс және аудан әкімдерінің шешімдері мен өкімдерін орындау бойынша ақпараттарды, есептерді уақытылы дайындау және ұсыну;</w:t>
      </w:r>
    </w:p>
    <w:bookmarkEnd w:id="92"/>
    <w:bookmarkStart w:name="z101" w:id="93"/>
    <w:p>
      <w:pPr>
        <w:spacing w:after="0"/>
        <w:ind w:left="0"/>
        <w:jc w:val="both"/>
      </w:pPr>
      <w:r>
        <w:rPr>
          <w:rFonts w:ascii="Times New Roman"/>
          <w:b w:val="false"/>
          <w:i w:val="false"/>
          <w:color w:val="000000"/>
          <w:sz w:val="28"/>
        </w:rPr>
        <w:t>
      28) "Алтынсарин ауданы әкімдігінің тұрғын үй-коммуналдық шаруашылығы, жолаушылар көлігі және автомобиль жолдары бөлімі" мемлекеттік мекемесінің мақсаттары мен міндеттеріне жауап беретін, заңнамаға қайшы келмейтін басқа да фукнцияларды орындау;</w:t>
      </w:r>
    </w:p>
    <w:bookmarkEnd w:id="93"/>
    <w:bookmarkStart w:name="z102" w:id="94"/>
    <w:p>
      <w:pPr>
        <w:spacing w:after="0"/>
        <w:ind w:left="0"/>
        <w:jc w:val="both"/>
      </w:pPr>
      <w:r>
        <w:rPr>
          <w:rFonts w:ascii="Times New Roman"/>
          <w:b w:val="false"/>
          <w:i w:val="false"/>
          <w:color w:val="000000"/>
          <w:sz w:val="28"/>
        </w:rPr>
        <w:t>
      29) өз құзыры шегінде гендерлік саясатты жүзеге асыру.</w:t>
      </w:r>
    </w:p>
    <w:bookmarkEnd w:id="94"/>
    <w:bookmarkStart w:name="z103" w:id="95"/>
    <w:p>
      <w:pPr>
        <w:spacing w:after="0"/>
        <w:ind w:left="0"/>
        <w:jc w:val="both"/>
      </w:pPr>
      <w:r>
        <w:rPr>
          <w:rFonts w:ascii="Times New Roman"/>
          <w:b w:val="false"/>
          <w:i w:val="false"/>
          <w:color w:val="000000"/>
          <w:sz w:val="28"/>
        </w:rPr>
        <w:t>
      16. "Көмек-Алтын" коммуналдық мемлекеттік кәсіпорынның функциялары:</w:t>
      </w:r>
    </w:p>
    <w:bookmarkEnd w:id="95"/>
    <w:bookmarkStart w:name="z104" w:id="96"/>
    <w:p>
      <w:pPr>
        <w:spacing w:after="0"/>
        <w:ind w:left="0"/>
        <w:jc w:val="both"/>
      </w:pPr>
      <w:r>
        <w:rPr>
          <w:rFonts w:ascii="Times New Roman"/>
          <w:b w:val="false"/>
          <w:i w:val="false"/>
          <w:color w:val="000000"/>
          <w:sz w:val="28"/>
        </w:rPr>
        <w:t>
      1) қатты тұрмыстық қалдықтар полигондарын ұстау жэне қызмет көрсету;</w:t>
      </w:r>
    </w:p>
    <w:bookmarkEnd w:id="96"/>
    <w:bookmarkStart w:name="z105" w:id="97"/>
    <w:p>
      <w:pPr>
        <w:spacing w:after="0"/>
        <w:ind w:left="0"/>
        <w:jc w:val="both"/>
      </w:pPr>
      <w:r>
        <w:rPr>
          <w:rFonts w:ascii="Times New Roman"/>
          <w:b w:val="false"/>
          <w:i w:val="false"/>
          <w:color w:val="000000"/>
          <w:sz w:val="28"/>
        </w:rPr>
        <w:t>
      2) су құбырлары желілерін ұстау және техникалық қызмет көрсету.</w:t>
      </w:r>
    </w:p>
    <w:bookmarkEnd w:id="97"/>
    <w:bookmarkStart w:name="z106" w:id="98"/>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98"/>
    <w:bookmarkStart w:name="z107" w:id="99"/>
    <w:p>
      <w:pPr>
        <w:spacing w:after="0"/>
        <w:ind w:left="0"/>
        <w:jc w:val="both"/>
      </w:pPr>
      <w:r>
        <w:rPr>
          <w:rFonts w:ascii="Times New Roman"/>
          <w:b w:val="false"/>
          <w:i w:val="false"/>
          <w:color w:val="000000"/>
          <w:sz w:val="28"/>
        </w:rPr>
        <w:t>
      17. "Алтынсарин ауданы әкімдігінің тұрғын үй-коммуналдық шаруашылығы, жолаушылар көлігі және автомобиль жолдары бөлімі" мемлекеттік мекемесін басқаруды бірінші басшы жүзеге асырады, ол "Алтынсарин ауданы әкімдігінің тұрғын үй-коммуналдық шаруашылығы, жолаушылар көлігі және автомобиль жолдары бөлімі" мемлекеттік мекемесіне жүктелген міндеттердің орындалуына және оның өз өкілеттіктерін жүзеге асыруына дербес жауапты болады.</w:t>
      </w:r>
    </w:p>
    <w:bookmarkEnd w:id="99"/>
    <w:bookmarkStart w:name="z108" w:id="100"/>
    <w:p>
      <w:pPr>
        <w:spacing w:after="0"/>
        <w:ind w:left="0"/>
        <w:jc w:val="both"/>
      </w:pPr>
      <w:r>
        <w:rPr>
          <w:rFonts w:ascii="Times New Roman"/>
          <w:b w:val="false"/>
          <w:i w:val="false"/>
          <w:color w:val="000000"/>
          <w:sz w:val="28"/>
        </w:rPr>
        <w:t>
      18. "Алтынсарин ауданы әкімдігінің тұрғын үй-коммуналдық шаруашылығы, жолаушылар көлігі және автомобиль жолдары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bookmarkEnd w:id="100"/>
    <w:bookmarkStart w:name="z109" w:id="101"/>
    <w:p>
      <w:pPr>
        <w:spacing w:after="0"/>
        <w:ind w:left="0"/>
        <w:jc w:val="both"/>
      </w:pPr>
      <w:r>
        <w:rPr>
          <w:rFonts w:ascii="Times New Roman"/>
          <w:b w:val="false"/>
          <w:i w:val="false"/>
          <w:color w:val="000000"/>
          <w:sz w:val="28"/>
        </w:rPr>
        <w:t>
      19. "Алтынсарин ауданы әкімдігінің тұрғын үй-коммуналдық шаруашылығы, жолаушылар көлігі және автомобиль жолдары бөлімі" мемлекеттік мекемесі бірінші басшысының өкілеттіктері:</w:t>
      </w:r>
    </w:p>
    <w:bookmarkEnd w:id="101"/>
    <w:bookmarkStart w:name="z110" w:id="102"/>
    <w:p>
      <w:pPr>
        <w:spacing w:after="0"/>
        <w:ind w:left="0"/>
        <w:jc w:val="both"/>
      </w:pPr>
      <w:r>
        <w:rPr>
          <w:rFonts w:ascii="Times New Roman"/>
          <w:b w:val="false"/>
          <w:i w:val="false"/>
          <w:color w:val="000000"/>
          <w:sz w:val="28"/>
        </w:rPr>
        <w:t>
      "Алтынсарин ауданы әкімдігінің тұрғын үй-коммуналдық шаруашылығы, жолаушылар көлігі және автомобиль жолдары бөлімі" мемлекеттік мекемесі жұмысын ұйымдастырады және басқарады;</w:t>
      </w:r>
    </w:p>
    <w:bookmarkEnd w:id="102"/>
    <w:bookmarkStart w:name="z111" w:id="103"/>
    <w:p>
      <w:pPr>
        <w:spacing w:after="0"/>
        <w:ind w:left="0"/>
        <w:jc w:val="both"/>
      </w:pPr>
      <w:r>
        <w:rPr>
          <w:rFonts w:ascii="Times New Roman"/>
          <w:b w:val="false"/>
          <w:i w:val="false"/>
          <w:color w:val="000000"/>
          <w:sz w:val="28"/>
        </w:rPr>
        <w:t>
      "Алтынсарин ауданы әкімдігінің тұрғын үй-коммуналдық шаруашылығы, жолаушылар көлігі және автомобиль жолдары бөлімі" мемлекеттік мекемесіне жүктелген функциялардың орындалуына дербес жауапты болады, бюджет қаражатының мақсатты пайдаланылуын қамтамасыз етеді;</w:t>
      </w:r>
    </w:p>
    <w:bookmarkEnd w:id="103"/>
    <w:bookmarkStart w:name="z112" w:id="104"/>
    <w:p>
      <w:pPr>
        <w:spacing w:after="0"/>
        <w:ind w:left="0"/>
        <w:jc w:val="both"/>
      </w:pPr>
      <w:r>
        <w:rPr>
          <w:rFonts w:ascii="Times New Roman"/>
          <w:b w:val="false"/>
          <w:i w:val="false"/>
          <w:color w:val="000000"/>
          <w:sz w:val="28"/>
        </w:rPr>
        <w:t>
      сыбайлас жемқорлыққа қарсы күрес жөніндегі шараларды қабылдамағаны үшін дербес жауаптылықта болады;</w:t>
      </w:r>
    </w:p>
    <w:bookmarkEnd w:id="104"/>
    <w:bookmarkStart w:name="z113" w:id="105"/>
    <w:p>
      <w:pPr>
        <w:spacing w:after="0"/>
        <w:ind w:left="0"/>
        <w:jc w:val="both"/>
      </w:pPr>
      <w:r>
        <w:rPr>
          <w:rFonts w:ascii="Times New Roman"/>
          <w:b w:val="false"/>
          <w:i w:val="false"/>
          <w:color w:val="000000"/>
          <w:sz w:val="28"/>
        </w:rPr>
        <w:t>
      заңнамада белгіленген тәртіпте "Алтынсарин ауданы әкімдігінің тұрғын үй-коммуналдық шаруашылығы, жолаушылар көлігі және автомобиль жолдары бөлімі" мемлекеттік мекемесінің қызметкерлерін лауазымға тағайындайды және лауазымнан босатады;</w:t>
      </w:r>
    </w:p>
    <w:bookmarkEnd w:id="105"/>
    <w:bookmarkStart w:name="z114" w:id="106"/>
    <w:p>
      <w:pPr>
        <w:spacing w:after="0"/>
        <w:ind w:left="0"/>
        <w:jc w:val="both"/>
      </w:pPr>
      <w:r>
        <w:rPr>
          <w:rFonts w:ascii="Times New Roman"/>
          <w:b w:val="false"/>
          <w:i w:val="false"/>
          <w:color w:val="000000"/>
          <w:sz w:val="28"/>
        </w:rPr>
        <w:t>
      "Алтынсарин ауданы әкімдігінің тұрғын үй-коммуналдық шаруашылығы, жолаушылар көлігі және автомобиль жолдары бөлімі" мемлекеттік мекемесі қызметкерлерінің өкілеттіктерін және міндеттерін белгілейді;</w:t>
      </w:r>
    </w:p>
    <w:bookmarkEnd w:id="106"/>
    <w:bookmarkStart w:name="z115" w:id="107"/>
    <w:p>
      <w:pPr>
        <w:spacing w:after="0"/>
        <w:ind w:left="0"/>
        <w:jc w:val="both"/>
      </w:pPr>
      <w:r>
        <w:rPr>
          <w:rFonts w:ascii="Times New Roman"/>
          <w:b w:val="false"/>
          <w:i w:val="false"/>
          <w:color w:val="000000"/>
          <w:sz w:val="28"/>
        </w:rPr>
        <w:t>
      қолданыстағы заңнамаға сәйкес мемлекеттік органдарда және өзге ұйымдарда "Алтынсарин ауданы әкімдігінің тұрғын үй-коммуналдық шаруашылығы, жолаушылар көлігі және автомобиль жолдары бөлімі" мемлекеттік мекемесі атынан өкілдік етеді.</w:t>
      </w:r>
    </w:p>
    <w:bookmarkEnd w:id="107"/>
    <w:bookmarkStart w:name="z116" w:id="108"/>
    <w:p>
      <w:pPr>
        <w:spacing w:after="0"/>
        <w:ind w:left="0"/>
        <w:jc w:val="both"/>
      </w:pPr>
      <w:r>
        <w:rPr>
          <w:rFonts w:ascii="Times New Roman"/>
          <w:b w:val="false"/>
          <w:i w:val="false"/>
          <w:color w:val="000000"/>
          <w:sz w:val="28"/>
        </w:rPr>
        <w:t>
      "Алтынсарин ауданы әкімдігінің тұрғын үй-коммуналдық шаруашылығы, жолаушылар көлігі және автомобиль жолдары бөлімі"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bookmarkEnd w:id="108"/>
    <w:bookmarkStart w:name="z117" w:id="109"/>
    <w:p>
      <w:pPr>
        <w:spacing w:after="0"/>
        <w:ind w:left="0"/>
        <w:jc w:val="left"/>
      </w:pPr>
      <w:r>
        <w:rPr>
          <w:rFonts w:ascii="Times New Roman"/>
          <w:b/>
          <w:i w:val="false"/>
          <w:color w:val="000000"/>
        </w:rPr>
        <w:t xml:space="preserve"> 4-тарау. Мемлекеттік органның мүлкі</w:t>
      </w:r>
    </w:p>
    <w:bookmarkEnd w:id="109"/>
    <w:bookmarkStart w:name="z118" w:id="110"/>
    <w:p>
      <w:pPr>
        <w:spacing w:after="0"/>
        <w:ind w:left="0"/>
        <w:jc w:val="both"/>
      </w:pPr>
      <w:r>
        <w:rPr>
          <w:rFonts w:ascii="Times New Roman"/>
          <w:b w:val="false"/>
          <w:i w:val="false"/>
          <w:color w:val="000000"/>
          <w:sz w:val="28"/>
        </w:rPr>
        <w:t>
      20. "Алтынсарин ауданы әкімдігінің тұрғын үй-коммуналдық шаруашылығы, жолаушылар көлігі және автомобиль жолдары бөлімі" мемлекеттік мекемесінің заңнамада көзделген жағдайларда жедел басқару құқығында оқшауланған мүлкі болуы мүмкін.</w:t>
      </w:r>
    </w:p>
    <w:bookmarkEnd w:id="110"/>
    <w:bookmarkStart w:name="z119" w:id="111"/>
    <w:p>
      <w:pPr>
        <w:spacing w:after="0"/>
        <w:ind w:left="0"/>
        <w:jc w:val="both"/>
      </w:pPr>
      <w:r>
        <w:rPr>
          <w:rFonts w:ascii="Times New Roman"/>
          <w:b w:val="false"/>
          <w:i w:val="false"/>
          <w:color w:val="000000"/>
          <w:sz w:val="28"/>
        </w:rPr>
        <w:t>
      "Алтынсарин ауданы әкімдігінің тұрғын үй-коммуналдық шаруашылығы,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
    <w:bookmarkStart w:name="z120" w:id="112"/>
    <w:p>
      <w:pPr>
        <w:spacing w:after="0"/>
        <w:ind w:left="0"/>
        <w:jc w:val="both"/>
      </w:pPr>
      <w:r>
        <w:rPr>
          <w:rFonts w:ascii="Times New Roman"/>
          <w:b w:val="false"/>
          <w:i w:val="false"/>
          <w:color w:val="000000"/>
          <w:sz w:val="28"/>
        </w:rPr>
        <w:t>
      21. "Алтынсарин ауданы әкімдігінің тұрғын үй-коммуналдық шаруашылығы, жолаушылар көлігі және автомобиль жолдары бөлімі" мемлекеттік мекемесіне бекітілген мүлік коммуналдық меншікке жатады.</w:t>
      </w:r>
    </w:p>
    <w:bookmarkEnd w:id="112"/>
    <w:bookmarkStart w:name="z121" w:id="113"/>
    <w:p>
      <w:pPr>
        <w:spacing w:after="0"/>
        <w:ind w:left="0"/>
        <w:jc w:val="both"/>
      </w:pPr>
      <w:r>
        <w:rPr>
          <w:rFonts w:ascii="Times New Roman"/>
          <w:b w:val="false"/>
          <w:i w:val="false"/>
          <w:color w:val="000000"/>
          <w:sz w:val="28"/>
        </w:rPr>
        <w:t>
      22. Егер заңнамада өзгеше көзделмесе, "Алтынсарин ауданы әкімдігінің тұрғын үй-коммуналдық шаруашылығы, жолаушылар көлігі және автомобиль жолдары бөлімі"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22" w:id="11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4"/>
    <w:bookmarkStart w:name="z123" w:id="115"/>
    <w:p>
      <w:pPr>
        <w:spacing w:after="0"/>
        <w:ind w:left="0"/>
        <w:jc w:val="both"/>
      </w:pPr>
      <w:r>
        <w:rPr>
          <w:rFonts w:ascii="Times New Roman"/>
          <w:b w:val="false"/>
          <w:i w:val="false"/>
          <w:color w:val="000000"/>
          <w:sz w:val="28"/>
        </w:rPr>
        <w:t>
      23. "Алтынсарин ауданы әкімдігінің тұрғын үй-коммуналдық шаруашылығы, жолаушылар көлігі және автомобиль жолдары бөлімі" мемлекеттік мекемесінің қайта ұйымдастыру және тарату Қазақстан Республикасының заңнамасына сәйкес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