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f008" w14:textId="d4ff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91 "Амангелді ауданы ауылының, ауылдық округтерінің 2022 – 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26 қыркүйектегі № 133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2022 - 2024 жылдарға арналған бюджеттері туралы" 2021 жылғы 30 желтоқсандағы № 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Ақсай ауылының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20 436,0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19 919,0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20 436,0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Қабырға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23 922,0 мың теңге, оның iшiнде: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232,0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23 690,0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23 981,6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- 59,6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59,6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Тасты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30 067,0 мың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2 106,0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221,0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27 740,0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30 091,7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- 24,7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24,7 мың теңге.";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Үрпек ауылдық округінің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134 982,0 мың теңге, оның iшiнде: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1 588,0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133 346,0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135 191,6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- 209,6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209,6 мың теңге.".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2022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2022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2022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0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2022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