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dd5f" w14:textId="e0bd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2022 жылғы 19 мамырдағы № 96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жылдарға арналған жайылымдарды геоботаникалық зерттеп-қарау негізінде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ауыл шаруашылығы және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26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