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beb7" w14:textId="056b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2022 жылғы 13 мамырдағы № 4 шешімі. Күші жойылды - Қостанай облысы Әулиекөл ауданы Диев ауылдық округі әкімінің 2022 жылғы 20 шілдедегі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Диев ауылдық округі әкімінің 20.07.2022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инсекторының 2022 жылғы 12 мамырдағы № 01-22/198 ұсынысы негізінде ШЕШТІМ:</w:t>
      </w:r>
    </w:p>
    <w:bookmarkStart w:name="z5" w:id="1"/>
    <w:p>
      <w:pPr>
        <w:spacing w:after="0"/>
        <w:ind w:left="0"/>
        <w:jc w:val="both"/>
      </w:pPr>
      <w:r>
        <w:rPr>
          <w:rFonts w:ascii="Times New Roman"/>
          <w:b w:val="false"/>
          <w:i w:val="false"/>
          <w:color w:val="000000"/>
          <w:sz w:val="28"/>
        </w:rPr>
        <w:t>
      1. Ірі қара малдың бруцеллезіне байланысты Қостанай облысы Әулиекөл ауданы Диев ауылдық округінің Диев ауылындағы "Нажмитдинов Султанбек Салаватович" шаруа қожалығының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"Диев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Диев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Досмурзин</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 Денсаулық</w:t>
      </w:r>
    </w:p>
    <w:bookmarkEnd w:id="8"/>
    <w:bookmarkStart w:name="z14" w:id="9"/>
    <w:p>
      <w:pPr>
        <w:spacing w:after="0"/>
        <w:ind w:left="0"/>
        <w:jc w:val="both"/>
      </w:pPr>
      <w:r>
        <w:rPr>
          <w:rFonts w:ascii="Times New Roman"/>
          <w:b w:val="false"/>
          <w:i w:val="false"/>
          <w:color w:val="000000"/>
          <w:sz w:val="28"/>
        </w:rPr>
        <w:t>
      сақтау министрлігі Санитариялық-</w:t>
      </w:r>
    </w:p>
    <w:bookmarkEnd w:id="9"/>
    <w:bookmarkStart w:name="z15" w:id="10"/>
    <w:p>
      <w:pPr>
        <w:spacing w:after="0"/>
        <w:ind w:left="0"/>
        <w:jc w:val="both"/>
      </w:pPr>
      <w:r>
        <w:rPr>
          <w:rFonts w:ascii="Times New Roman"/>
          <w:b w:val="false"/>
          <w:i w:val="false"/>
          <w:color w:val="000000"/>
          <w:sz w:val="28"/>
        </w:rPr>
        <w:t>
      эпидемиологиялық бақылау комитеті</w:t>
      </w:r>
    </w:p>
    <w:bookmarkEnd w:id="10"/>
    <w:bookmarkStart w:name="z16" w:id="11"/>
    <w:p>
      <w:pPr>
        <w:spacing w:after="0"/>
        <w:ind w:left="0"/>
        <w:jc w:val="both"/>
      </w:pPr>
      <w:r>
        <w:rPr>
          <w:rFonts w:ascii="Times New Roman"/>
          <w:b w:val="false"/>
          <w:i w:val="false"/>
          <w:color w:val="000000"/>
          <w:sz w:val="28"/>
        </w:rPr>
        <w:t>
      Қостанай облысының санитариялық-</w:t>
      </w:r>
    </w:p>
    <w:bookmarkEnd w:id="11"/>
    <w:bookmarkStart w:name="z17" w:id="12"/>
    <w:p>
      <w:pPr>
        <w:spacing w:after="0"/>
        <w:ind w:left="0"/>
        <w:jc w:val="both"/>
      </w:pPr>
      <w:r>
        <w:rPr>
          <w:rFonts w:ascii="Times New Roman"/>
          <w:b w:val="false"/>
          <w:i w:val="false"/>
          <w:color w:val="000000"/>
          <w:sz w:val="28"/>
        </w:rPr>
        <w:t>
      эпидемиологиялық бақылау департаменті</w:t>
      </w:r>
    </w:p>
    <w:bookmarkEnd w:id="12"/>
    <w:bookmarkStart w:name="z18" w:id="13"/>
    <w:p>
      <w:pPr>
        <w:spacing w:after="0"/>
        <w:ind w:left="0"/>
        <w:jc w:val="both"/>
      </w:pPr>
      <w:r>
        <w:rPr>
          <w:rFonts w:ascii="Times New Roman"/>
          <w:b w:val="false"/>
          <w:i w:val="false"/>
          <w:color w:val="000000"/>
          <w:sz w:val="28"/>
        </w:rPr>
        <w:t>
      Әулиекөл аудандық санитариялық-</w:t>
      </w:r>
    </w:p>
    <w:bookmarkEnd w:id="13"/>
    <w:bookmarkStart w:name="z19" w:id="14"/>
    <w:p>
      <w:pPr>
        <w:spacing w:after="0"/>
        <w:ind w:left="0"/>
        <w:jc w:val="both"/>
      </w:pPr>
      <w:r>
        <w:rPr>
          <w:rFonts w:ascii="Times New Roman"/>
          <w:b w:val="false"/>
          <w:i w:val="false"/>
          <w:color w:val="000000"/>
          <w:sz w:val="28"/>
        </w:rPr>
        <w:t>
      эпидемиологиялық бақылау басқармасы"</w:t>
      </w:r>
    </w:p>
    <w:bookmarkEnd w:id="14"/>
    <w:bookmarkStart w:name="z20" w:id="15"/>
    <w:p>
      <w:pPr>
        <w:spacing w:after="0"/>
        <w:ind w:left="0"/>
        <w:jc w:val="both"/>
      </w:pPr>
      <w:r>
        <w:rPr>
          <w:rFonts w:ascii="Times New Roman"/>
          <w:b w:val="false"/>
          <w:i w:val="false"/>
          <w:color w:val="000000"/>
          <w:sz w:val="28"/>
        </w:rPr>
        <w:t>
      республикалық мемлекеттік мекемесі</w:t>
      </w:r>
    </w:p>
    <w:bookmarkEnd w:id="15"/>
    <w:bookmarkStart w:name="z21" w:id="16"/>
    <w:p>
      <w:pPr>
        <w:spacing w:after="0"/>
        <w:ind w:left="0"/>
        <w:jc w:val="both"/>
      </w:pPr>
      <w:r>
        <w:rPr>
          <w:rFonts w:ascii="Times New Roman"/>
          <w:b w:val="false"/>
          <w:i w:val="false"/>
          <w:color w:val="000000"/>
          <w:sz w:val="28"/>
        </w:rPr>
        <w:t>
      басшысының міндетін атқарушы</w:t>
      </w:r>
    </w:p>
    <w:bookmarkEnd w:id="16"/>
    <w:bookmarkStart w:name="z22" w:id="17"/>
    <w:p>
      <w:pPr>
        <w:spacing w:after="0"/>
        <w:ind w:left="0"/>
        <w:jc w:val="both"/>
      </w:pPr>
      <w:r>
        <w:rPr>
          <w:rFonts w:ascii="Times New Roman"/>
          <w:b w:val="false"/>
          <w:i w:val="false"/>
          <w:color w:val="000000"/>
          <w:sz w:val="28"/>
        </w:rPr>
        <w:t>
      ________________________ Л. Жунусова</w:t>
      </w:r>
    </w:p>
    <w:bookmarkEnd w:id="17"/>
    <w:bookmarkStart w:name="z23" w:id="18"/>
    <w:p>
      <w:pPr>
        <w:spacing w:after="0"/>
        <w:ind w:left="0"/>
        <w:jc w:val="both"/>
      </w:pPr>
      <w:r>
        <w:rPr>
          <w:rFonts w:ascii="Times New Roman"/>
          <w:b w:val="false"/>
          <w:i w:val="false"/>
          <w:color w:val="000000"/>
          <w:sz w:val="28"/>
        </w:rPr>
        <w:t>
      2022 жылғы "__" ____________________</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w:t>
      </w:r>
    </w:p>
    <w:bookmarkStart w:name="z25" w:id="19"/>
    <w:p>
      <w:pPr>
        <w:spacing w:after="0"/>
        <w:ind w:left="0"/>
        <w:jc w:val="both"/>
      </w:pPr>
      <w:r>
        <w:rPr>
          <w:rFonts w:ascii="Times New Roman"/>
          <w:b w:val="false"/>
          <w:i w:val="false"/>
          <w:color w:val="000000"/>
          <w:sz w:val="28"/>
        </w:rPr>
        <w:t>
      шаруашылығы министрлігі</w:t>
      </w:r>
    </w:p>
    <w:bookmarkEnd w:id="19"/>
    <w:bookmarkStart w:name="z26" w:id="20"/>
    <w:p>
      <w:pPr>
        <w:spacing w:after="0"/>
        <w:ind w:left="0"/>
        <w:jc w:val="both"/>
      </w:pPr>
      <w:r>
        <w:rPr>
          <w:rFonts w:ascii="Times New Roman"/>
          <w:b w:val="false"/>
          <w:i w:val="false"/>
          <w:color w:val="000000"/>
          <w:sz w:val="28"/>
        </w:rPr>
        <w:t>
      Ветеринариялық бақылау және қадағалау</w:t>
      </w:r>
    </w:p>
    <w:bookmarkEnd w:id="20"/>
    <w:bookmarkStart w:name="z27" w:id="21"/>
    <w:p>
      <w:pPr>
        <w:spacing w:after="0"/>
        <w:ind w:left="0"/>
        <w:jc w:val="both"/>
      </w:pPr>
      <w:r>
        <w:rPr>
          <w:rFonts w:ascii="Times New Roman"/>
          <w:b w:val="false"/>
          <w:i w:val="false"/>
          <w:color w:val="000000"/>
          <w:sz w:val="28"/>
        </w:rPr>
        <w:t>
      комитетiнiң Әулиекөл аудандық аумақтық</w:t>
      </w:r>
    </w:p>
    <w:bookmarkEnd w:id="21"/>
    <w:bookmarkStart w:name="z28" w:id="22"/>
    <w:p>
      <w:pPr>
        <w:spacing w:after="0"/>
        <w:ind w:left="0"/>
        <w:jc w:val="both"/>
      </w:pPr>
      <w:r>
        <w:rPr>
          <w:rFonts w:ascii="Times New Roman"/>
          <w:b w:val="false"/>
          <w:i w:val="false"/>
          <w:color w:val="000000"/>
          <w:sz w:val="28"/>
        </w:rPr>
        <w:t>
      инспекциясы" мемлекеттік мекемесі</w:t>
      </w:r>
    </w:p>
    <w:bookmarkEnd w:id="22"/>
    <w:bookmarkStart w:name="z29" w:id="23"/>
    <w:p>
      <w:pPr>
        <w:spacing w:after="0"/>
        <w:ind w:left="0"/>
        <w:jc w:val="both"/>
      </w:pPr>
      <w:r>
        <w:rPr>
          <w:rFonts w:ascii="Times New Roman"/>
          <w:b w:val="false"/>
          <w:i w:val="false"/>
          <w:color w:val="000000"/>
          <w:sz w:val="28"/>
        </w:rPr>
        <w:t>
      басшысы</w:t>
      </w:r>
    </w:p>
    <w:bookmarkEnd w:id="23"/>
    <w:bookmarkStart w:name="z30" w:id="24"/>
    <w:p>
      <w:pPr>
        <w:spacing w:after="0"/>
        <w:ind w:left="0"/>
        <w:jc w:val="both"/>
      </w:pPr>
      <w:r>
        <w:rPr>
          <w:rFonts w:ascii="Times New Roman"/>
          <w:b w:val="false"/>
          <w:i w:val="false"/>
          <w:color w:val="000000"/>
          <w:sz w:val="28"/>
        </w:rPr>
        <w:t>
      _______________________ А. Тайшыбаев</w:t>
      </w:r>
    </w:p>
    <w:bookmarkEnd w:id="24"/>
    <w:bookmarkStart w:name="z31" w:id="25"/>
    <w:p>
      <w:pPr>
        <w:spacing w:after="0"/>
        <w:ind w:left="0"/>
        <w:jc w:val="both"/>
      </w:pPr>
      <w:r>
        <w:rPr>
          <w:rFonts w:ascii="Times New Roman"/>
          <w:b w:val="false"/>
          <w:i w:val="false"/>
          <w:color w:val="000000"/>
          <w:sz w:val="28"/>
        </w:rPr>
        <w:t>
      2022 жылғы "__" ____________________</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