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a94c" w14:textId="5e3a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30 желтоқсандағы № 137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17 мамырдағы № 26 "Жангелдин аудандық мәслихатының аппараты" мемлекетттік мекемесінің ережесін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"Жангелдин аудандық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"Жангелдин аудандық мәслихатының аппараты" мемлекеттік мекемесі Жангелдин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"Жангелдин аудандық мәслихатының аппараты" мемлекеттік мекемесінің ведомстволары жоқ.</w:t>
      </w:r>
    </w:p>
    <w:bookmarkEnd w:id="7"/>
    <w:bookmarkStart w:name="z17" w:id="8"/>
    <w:p>
      <w:pPr>
        <w:spacing w:after="0"/>
        <w:ind w:left="0"/>
        <w:jc w:val="both"/>
      </w:pPr>
      <w:r>
        <w:rPr>
          <w:rFonts w:ascii="Times New Roman"/>
          <w:b w:val="false"/>
          <w:i w:val="false"/>
          <w:color w:val="000000"/>
          <w:sz w:val="28"/>
        </w:rPr>
        <w:t xml:space="preserve">
      3. "Жангелдин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"Жангелдин аудандық мәслихатының аппараты" мемлекеттік мекемесі мемлекеттік мекеме ұйымдастырушылық-құқықтық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"Жангелдин аудандық мәслихатының аппараты" мемлекеттік мекемесі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"Жангелдин аудандық мәслихатының аппараты" мемлекеттік мекемесі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"Жангелдин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"Жангелдин аудандық мәслихатының аппараты" мемлекеттік мекемесінің құрылымы мен штат санының лимиті Қазақстан Республикасының қолданыстағы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110600, Қазақстан Республикасы, Қостанай облысы, Жангелдин ауданы, Торғай ауылы, Ы.Алтынсарин көшесі, 4.</w:t>
      </w:r>
    </w:p>
    <w:bookmarkEnd w:id="14"/>
    <w:bookmarkStart w:name="z24" w:id="15"/>
    <w:p>
      <w:pPr>
        <w:spacing w:after="0"/>
        <w:ind w:left="0"/>
        <w:jc w:val="both"/>
      </w:pPr>
      <w:r>
        <w:rPr>
          <w:rFonts w:ascii="Times New Roman"/>
          <w:b w:val="false"/>
          <w:i w:val="false"/>
          <w:color w:val="000000"/>
          <w:sz w:val="28"/>
        </w:rPr>
        <w:t>
      Мемлекеттік мекеменің жұмыс тәртібі:</w:t>
      </w:r>
    </w:p>
    <w:bookmarkEnd w:id="15"/>
    <w:bookmarkStart w:name="z25" w:id="16"/>
    <w:p>
      <w:pPr>
        <w:spacing w:after="0"/>
        <w:ind w:left="0"/>
        <w:jc w:val="both"/>
      </w:pPr>
      <w:r>
        <w:rPr>
          <w:rFonts w:ascii="Times New Roman"/>
          <w:b w:val="false"/>
          <w:i w:val="false"/>
          <w:color w:val="000000"/>
          <w:sz w:val="28"/>
        </w:rPr>
        <w:t>
      Дүйсенбі - жұма сағат 09.00-ден - 18.30-ға дейін, түскі үзіліс сағат 13.00-ден 14.30-ға дейін, демалыс күндер: сенбі - жексенбі.</w:t>
      </w:r>
    </w:p>
    <w:bookmarkEnd w:id="16"/>
    <w:bookmarkStart w:name="z26" w:id="17"/>
    <w:p>
      <w:pPr>
        <w:spacing w:after="0"/>
        <w:ind w:left="0"/>
        <w:jc w:val="both"/>
      </w:pPr>
      <w:r>
        <w:rPr>
          <w:rFonts w:ascii="Times New Roman"/>
          <w:b w:val="false"/>
          <w:i w:val="false"/>
          <w:color w:val="000000"/>
          <w:sz w:val="28"/>
        </w:rPr>
        <w:t>
      Мемлекеттік органның толық атауы - "Жангелдин аудандық мәслихатының аппараты" мемлекеттік мекемесі.</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"Жангелдин аудандық мәслихатының аппараты"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"Жангелдин аудандық мәслихатының аппараты" мемлекеттік мекемесінің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"Жангелдин аудандық мәслихатының аппараты" мемлекеттік мекемесіне кәсіпкерлік субъектілерімен "Жангелдин аудандық мәслихатының аппараты" мемлекеттік мекемесінің өкілеттіктері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"Жангелдин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31"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қамтамасыз етудi жүзеге асыру, мәслихат депутаттарына өздерiнiң өкiлеттiгiн жүзеге асыруға көмек көрсету;</w:t>
      </w:r>
    </w:p>
    <w:bookmarkEnd w:id="24"/>
    <w:bookmarkStart w:name="z34" w:id="25"/>
    <w:p>
      <w:pPr>
        <w:spacing w:after="0"/>
        <w:ind w:left="0"/>
        <w:jc w:val="both"/>
      </w:pPr>
      <w:r>
        <w:rPr>
          <w:rFonts w:ascii="Times New Roman"/>
          <w:b w:val="false"/>
          <w:i w:val="false"/>
          <w:color w:val="000000"/>
          <w:sz w:val="28"/>
        </w:rPr>
        <w:t>
      2) Қазақстан Республикасының заңнамасына сәйкес өзге де функцияларды жүзеге асыру.</w:t>
      </w:r>
    </w:p>
    <w:bookmarkEnd w:id="25"/>
    <w:bookmarkStart w:name="z35" w:id="26"/>
    <w:p>
      <w:pPr>
        <w:spacing w:after="0"/>
        <w:ind w:left="0"/>
        <w:jc w:val="both"/>
      </w:pPr>
      <w:r>
        <w:rPr>
          <w:rFonts w:ascii="Times New Roman"/>
          <w:b w:val="false"/>
          <w:i w:val="false"/>
          <w:color w:val="000000"/>
          <w:sz w:val="28"/>
        </w:rPr>
        <w:t>
      14. Өкілеттіктері: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8"/>
    <w:bookmarkStart w:name="z38" w:id="2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құқықтары мен міндеттерін жүзеге асыру.</w:t>
      </w:r>
    </w:p>
    <w:bookmarkEnd w:id="29"/>
    <w:bookmarkStart w:name="z39" w:id="30"/>
    <w:p>
      <w:pPr>
        <w:spacing w:after="0"/>
        <w:ind w:left="0"/>
        <w:jc w:val="both"/>
      </w:pPr>
      <w:r>
        <w:rPr>
          <w:rFonts w:ascii="Times New Roman"/>
          <w:b w:val="false"/>
          <w:i w:val="false"/>
          <w:color w:val="000000"/>
          <w:sz w:val="28"/>
        </w:rPr>
        <w:t>
      2) міндеттері:</w:t>
      </w:r>
    </w:p>
    <w:bookmarkEnd w:id="30"/>
    <w:bookmarkStart w:name="z40" w:id="31"/>
    <w:p>
      <w:pPr>
        <w:spacing w:after="0"/>
        <w:ind w:left="0"/>
        <w:jc w:val="both"/>
      </w:pPr>
      <w:r>
        <w:rPr>
          <w:rFonts w:ascii="Times New Roman"/>
          <w:b w:val="false"/>
          <w:i w:val="false"/>
          <w:color w:val="000000"/>
          <w:sz w:val="28"/>
        </w:rPr>
        <w:t>
      мәслихат аппаратын жүргізуге қатысты мәселелер бойынша қызметтік хат алмасу;</w:t>
      </w:r>
    </w:p>
    <w:bookmarkEnd w:id="31"/>
    <w:bookmarkStart w:name="z41" w:id="32"/>
    <w:p>
      <w:pPr>
        <w:spacing w:after="0"/>
        <w:ind w:left="0"/>
        <w:jc w:val="both"/>
      </w:pPr>
      <w:r>
        <w:rPr>
          <w:rFonts w:ascii="Times New Roman"/>
          <w:b w:val="false"/>
          <w:i w:val="false"/>
          <w:color w:val="000000"/>
          <w:sz w:val="28"/>
        </w:rPr>
        <w:t>
      мәслихат және оның органдарының отырыстарына қатысу;</w:t>
      </w:r>
    </w:p>
    <w:bookmarkEnd w:id="32"/>
    <w:bookmarkStart w:name="z42" w:id="33"/>
    <w:p>
      <w:pPr>
        <w:spacing w:after="0"/>
        <w:ind w:left="0"/>
        <w:jc w:val="both"/>
      </w:pPr>
      <w:r>
        <w:rPr>
          <w:rFonts w:ascii="Times New Roman"/>
          <w:b w:val="false"/>
          <w:i w:val="false"/>
          <w:color w:val="000000"/>
          <w:sz w:val="28"/>
        </w:rPr>
        <w:t>
      15. Функциялары:</w:t>
      </w:r>
    </w:p>
    <w:bookmarkEnd w:id="33"/>
    <w:bookmarkStart w:name="z43" w:id="34"/>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p>
    <w:bookmarkEnd w:id="34"/>
    <w:bookmarkStart w:name="z44" w:id="35"/>
    <w:p>
      <w:pPr>
        <w:spacing w:after="0"/>
        <w:ind w:left="0"/>
        <w:jc w:val="both"/>
      </w:pPr>
      <w:r>
        <w:rPr>
          <w:rFonts w:ascii="Times New Roman"/>
          <w:b w:val="false"/>
          <w:i w:val="false"/>
          <w:color w:val="000000"/>
          <w:sz w:val="28"/>
        </w:rPr>
        <w:t>
      2) Жангелдин аудандық мәслихатының, оның органдарының және депутаттардың қызметін қамтамасыз етеді;</w:t>
      </w:r>
    </w:p>
    <w:bookmarkEnd w:id="35"/>
    <w:bookmarkStart w:name="z45" w:id="36"/>
    <w:p>
      <w:pPr>
        <w:spacing w:after="0"/>
        <w:ind w:left="0"/>
        <w:jc w:val="both"/>
      </w:pPr>
      <w:r>
        <w:rPr>
          <w:rFonts w:ascii="Times New Roman"/>
          <w:b w:val="false"/>
          <w:i w:val="false"/>
          <w:color w:val="000000"/>
          <w:sz w:val="28"/>
        </w:rPr>
        <w:t>
      3) Қазақстан Республикасының заңнамасында көзделген өзге де функцияларын жүзеге асырады.</w:t>
      </w:r>
    </w:p>
    <w:bookmarkEnd w:id="36"/>
    <w:bookmarkStart w:name="z46" w:id="37"/>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37"/>
    <w:bookmarkStart w:name="z47" w:id="38"/>
    <w:p>
      <w:pPr>
        <w:spacing w:after="0"/>
        <w:ind w:left="0"/>
        <w:jc w:val="both"/>
      </w:pPr>
      <w:r>
        <w:rPr>
          <w:rFonts w:ascii="Times New Roman"/>
          <w:b w:val="false"/>
          <w:i w:val="false"/>
          <w:color w:val="000000"/>
          <w:sz w:val="28"/>
        </w:rPr>
        <w:t>
      16. "Жангелдин аудандық мәслихатының аппараты" мемлекеттік мекемесіне басшылықты "Жангелдин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 мәслихат төрағасы жүзеге асырады.</w:t>
      </w:r>
    </w:p>
    <w:bookmarkEnd w:id="38"/>
    <w:bookmarkStart w:name="z48" w:id="39"/>
    <w:p>
      <w:pPr>
        <w:spacing w:after="0"/>
        <w:ind w:left="0"/>
        <w:jc w:val="both"/>
      </w:pPr>
      <w:r>
        <w:rPr>
          <w:rFonts w:ascii="Times New Roman"/>
          <w:b w:val="false"/>
          <w:i w:val="false"/>
          <w:color w:val="000000"/>
          <w:sz w:val="28"/>
        </w:rPr>
        <w:t>
      17. Аудандық мәслихат төрағасы тұрақты негізде жұмыс істейтін, лауазымды адам болып табылады. Ол сессияда депутаттардың арасынан ашық немесе жасырын дауыс беру арқылы депутаттардың жалпы санының көпшiлiк дауысымен сайланады және қызметінен босатылады. Мәслихаттың төрағасы мәслихат өкілеттігі мерзіміне сайланады.</w:t>
      </w:r>
    </w:p>
    <w:bookmarkEnd w:id="39"/>
    <w:bookmarkStart w:name="z49" w:id="40"/>
    <w:p>
      <w:pPr>
        <w:spacing w:after="0"/>
        <w:ind w:left="0"/>
        <w:jc w:val="both"/>
      </w:pPr>
      <w:r>
        <w:rPr>
          <w:rFonts w:ascii="Times New Roman"/>
          <w:b w:val="false"/>
          <w:i w:val="false"/>
          <w:color w:val="000000"/>
          <w:sz w:val="28"/>
        </w:rPr>
        <w:t>
      18. Аудандық мәслихат төрағасының орынбасарлары жоқ.</w:t>
      </w:r>
    </w:p>
    <w:bookmarkEnd w:id="40"/>
    <w:bookmarkStart w:name="z50" w:id="41"/>
    <w:p>
      <w:pPr>
        <w:spacing w:after="0"/>
        <w:ind w:left="0"/>
        <w:jc w:val="both"/>
      </w:pPr>
      <w:r>
        <w:rPr>
          <w:rFonts w:ascii="Times New Roman"/>
          <w:b w:val="false"/>
          <w:i w:val="false"/>
          <w:color w:val="000000"/>
          <w:sz w:val="28"/>
        </w:rPr>
        <w:t>
      19. Аудандық мәслихат төрағасының өкілеттігі:</w:t>
      </w:r>
    </w:p>
    <w:bookmarkEnd w:id="41"/>
    <w:bookmarkStart w:name="z51" w:id="42"/>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42"/>
    <w:bookmarkStart w:name="z52" w:id="43"/>
    <w:p>
      <w:pPr>
        <w:spacing w:after="0"/>
        <w:ind w:left="0"/>
        <w:jc w:val="both"/>
      </w:pPr>
      <w:r>
        <w:rPr>
          <w:rFonts w:ascii="Times New Roman"/>
          <w:b w:val="false"/>
          <w:i w:val="false"/>
          <w:color w:val="000000"/>
          <w:sz w:val="28"/>
        </w:rPr>
        <w:t>
      2) мәслихат сессиясын шақыру туралы шешiм қабылдайды;</w:t>
      </w:r>
    </w:p>
    <w:bookmarkEnd w:id="43"/>
    <w:bookmarkStart w:name="z53" w:id="44"/>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44"/>
    <w:bookmarkStart w:name="z54" w:id="45"/>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45"/>
    <w:bookmarkStart w:name="z55" w:id="46"/>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46"/>
    <w:bookmarkStart w:name="z56" w:id="47"/>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47"/>
    <w:bookmarkStart w:name="z57" w:id="48"/>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48"/>
    <w:bookmarkStart w:name="z58" w:id="49"/>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49"/>
    <w:bookmarkStart w:name="z59" w:id="50"/>
    <w:p>
      <w:pPr>
        <w:spacing w:after="0"/>
        <w:ind w:left="0"/>
        <w:jc w:val="both"/>
      </w:pPr>
      <w:r>
        <w:rPr>
          <w:rFonts w:ascii="Times New Roman"/>
          <w:b w:val="false"/>
          <w:i w:val="false"/>
          <w:color w:val="000000"/>
          <w:sz w:val="28"/>
        </w:rPr>
        <w:t>
      9) Қазақстан Республикасының қолданыстағы заңнамасына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0"/>
    <w:bookmarkStart w:name="z60" w:id="51"/>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1"/>
    <w:bookmarkStart w:name="z61" w:id="52"/>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2"/>
    <w:bookmarkStart w:name="z62" w:id="53"/>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53"/>
    <w:bookmarkStart w:name="z63" w:id="54"/>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54"/>
    <w:bookmarkStart w:name="z64" w:id="55"/>
    <w:p>
      <w:pPr>
        <w:spacing w:after="0"/>
        <w:ind w:left="0"/>
        <w:jc w:val="both"/>
      </w:pPr>
      <w:r>
        <w:rPr>
          <w:rFonts w:ascii="Times New Roman"/>
          <w:b w:val="false"/>
          <w:i w:val="false"/>
          <w:color w:val="000000"/>
          <w:sz w:val="28"/>
        </w:rPr>
        <w:t xml:space="preserve">
      14)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55"/>
    <w:bookmarkStart w:name="z65" w:id="56"/>
    <w:p>
      <w:pPr>
        <w:spacing w:after="0"/>
        <w:ind w:left="0"/>
        <w:jc w:val="both"/>
      </w:pPr>
      <w:r>
        <w:rPr>
          <w:rFonts w:ascii="Times New Roman"/>
          <w:b w:val="false"/>
          <w:i w:val="false"/>
          <w:color w:val="000000"/>
          <w:sz w:val="28"/>
        </w:rPr>
        <w:t>
      Аудандық мәслихатының төрағасы болмаған кезеңде оның өкiлеттiктерiн мәслихаттың тұрақты комиссиялары бiрiнiң төрағасы немесе мәслихат депутаты уақытша орындайды.</w:t>
      </w:r>
    </w:p>
    <w:bookmarkEnd w:id="56"/>
    <w:bookmarkStart w:name="z66" w:id="57"/>
    <w:p>
      <w:pPr>
        <w:spacing w:after="0"/>
        <w:ind w:left="0"/>
        <w:jc w:val="both"/>
      </w:pPr>
      <w:r>
        <w:rPr>
          <w:rFonts w:ascii="Times New Roman"/>
          <w:b w:val="false"/>
          <w:i w:val="false"/>
          <w:color w:val="000000"/>
          <w:sz w:val="28"/>
        </w:rPr>
        <w:t>
      20. "Жангелдин аудандық мәслихатының аппараты" мемлекеттік мекемесінің аппаратын Қазақстан Республикасының қолданыстағы заңнамасына сәйкес лауазымға тағайындалатын және лауазымнан босатылатын аудандық мәслихаттың аппарат басшысы басқарады.</w:t>
      </w:r>
    </w:p>
    <w:bookmarkEnd w:id="57"/>
    <w:bookmarkStart w:name="z67" w:id="58"/>
    <w:p>
      <w:pPr>
        <w:spacing w:after="0"/>
        <w:ind w:left="0"/>
        <w:jc w:val="left"/>
      </w:pPr>
      <w:r>
        <w:rPr>
          <w:rFonts w:ascii="Times New Roman"/>
          <w:b/>
          <w:i w:val="false"/>
          <w:color w:val="000000"/>
        </w:rPr>
        <w:t xml:space="preserve"> 4. Мемлекеттік органның мүлкі</w:t>
      </w:r>
    </w:p>
    <w:bookmarkEnd w:id="58"/>
    <w:bookmarkStart w:name="z68" w:id="59"/>
    <w:p>
      <w:pPr>
        <w:spacing w:after="0"/>
        <w:ind w:left="0"/>
        <w:jc w:val="both"/>
      </w:pPr>
      <w:r>
        <w:rPr>
          <w:rFonts w:ascii="Times New Roman"/>
          <w:b w:val="false"/>
          <w:i w:val="false"/>
          <w:color w:val="000000"/>
          <w:sz w:val="28"/>
        </w:rPr>
        <w:t>
      21. "Жангелдин аудандық мәслихатының аппараты" мемлекеттік мекемесінің заңнамада көзделген жағдайларда жедел басқару құқығында оқшауланған мүлкі болуы мүмкін.</w:t>
      </w:r>
    </w:p>
    <w:bookmarkEnd w:id="59"/>
    <w:bookmarkStart w:name="z69" w:id="60"/>
    <w:p>
      <w:pPr>
        <w:spacing w:after="0"/>
        <w:ind w:left="0"/>
        <w:jc w:val="both"/>
      </w:pPr>
      <w:r>
        <w:rPr>
          <w:rFonts w:ascii="Times New Roman"/>
          <w:b w:val="false"/>
          <w:i w:val="false"/>
          <w:color w:val="000000"/>
          <w:sz w:val="28"/>
        </w:rPr>
        <w:t>
      "Жангелдин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
    <w:bookmarkStart w:name="z70" w:id="61"/>
    <w:p>
      <w:pPr>
        <w:spacing w:after="0"/>
        <w:ind w:left="0"/>
        <w:jc w:val="both"/>
      </w:pPr>
      <w:r>
        <w:rPr>
          <w:rFonts w:ascii="Times New Roman"/>
          <w:b w:val="false"/>
          <w:i w:val="false"/>
          <w:color w:val="000000"/>
          <w:sz w:val="28"/>
        </w:rPr>
        <w:t>
      22. "Жангелдин аудандық мәслихатының аппараты" мемлекеттік мекемесіне бекітілген мүлік коммуналдық меншікке жатады.</w:t>
      </w:r>
    </w:p>
    <w:bookmarkEnd w:id="61"/>
    <w:bookmarkStart w:name="z71" w:id="62"/>
    <w:p>
      <w:pPr>
        <w:spacing w:after="0"/>
        <w:ind w:left="0"/>
        <w:jc w:val="both"/>
      </w:pPr>
      <w:r>
        <w:rPr>
          <w:rFonts w:ascii="Times New Roman"/>
          <w:b w:val="false"/>
          <w:i w:val="false"/>
          <w:color w:val="000000"/>
          <w:sz w:val="28"/>
        </w:rPr>
        <w:t>
      23. Егер заңнамада өзгеше көзделмесе, "Жангелдин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
    <w:bookmarkStart w:name="z72" w:id="63"/>
    <w:p>
      <w:pPr>
        <w:spacing w:after="0"/>
        <w:ind w:left="0"/>
        <w:jc w:val="left"/>
      </w:pPr>
      <w:r>
        <w:rPr>
          <w:rFonts w:ascii="Times New Roman"/>
          <w:b/>
          <w:i w:val="false"/>
          <w:color w:val="000000"/>
        </w:rPr>
        <w:t xml:space="preserve"> 5. Мемлекеттік органды қайта ұйымдастыру және тарату</w:t>
      </w:r>
    </w:p>
    <w:bookmarkEnd w:id="63"/>
    <w:bookmarkStart w:name="z73" w:id="64"/>
    <w:p>
      <w:pPr>
        <w:spacing w:after="0"/>
        <w:ind w:left="0"/>
        <w:jc w:val="both"/>
      </w:pPr>
      <w:r>
        <w:rPr>
          <w:rFonts w:ascii="Times New Roman"/>
          <w:b w:val="false"/>
          <w:i w:val="false"/>
          <w:color w:val="000000"/>
          <w:sz w:val="28"/>
        </w:rPr>
        <w:t>
      24. "Жангелдин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