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643c" w14:textId="cef6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Аққарға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237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Аққарға ауылының 2023-2025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26 257,5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25 290,5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26 257,6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Аққарға ауылының бюджетіне берілетін бюджеттік субвенциялар көлемі 13 755,0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Аққарға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Аққарға ауылының бюджетінде аудандық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күзетшілердің еңбегіне ақы төлеуге;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Аққарға ауылының автомобиль жолдарының жұмыс істеуін қамтамасыз етуге.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Кезекті қаржы жылына арналған Аққарға ауылының бюджетінде секвестрлеуге жатпайтын бюджеттік бағдарламалардың тізбесі белгіленбегені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2023 жылға арналған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