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0d99" w14:textId="cfd0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Адаевка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29 желтоқсандағы № 208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Адаевка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- 62449,1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3927,0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12298,3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46223,8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62449,7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Адаевка ауылдық округінің бюджетіне аудандық бюджеттен берілетін субвенциялар көлемі көзделгені ескерілсін,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46164,0 мың теңге сомасында;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22856,0 мың теңге сомасында;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23180,0 мың теңге сомасында.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3. 2023 жылға арналған ауылдық бюджеттерді атқару процесінде секвестрлеуге жатпайтын, бюджеттік бағдарламалардың тізбесі жоқ.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