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2a4a" w14:textId="b2e2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30 маусымдағы № 127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"Қарабалық ауданы әкімдігінің жұмыспен қамту және әлеуметтiк бағдарламалар бөлiмi" мемлекеттiк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"Қарабалық ауданы әкімдігінің жұмыспен қамту және әлеуметтік бағдарламалар бөлімі" мемлекеттік мекемесі Қарабалық ауданының әкімшілік аумағында жұмыспен қамту және әлеуметтік бағдарламалар саласында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"Қарабалық ауданы әкімдігінің жұмыспен қамту және әлеуметтік бағдарламалар бөлімі" мемлекеттік мекемесінің ведомстволық бағынысты мекемесі бар: Қарабалық ауданы әкімдігінің "Халықты жұмыспен қамту орталығы" коммуналдық мемлекеттік мекемесі.</w:t>
      </w:r>
    </w:p>
    <w:bookmarkEnd w:id="10"/>
    <w:bookmarkStart w:name="z20" w:id="11"/>
    <w:p>
      <w:pPr>
        <w:spacing w:after="0"/>
        <w:ind w:left="0"/>
        <w:jc w:val="both"/>
      </w:pPr>
      <w:r>
        <w:rPr>
          <w:rFonts w:ascii="Times New Roman"/>
          <w:b w:val="false"/>
          <w:i w:val="false"/>
          <w:color w:val="000000"/>
          <w:sz w:val="28"/>
        </w:rPr>
        <w:t xml:space="preserve">
      3. "Қарабалық ауданы әкімдігінің жұмыспен қамту және әлеуметтiк бағдарламалар бөлiмi"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Президентiнiң және Үкiметiнiң актiлерiне, өзге де нормативтік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"Қарабалық ауданы әкімдігінің жұмыспен қамту және әлеуметтiк бағдарламалар бөлiмi" мемлекеттiк мекемесi мемлекеттік мекеме ұйымдық-құқықтық нысанындағы заңды тұлға болып табылады, мемлекеттiк тiлде өз атауы бар мөрi мен мөртаңбасы, белгiленген үлгiдегi бланкiлерi, Қазақстан Республикасы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5. "Қарабалық ауданы әкімдігінің жұмыспен қамту және әлеуметтiк бағдарламалар бөлiмi" мемлекеттiк мекемесi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6. "Қарабалық ауданы әкімдігінің жұмыспен қамту және әлеуметтік бағдарламалар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"Қарабалық ауданы әкімдігінің жұмыспен қамту және әлеуметтiк бағдарламалар бөлiмi" мемлекеттiк мекемесi өз құзыретiнiң мәселелерi бойынша заңнамада белгiленген тәртiппен "Қарабалық ауданы әкімдігінің жұмыспен қамту және әлеуметтiк бағдарламалар бөлiмi"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p>
    <w:bookmarkEnd w:id="15"/>
    <w:bookmarkStart w:name="z25" w:id="16"/>
    <w:p>
      <w:pPr>
        <w:spacing w:after="0"/>
        <w:ind w:left="0"/>
        <w:jc w:val="both"/>
      </w:pPr>
      <w:r>
        <w:rPr>
          <w:rFonts w:ascii="Times New Roman"/>
          <w:b w:val="false"/>
          <w:i w:val="false"/>
          <w:color w:val="000000"/>
          <w:sz w:val="28"/>
        </w:rPr>
        <w:t>
      8. "Қарабалық ауданы әкімдігінің жұмыспен қамту және әлеуметтiк бағдарламалар бөлiмi" мемлекеттiк мекемесiнің құрылымы мен штат санының лимитi қолданыстағы заңнамаға сәйкес бекiтiледi.</w:t>
      </w:r>
    </w:p>
    <w:bookmarkEnd w:id="16"/>
    <w:bookmarkStart w:name="z26" w:id="17"/>
    <w:p>
      <w:pPr>
        <w:spacing w:after="0"/>
        <w:ind w:left="0"/>
        <w:jc w:val="both"/>
      </w:pPr>
      <w:r>
        <w:rPr>
          <w:rFonts w:ascii="Times New Roman"/>
          <w:b w:val="false"/>
          <w:i w:val="false"/>
          <w:color w:val="000000"/>
          <w:sz w:val="28"/>
        </w:rPr>
        <w:t>
      9. Орналасқан жері: 110900, Қазақстан Республикасы, Қостанай облысы, Қарабалық ауданы, Қарабалық кенті, Космонавтар көшесі, 16.</w:t>
      </w:r>
    </w:p>
    <w:bookmarkEnd w:id="17"/>
    <w:bookmarkStart w:name="z27" w:id="18"/>
    <w:p>
      <w:pPr>
        <w:spacing w:after="0"/>
        <w:ind w:left="0"/>
        <w:jc w:val="both"/>
      </w:pPr>
      <w:r>
        <w:rPr>
          <w:rFonts w:ascii="Times New Roman"/>
          <w:b w:val="false"/>
          <w:i w:val="false"/>
          <w:color w:val="000000"/>
          <w:sz w:val="28"/>
        </w:rPr>
        <w:t>
      10. Мемлекеттiк органның толық атауы - "Қарабалық ауданы әкімдігінің жұмыспен қамту және әлеуметтiк бағдарламалар бөлiмi" мемлекеттiк мекемесi.</w:t>
      </w:r>
    </w:p>
    <w:bookmarkEnd w:id="18"/>
    <w:bookmarkStart w:name="z28" w:id="19"/>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"Қарабалық ауданы әкімдігінің жұмыспен қамту және әлеуметтiк бағдарламалар бөлiмi" мемлекеттiк мекемесiнің құрылтай құжаты болып табылады.</w:t>
      </w:r>
    </w:p>
    <w:bookmarkEnd w:id="19"/>
    <w:bookmarkStart w:name="z29" w:id="20"/>
    <w:p>
      <w:pPr>
        <w:spacing w:after="0"/>
        <w:ind w:left="0"/>
        <w:jc w:val="both"/>
      </w:pPr>
      <w:r>
        <w:rPr>
          <w:rFonts w:ascii="Times New Roman"/>
          <w:b w:val="false"/>
          <w:i w:val="false"/>
          <w:color w:val="000000"/>
          <w:sz w:val="28"/>
        </w:rPr>
        <w:t>
      12. "Қарабалық ауданы әкімдігінің жұмыспен қамту және әлеуметтiк бағдарламалар бөлiмi" мемлекеттiк мекемесiнің қызметiн каржыландыру жергiлiктi бюджеттен жүзеге асырылады.</w:t>
      </w:r>
    </w:p>
    <w:bookmarkEnd w:id="20"/>
    <w:bookmarkStart w:name="z30" w:id="21"/>
    <w:p>
      <w:pPr>
        <w:spacing w:after="0"/>
        <w:ind w:left="0"/>
        <w:jc w:val="both"/>
      </w:pPr>
      <w:r>
        <w:rPr>
          <w:rFonts w:ascii="Times New Roman"/>
          <w:b w:val="false"/>
          <w:i w:val="false"/>
          <w:color w:val="000000"/>
          <w:sz w:val="28"/>
        </w:rPr>
        <w:t>
      13. "Қарабалық ауданы әкімдігінің жұмыспен қамту және әлеуметтiк бағдарламалар бөлiмi" мемлекеттiк мекемесiне кәсiпкерлiк субъектiлерiмен "Қарабалық ауданы әкімдігінің жұмыспен қамту және әлеуметтiк бағдарламалар бөлiмi" мемлекеттiк мекемесiнің функциялары болып табылатын мiндеттердi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"Қарабалық ауданы әкімдігінің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2"/>
    <w:bookmarkStart w:name="z32" w:id="23"/>
    <w:p>
      <w:pPr>
        <w:spacing w:after="0"/>
        <w:ind w:left="0"/>
        <w:jc w:val="both"/>
      </w:pPr>
      <w:r>
        <w:rPr>
          <w:rFonts w:ascii="Times New Roman"/>
          <w:b w:val="false"/>
          <w:i w:val="false"/>
          <w:color w:val="000000"/>
          <w:sz w:val="28"/>
        </w:rPr>
        <w:t>
      14. "Қарабалық ауданы әкімдігінің жұмыспен қамту және әлеуметтік бағдарламалар бөлімі" мемлекеттік мекемесінде жұмыс уақытының ұзақтығы демалыс және тамақтану үшін сағат 13.00-ден 14.30-ға дейінгі үзіліспен күн сайын (сенбі және жексенбіден басқа) сағат 9.00-ден 18.30-ға дейін белгіленеді.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15. Міндеттері:</w:t>
      </w:r>
    </w:p>
    <w:bookmarkEnd w:id="25"/>
    <w:bookmarkStart w:name="z35" w:id="26"/>
    <w:p>
      <w:pPr>
        <w:spacing w:after="0"/>
        <w:ind w:left="0"/>
        <w:jc w:val="both"/>
      </w:pPr>
      <w:r>
        <w:rPr>
          <w:rFonts w:ascii="Times New Roman"/>
          <w:b w:val="false"/>
          <w:i w:val="false"/>
          <w:color w:val="000000"/>
          <w:sz w:val="28"/>
        </w:rPr>
        <w:t>
      1) өз құзыреті шегінде жұмыспен қамту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2) өз құзыреті шегінде халықты әлеуметтік қорғау саласындағы мемлекеттік саясатты іске асыру;</w:t>
      </w:r>
    </w:p>
    <w:bookmarkEnd w:id="27"/>
    <w:bookmarkStart w:name="z37" w:id="28"/>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 болып табылады.</w:t>
      </w:r>
    </w:p>
    <w:bookmarkEnd w:id="28"/>
    <w:bookmarkStart w:name="z38" w:id="29"/>
    <w:p>
      <w:pPr>
        <w:spacing w:after="0"/>
        <w:ind w:left="0"/>
        <w:jc w:val="both"/>
      </w:pPr>
      <w:r>
        <w:rPr>
          <w:rFonts w:ascii="Times New Roman"/>
          <w:b w:val="false"/>
          <w:i w:val="false"/>
          <w:color w:val="000000"/>
          <w:sz w:val="28"/>
        </w:rPr>
        <w:t>
      16. Өкілеттіктер:</w:t>
      </w:r>
    </w:p>
    <w:bookmarkEnd w:id="29"/>
    <w:bookmarkStart w:name="z39" w:id="30"/>
    <w:p>
      <w:pPr>
        <w:spacing w:after="0"/>
        <w:ind w:left="0"/>
        <w:jc w:val="both"/>
      </w:pPr>
      <w:r>
        <w:rPr>
          <w:rFonts w:ascii="Times New Roman"/>
          <w:b w:val="false"/>
          <w:i w:val="false"/>
          <w:color w:val="000000"/>
          <w:sz w:val="28"/>
        </w:rPr>
        <w:t>
      1) құқықтар:</w:t>
      </w:r>
    </w:p>
    <w:bookmarkEnd w:id="30"/>
    <w:bookmarkStart w:name="z40" w:id="31"/>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1"/>
    <w:bookmarkStart w:name="z41" w:id="32"/>
    <w:p>
      <w:pPr>
        <w:spacing w:after="0"/>
        <w:ind w:left="0"/>
        <w:jc w:val="both"/>
      </w:pPr>
      <w:r>
        <w:rPr>
          <w:rFonts w:ascii="Times New Roman"/>
          <w:b w:val="false"/>
          <w:i w:val="false"/>
          <w:color w:val="000000"/>
          <w:sz w:val="28"/>
        </w:rPr>
        <w:t>
      өз құзыретіне жатқызылған мәселелер бойынша сотта талапкер және жауапкер болуға құқығы бар;</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Қазақстан Республикасының сыбайлас жемқорлыққа қарсы заңнамасының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міндеттерді жүзеге асыру.</w:t>
      </w:r>
    </w:p>
    <w:bookmarkEnd w:id="36"/>
    <w:bookmarkStart w:name="z46" w:id="37"/>
    <w:p>
      <w:pPr>
        <w:spacing w:after="0"/>
        <w:ind w:left="0"/>
        <w:jc w:val="both"/>
      </w:pPr>
      <w:r>
        <w:rPr>
          <w:rFonts w:ascii="Times New Roman"/>
          <w:b w:val="false"/>
          <w:i w:val="false"/>
          <w:color w:val="000000"/>
          <w:sz w:val="28"/>
        </w:rPr>
        <w:t>
      17. Функциялары:</w:t>
      </w:r>
    </w:p>
    <w:bookmarkEnd w:id="37"/>
    <w:bookmarkStart w:name="z47" w:id="38"/>
    <w:p>
      <w:pPr>
        <w:spacing w:after="0"/>
        <w:ind w:left="0"/>
        <w:jc w:val="both"/>
      </w:pPr>
      <w:r>
        <w:rPr>
          <w:rFonts w:ascii="Times New Roman"/>
          <w:b w:val="false"/>
          <w:i w:val="false"/>
          <w:color w:val="000000"/>
          <w:sz w:val="28"/>
        </w:rPr>
        <w:t>
      1) құзыреті шегінде халықты жұмыспен қамту саласындағы мемлекеттік саясатты және жұмыспен қамтуға жәрдемдесуді қамтамасыз ететін іс-шараларды іске асыру;</w:t>
      </w:r>
    </w:p>
    <w:bookmarkEnd w:id="38"/>
    <w:bookmarkStart w:name="z48" w:id="39"/>
    <w:p>
      <w:pPr>
        <w:spacing w:after="0"/>
        <w:ind w:left="0"/>
        <w:jc w:val="both"/>
      </w:pPr>
      <w:r>
        <w:rPr>
          <w:rFonts w:ascii="Times New Roman"/>
          <w:b w:val="false"/>
          <w:i w:val="false"/>
          <w:color w:val="000000"/>
          <w:sz w:val="28"/>
        </w:rPr>
        <w:t>
      2) қолданыстағы заңнамаға сәйкес мемлекеттік қызмет көрсету;</w:t>
      </w:r>
    </w:p>
    <w:bookmarkEnd w:id="39"/>
    <w:bookmarkStart w:name="z49" w:id="40"/>
    <w:p>
      <w:pPr>
        <w:spacing w:after="0"/>
        <w:ind w:left="0"/>
        <w:jc w:val="both"/>
      </w:pPr>
      <w:r>
        <w:rPr>
          <w:rFonts w:ascii="Times New Roman"/>
          <w:b w:val="false"/>
          <w:i w:val="false"/>
          <w:color w:val="000000"/>
          <w:sz w:val="28"/>
        </w:rPr>
        <w:t>
      3) өтініштерді қарау, Жеке және заңды тұлғалардың өкілдерін қабылдау және оларға консультация беру;</w:t>
      </w:r>
    </w:p>
    <w:bookmarkEnd w:id="40"/>
    <w:bookmarkStart w:name="z50" w:id="41"/>
    <w:p>
      <w:pPr>
        <w:spacing w:after="0"/>
        <w:ind w:left="0"/>
        <w:jc w:val="both"/>
      </w:pPr>
      <w:r>
        <w:rPr>
          <w:rFonts w:ascii="Times New Roman"/>
          <w:b w:val="false"/>
          <w:i w:val="false"/>
          <w:color w:val="000000"/>
          <w:sz w:val="28"/>
        </w:rPr>
        <w:t>
      4) қолданыстағы заңнамаға сәйкес бюджет қаражатының қажеттілігін болжау және әлеуметтік бағдарламаларды іске асыру;</w:t>
      </w:r>
    </w:p>
    <w:bookmarkEnd w:id="41"/>
    <w:bookmarkStart w:name="z51" w:id="42"/>
    <w:p>
      <w:pPr>
        <w:spacing w:after="0"/>
        <w:ind w:left="0"/>
        <w:jc w:val="both"/>
      </w:pPr>
      <w:r>
        <w:rPr>
          <w:rFonts w:ascii="Times New Roman"/>
          <w:b w:val="false"/>
          <w:i w:val="false"/>
          <w:color w:val="000000"/>
          <w:sz w:val="28"/>
        </w:rPr>
        <w:t>
      5) коммерциялық емес (үкіметтік емес) ұйымдармен өзара іс-қимыл жасау;</w:t>
      </w:r>
    </w:p>
    <w:bookmarkEnd w:id="42"/>
    <w:bookmarkStart w:name="z52" w:id="43"/>
    <w:p>
      <w:pPr>
        <w:spacing w:after="0"/>
        <w:ind w:left="0"/>
        <w:jc w:val="both"/>
      </w:pPr>
      <w:r>
        <w:rPr>
          <w:rFonts w:ascii="Times New Roman"/>
          <w:b w:val="false"/>
          <w:i w:val="false"/>
          <w:color w:val="000000"/>
          <w:sz w:val="28"/>
        </w:rPr>
        <w:t>
      6) Қазақстан Республикасының заңнамасында көзделген әлеуметтік жәрдемақыларды тағайындау және төлеу және жергілікті бюджет қаражаты есебінен әлеуметтік көмектің басқа да түрлерін көрсету;</w:t>
      </w:r>
    </w:p>
    <w:bookmarkEnd w:id="43"/>
    <w:bookmarkStart w:name="z53" w:id="44"/>
    <w:p>
      <w:pPr>
        <w:spacing w:after="0"/>
        <w:ind w:left="0"/>
        <w:jc w:val="both"/>
      </w:pPr>
      <w:r>
        <w:rPr>
          <w:rFonts w:ascii="Times New Roman"/>
          <w:b w:val="false"/>
          <w:i w:val="false"/>
          <w:color w:val="000000"/>
          <w:sz w:val="28"/>
        </w:rPr>
        <w:t>
      7) Мүгедектерді оңалтудың жеке бағдарламаларының әлеуметтік бөлігін орындау;</w:t>
      </w:r>
    </w:p>
    <w:bookmarkEnd w:id="44"/>
    <w:bookmarkStart w:name="z54" w:id="45"/>
    <w:p>
      <w:pPr>
        <w:spacing w:after="0"/>
        <w:ind w:left="0"/>
        <w:jc w:val="both"/>
      </w:pPr>
      <w:r>
        <w:rPr>
          <w:rFonts w:ascii="Times New Roman"/>
          <w:b w:val="false"/>
          <w:i w:val="false"/>
          <w:color w:val="000000"/>
          <w:sz w:val="28"/>
        </w:rPr>
        <w:t>
      8) Қазақстан Республикасының заңнамасына сәйкес кәмелетке толған азаматтарға қатысты қорғаншылық және қамқоршылық жөніндегі функцияларды жүзеге асыру;</w:t>
      </w:r>
    </w:p>
    <w:bookmarkEnd w:id="45"/>
    <w:bookmarkStart w:name="z55" w:id="46"/>
    <w:p>
      <w:pPr>
        <w:spacing w:after="0"/>
        <w:ind w:left="0"/>
        <w:jc w:val="both"/>
      </w:pPr>
      <w:r>
        <w:rPr>
          <w:rFonts w:ascii="Times New Roman"/>
          <w:b w:val="false"/>
          <w:i w:val="false"/>
          <w:color w:val="000000"/>
          <w:sz w:val="28"/>
        </w:rPr>
        <w:t>
      9) ұжымдық еңбек қатынастарын және әлеуметтік әріптестікті реттеу саласындағы мемлекеттік саясатты іске асыру;</w:t>
      </w:r>
    </w:p>
    <w:bookmarkEnd w:id="46"/>
    <w:bookmarkStart w:name="z56" w:id="47"/>
    <w:p>
      <w:pPr>
        <w:spacing w:after="0"/>
        <w:ind w:left="0"/>
        <w:jc w:val="both"/>
      </w:pPr>
      <w:r>
        <w:rPr>
          <w:rFonts w:ascii="Times New Roman"/>
          <w:b w:val="false"/>
          <w:i w:val="false"/>
          <w:color w:val="000000"/>
          <w:sz w:val="28"/>
        </w:rPr>
        <w:t>
      10) өмірлік қиын жағдайда жүрген адамға (отбасына) арнаулы әлеуметтік қызметтер көрсету туралы шешім қабылдау;</w:t>
      </w:r>
    </w:p>
    <w:bookmarkEnd w:id="47"/>
    <w:bookmarkStart w:name="z57" w:id="48"/>
    <w:p>
      <w:pPr>
        <w:spacing w:after="0"/>
        <w:ind w:left="0"/>
        <w:jc w:val="both"/>
      </w:pPr>
      <w:r>
        <w:rPr>
          <w:rFonts w:ascii="Times New Roman"/>
          <w:b w:val="false"/>
          <w:i w:val="false"/>
          <w:color w:val="000000"/>
          <w:sz w:val="28"/>
        </w:rPr>
        <w:t>
      11) Қазақстан Республикасының заңнамасына сәйкес өзге де функцияларды жүзеге асыру.</w:t>
      </w:r>
    </w:p>
    <w:bookmarkEnd w:id="48"/>
    <w:bookmarkStart w:name="z58" w:id="49"/>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49"/>
    <w:bookmarkStart w:name="z59" w:id="50"/>
    <w:p>
      <w:pPr>
        <w:spacing w:after="0"/>
        <w:ind w:left="0"/>
        <w:jc w:val="both"/>
      </w:pPr>
      <w:r>
        <w:rPr>
          <w:rFonts w:ascii="Times New Roman"/>
          <w:b w:val="false"/>
          <w:i w:val="false"/>
          <w:color w:val="000000"/>
          <w:sz w:val="28"/>
        </w:rPr>
        <w:t>
      18. "Қарабалық ауданы әкімдігінің жұмыспен қамту және әлеуметтік бағдарламалар бөлімі" мемлекеттік мекемесіне басшылықты "Қарабалық ауданы әкімдігінің жұмыспен қамту және әлеуметтік бағдарламалар бөлімі"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bookmarkEnd w:id="50"/>
    <w:bookmarkStart w:name="z60" w:id="51"/>
    <w:p>
      <w:pPr>
        <w:spacing w:after="0"/>
        <w:ind w:left="0"/>
        <w:jc w:val="both"/>
      </w:pPr>
      <w:r>
        <w:rPr>
          <w:rFonts w:ascii="Times New Roman"/>
          <w:b w:val="false"/>
          <w:i w:val="false"/>
          <w:color w:val="000000"/>
          <w:sz w:val="28"/>
        </w:rPr>
        <w:t>
      19. "Қарабалық ауданы әкімдігінің жұмыспен қамту және әлеуметтік бағдарламалар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51"/>
    <w:bookmarkStart w:name="z61" w:id="52"/>
    <w:p>
      <w:pPr>
        <w:spacing w:after="0"/>
        <w:ind w:left="0"/>
        <w:jc w:val="both"/>
      </w:pPr>
      <w:r>
        <w:rPr>
          <w:rFonts w:ascii="Times New Roman"/>
          <w:b w:val="false"/>
          <w:i w:val="false"/>
          <w:color w:val="000000"/>
          <w:sz w:val="28"/>
        </w:rPr>
        <w:t>
      20. "Қарабалық ауданы әкімдігінің жұмыспен қамту және әлеуметтiк бағдарламалар бөлiмi" мемлекеттiк мекемесiнің бірінші басшысының өкілеттігі:</w:t>
      </w:r>
    </w:p>
    <w:bookmarkEnd w:id="52"/>
    <w:bookmarkStart w:name="z62" w:id="53"/>
    <w:p>
      <w:pPr>
        <w:spacing w:after="0"/>
        <w:ind w:left="0"/>
        <w:jc w:val="both"/>
      </w:pPr>
      <w:r>
        <w:rPr>
          <w:rFonts w:ascii="Times New Roman"/>
          <w:b w:val="false"/>
          <w:i w:val="false"/>
          <w:color w:val="000000"/>
          <w:sz w:val="28"/>
        </w:rPr>
        <w:t>
      1) мемлекеттік мекемелерде, өзге де ұйымдарда "Қарабалық ауданы әкімдігінің жұмыспен қамту және әлеуметтiк бағдарламалар бөлiмi" мемлекеттiк мекемесiн ұсынады;</w:t>
      </w:r>
    </w:p>
    <w:bookmarkEnd w:id="53"/>
    <w:bookmarkStart w:name="z63" w:id="54"/>
    <w:p>
      <w:pPr>
        <w:spacing w:after="0"/>
        <w:ind w:left="0"/>
        <w:jc w:val="both"/>
      </w:pPr>
      <w:r>
        <w:rPr>
          <w:rFonts w:ascii="Times New Roman"/>
          <w:b w:val="false"/>
          <w:i w:val="false"/>
          <w:color w:val="000000"/>
          <w:sz w:val="28"/>
        </w:rPr>
        <w:t>
      2) "Қарабалық ауданы әкімдігінің жұмыспен қамту және әлеуметтiк бағдарламалар бөлiмi" мемлекеттiк мекемесiнің жұмысын ұйымдастырады және басқарады және жүктелген міндеттемелер мен мақсаттардың орындалуына, сондай-ақ сыбайлас жемқорлыққа қарсы шаралар қолданбағаны үшiн жеке жауап бередi;</w:t>
      </w:r>
    </w:p>
    <w:bookmarkEnd w:id="54"/>
    <w:bookmarkStart w:name="z64" w:id="55"/>
    <w:p>
      <w:pPr>
        <w:spacing w:after="0"/>
        <w:ind w:left="0"/>
        <w:jc w:val="both"/>
      </w:pPr>
      <w:r>
        <w:rPr>
          <w:rFonts w:ascii="Times New Roman"/>
          <w:b w:val="false"/>
          <w:i w:val="false"/>
          <w:color w:val="000000"/>
          <w:sz w:val="28"/>
        </w:rPr>
        <w:t>
      3) "Қарабалық ауданы әкімдігінің жұмыспен қамту және әлеуметтiк бағдарламалар бөлiмi" мемлекеттiк мекемесiнің қызметкерлерiн қызметке тағайындайды және босатады;</w:t>
      </w:r>
    </w:p>
    <w:bookmarkEnd w:id="55"/>
    <w:bookmarkStart w:name="z65" w:id="56"/>
    <w:p>
      <w:pPr>
        <w:spacing w:after="0"/>
        <w:ind w:left="0"/>
        <w:jc w:val="both"/>
      </w:pPr>
      <w:r>
        <w:rPr>
          <w:rFonts w:ascii="Times New Roman"/>
          <w:b w:val="false"/>
          <w:i w:val="false"/>
          <w:color w:val="000000"/>
          <w:sz w:val="28"/>
        </w:rPr>
        <w:t xml:space="preserve">
      4) "Қарабалық ауданы әкімдігінің жұмыспен қамту және әлеуметтiк бағдарламалар бөлiмi" мемлекеттiк мекемесі туралы </w:t>
      </w:r>
      <w:r>
        <w:rPr>
          <w:rFonts w:ascii="Times New Roman"/>
          <w:b w:val="false"/>
          <w:i w:val="false"/>
          <w:color w:val="000000"/>
          <w:sz w:val="28"/>
        </w:rPr>
        <w:t>ережені</w:t>
      </w:r>
      <w:r>
        <w:rPr>
          <w:rFonts w:ascii="Times New Roman"/>
          <w:b w:val="false"/>
          <w:i w:val="false"/>
          <w:color w:val="000000"/>
          <w:sz w:val="28"/>
        </w:rPr>
        <w:t>, құрылымы және штаттық саны жөнінде ұсыныстарды әзірлейді және қосымша төлемдер, еңбек ақы төлеу қорының экономиялау шегінде қызметкерлерді материалдық ынталандыру (сыйлықақы) бекітеді;</w:t>
      </w:r>
    </w:p>
    <w:bookmarkEnd w:id="56"/>
    <w:bookmarkStart w:name="z66" w:id="57"/>
    <w:p>
      <w:pPr>
        <w:spacing w:after="0"/>
        <w:ind w:left="0"/>
        <w:jc w:val="both"/>
      </w:pPr>
      <w:r>
        <w:rPr>
          <w:rFonts w:ascii="Times New Roman"/>
          <w:b w:val="false"/>
          <w:i w:val="false"/>
          <w:color w:val="000000"/>
          <w:sz w:val="28"/>
        </w:rPr>
        <w:t>
      5) "Қарабалық ауданы әкімдігінің жұмыспен қамту және әлеуметтiк бағдарламалар бөлiмi" мемлекеттiк мекемесiнің қызметін үйлестіруді және жалпы басшылықты жасауды жүзеге асырады, ішкі еңбек тәртібін бекітеді, "Қарабалық ауданы әкімдігінің жұмыспен қамту және әлеуметтiк бағдарламалар бөлiмi" мемлекеттiк мекемесi қызметкерлерінің міндеттерін және өкілеттігін анықтайды;</w:t>
      </w:r>
    </w:p>
    <w:bookmarkEnd w:id="57"/>
    <w:bookmarkStart w:name="z67" w:id="58"/>
    <w:p>
      <w:pPr>
        <w:spacing w:after="0"/>
        <w:ind w:left="0"/>
        <w:jc w:val="both"/>
      </w:pPr>
      <w:r>
        <w:rPr>
          <w:rFonts w:ascii="Times New Roman"/>
          <w:b w:val="false"/>
          <w:i w:val="false"/>
          <w:color w:val="000000"/>
          <w:sz w:val="28"/>
        </w:rPr>
        <w:t>
      6) "Қарабалық ауданы әкімдігінің жұмыспен қамту және әлеуметтiк бағдарламалар бөлiмi" мемлекеттiк мекемесiнің қызметкерлерімен міндетті түрде орындау үшін бұйрықтар шығарады және нұсқаулар береді;</w:t>
      </w:r>
    </w:p>
    <w:bookmarkEnd w:id="58"/>
    <w:bookmarkStart w:name="z68" w:id="59"/>
    <w:p>
      <w:pPr>
        <w:spacing w:after="0"/>
        <w:ind w:left="0"/>
        <w:jc w:val="both"/>
      </w:pPr>
      <w:r>
        <w:rPr>
          <w:rFonts w:ascii="Times New Roman"/>
          <w:b w:val="false"/>
          <w:i w:val="false"/>
          <w:color w:val="000000"/>
          <w:sz w:val="28"/>
        </w:rPr>
        <w:t>
      7) қолданыстағы мемлекеттік қызмет туралы заңнамаға және еңбек заңнамасына сәйкес кадрлармен жұмыс істелуін бақылайды;</w:t>
      </w:r>
    </w:p>
    <w:bookmarkEnd w:id="59"/>
    <w:bookmarkStart w:name="z69" w:id="60"/>
    <w:p>
      <w:pPr>
        <w:spacing w:after="0"/>
        <w:ind w:left="0"/>
        <w:jc w:val="both"/>
      </w:pPr>
      <w:r>
        <w:rPr>
          <w:rFonts w:ascii="Times New Roman"/>
          <w:b w:val="false"/>
          <w:i w:val="false"/>
          <w:color w:val="000000"/>
          <w:sz w:val="28"/>
        </w:rPr>
        <w:t>
      8) құзыреті шегінде қызметтік құжаттамаға қол қояды;</w:t>
      </w:r>
    </w:p>
    <w:bookmarkEnd w:id="60"/>
    <w:bookmarkStart w:name="z70" w:id="61"/>
    <w:p>
      <w:pPr>
        <w:spacing w:after="0"/>
        <w:ind w:left="0"/>
        <w:jc w:val="both"/>
      </w:pPr>
      <w:r>
        <w:rPr>
          <w:rFonts w:ascii="Times New Roman"/>
          <w:b w:val="false"/>
          <w:i w:val="false"/>
          <w:color w:val="000000"/>
          <w:sz w:val="28"/>
        </w:rPr>
        <w:t>
      9) азаматтарға жеке қабылдауды жүзеге асырады;</w:t>
      </w:r>
    </w:p>
    <w:bookmarkEnd w:id="61"/>
    <w:bookmarkStart w:name="z71" w:id="62"/>
    <w:p>
      <w:pPr>
        <w:spacing w:after="0"/>
        <w:ind w:left="0"/>
        <w:jc w:val="both"/>
      </w:pPr>
      <w:r>
        <w:rPr>
          <w:rFonts w:ascii="Times New Roman"/>
          <w:b w:val="false"/>
          <w:i w:val="false"/>
          <w:color w:val="000000"/>
          <w:sz w:val="28"/>
        </w:rPr>
        <w:t>
      10) өз құзыреті шегінде "Қарабалық ауданы әкімдігінің жұмыспен қамту және әлеуметтiк бағдарламалар бөлiмi" мемлекеттiк мекемесiнің ақшалай қаражатына өкім жүргізеді, қаржылық құжаттарға қол қояды;</w:t>
      </w:r>
    </w:p>
    <w:bookmarkEnd w:id="62"/>
    <w:bookmarkStart w:name="z72" w:id="63"/>
    <w:p>
      <w:pPr>
        <w:spacing w:after="0"/>
        <w:ind w:left="0"/>
        <w:jc w:val="both"/>
      </w:pPr>
      <w:r>
        <w:rPr>
          <w:rFonts w:ascii="Times New Roman"/>
          <w:b w:val="false"/>
          <w:i w:val="false"/>
          <w:color w:val="000000"/>
          <w:sz w:val="28"/>
        </w:rPr>
        <w:t>
      11) Қазақстан Республикасының қолданыстағы заңнамасына сәйкес өзге де функцияларды орындайды.</w:t>
      </w:r>
    </w:p>
    <w:bookmarkEnd w:id="63"/>
    <w:bookmarkStart w:name="z73" w:id="64"/>
    <w:p>
      <w:pPr>
        <w:spacing w:after="0"/>
        <w:ind w:left="0"/>
        <w:jc w:val="both"/>
      </w:pPr>
      <w:r>
        <w:rPr>
          <w:rFonts w:ascii="Times New Roman"/>
          <w:b w:val="false"/>
          <w:i w:val="false"/>
          <w:color w:val="000000"/>
          <w:sz w:val="28"/>
        </w:rPr>
        <w:t>
      Қарабалық ауданы әкімдігінің жұмыспен қамту және әлеуметтік бағдарламалар бөлімі мемлекеттік мекемесінің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64"/>
    <w:bookmarkStart w:name="z74" w:id="65"/>
    <w:p>
      <w:pPr>
        <w:spacing w:after="0"/>
        <w:ind w:left="0"/>
        <w:jc w:val="left"/>
      </w:pPr>
      <w:r>
        <w:rPr>
          <w:rFonts w:ascii="Times New Roman"/>
          <w:b/>
          <w:i w:val="false"/>
          <w:color w:val="000000"/>
        </w:rPr>
        <w:t xml:space="preserve"> 4. Мемлекеттік органның мүлкі</w:t>
      </w:r>
    </w:p>
    <w:bookmarkEnd w:id="65"/>
    <w:bookmarkStart w:name="z75" w:id="66"/>
    <w:p>
      <w:pPr>
        <w:spacing w:after="0"/>
        <w:ind w:left="0"/>
        <w:jc w:val="both"/>
      </w:pPr>
      <w:r>
        <w:rPr>
          <w:rFonts w:ascii="Times New Roman"/>
          <w:b w:val="false"/>
          <w:i w:val="false"/>
          <w:color w:val="000000"/>
          <w:sz w:val="28"/>
        </w:rPr>
        <w:t>
      21. "Қарабалық ауданы әкімдігінің жұмыспен қамту және әлеуметтiк бағдарламалар бөлiмi" мемлекеттiк мекемесi заңнамада көзделген жағдайларда жедел басқару құқығында оқшауланған мүлкі болу мүмкін.</w:t>
      </w:r>
    </w:p>
    <w:bookmarkEnd w:id="66"/>
    <w:bookmarkStart w:name="z76" w:id="67"/>
    <w:p>
      <w:pPr>
        <w:spacing w:after="0"/>
        <w:ind w:left="0"/>
        <w:jc w:val="both"/>
      </w:pPr>
      <w:r>
        <w:rPr>
          <w:rFonts w:ascii="Times New Roman"/>
          <w:b w:val="false"/>
          <w:i w:val="false"/>
          <w:color w:val="000000"/>
          <w:sz w:val="28"/>
        </w:rPr>
        <w:t>
      "Қарабалық ауданы әкімдігінің жұмыспен қамту және әлеуметтiк бағдарламалар бөлiмi" мемлекеттiк мекемесiнің мүлкі оған меншік иесі берген мүлік есебінен қалыптастырылады.</w:t>
      </w:r>
    </w:p>
    <w:bookmarkEnd w:id="67"/>
    <w:bookmarkStart w:name="z77" w:id="68"/>
    <w:p>
      <w:pPr>
        <w:spacing w:after="0"/>
        <w:ind w:left="0"/>
        <w:jc w:val="both"/>
      </w:pPr>
      <w:r>
        <w:rPr>
          <w:rFonts w:ascii="Times New Roman"/>
          <w:b w:val="false"/>
          <w:i w:val="false"/>
          <w:color w:val="000000"/>
          <w:sz w:val="28"/>
        </w:rPr>
        <w:t>
      22. "Қарабалық ауданы әкімдігінің жұмыспен қамту және әлеуметтiк бағдарламалар бөлiмi" мемлекеттiк мекемесiне бекітілген мүлік коммуналдық меншікке жатады.</w:t>
      </w:r>
    </w:p>
    <w:bookmarkEnd w:id="68"/>
    <w:bookmarkStart w:name="z78" w:id="69"/>
    <w:p>
      <w:pPr>
        <w:spacing w:after="0"/>
        <w:ind w:left="0"/>
        <w:jc w:val="both"/>
      </w:pPr>
      <w:r>
        <w:rPr>
          <w:rFonts w:ascii="Times New Roman"/>
          <w:b w:val="false"/>
          <w:i w:val="false"/>
          <w:color w:val="000000"/>
          <w:sz w:val="28"/>
        </w:rPr>
        <w:t>
      23. Егер заңнамада өзгеше көзделмесе, "Қарабалық ауданы әкімдігінің жұмыспен қамту және әлеуметтiк бағдарламалар бөлiмi" мемлекеттiк мекемесi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79" w:id="70"/>
    <w:p>
      <w:pPr>
        <w:spacing w:after="0"/>
        <w:ind w:left="0"/>
        <w:jc w:val="left"/>
      </w:pPr>
      <w:r>
        <w:rPr>
          <w:rFonts w:ascii="Times New Roman"/>
          <w:b/>
          <w:i w:val="false"/>
          <w:color w:val="000000"/>
        </w:rPr>
        <w:t xml:space="preserve"> 5. Мемлекеттік органды қайта ұйымдастыру және тарату</w:t>
      </w:r>
    </w:p>
    <w:bookmarkEnd w:id="70"/>
    <w:bookmarkStart w:name="z80" w:id="71"/>
    <w:p>
      <w:pPr>
        <w:spacing w:after="0"/>
        <w:ind w:left="0"/>
        <w:jc w:val="both"/>
      </w:pPr>
      <w:r>
        <w:rPr>
          <w:rFonts w:ascii="Times New Roman"/>
          <w:b w:val="false"/>
          <w:i w:val="false"/>
          <w:color w:val="000000"/>
          <w:sz w:val="28"/>
        </w:rPr>
        <w:t>
      24. "Қарабалық ауданы әкімдігінің жұмыспен қамту және әлеуметтiк бағдарламалар бөлiмi" мемлекеттiк мекемесiн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