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ac917" w14:textId="d5ac9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 әкімдігінің тұрғын үй-коммуналдық шаруашылық, жолаушылар көлігі, автомобиль жолдары және тұрғын үй инспекциясы бөлімі" мемлекеттік мекемесінің Ережесін бекіту туралы</w:t>
      </w:r>
    </w:p>
    <w:p>
      <w:pPr>
        <w:spacing w:after="0"/>
        <w:ind w:left="0"/>
        <w:jc w:val="both"/>
      </w:pPr>
      <w:r>
        <w:rPr>
          <w:rFonts w:ascii="Times New Roman"/>
          <w:b w:val="false"/>
          <w:i w:val="false"/>
          <w:color w:val="000000"/>
          <w:sz w:val="28"/>
        </w:rPr>
        <w:t>Қостанай облысы Қарасу ауданы әкімдігінің 2022 жылғы 28 сәуірдегі № 75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Қарасу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"Қарасу ауданы әкімдігінің тұрғын үй-коммуналдық шаруашылық, жолаушылар көлігі, автомобиль жолдары және тұрғын үй инспекциясы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"Қарасу ауданы әкімдігінің тұрғын үй-коммуналдық шаруашылық, жолаушылар көлігі, автомобиль жолдары және тұрғын үй инспекциясы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тіркеуді;</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жолдауды;</w:t>
      </w:r>
    </w:p>
    <w:bookmarkEnd w:id="4"/>
    <w:bookmarkStart w:name="z9" w:id="5"/>
    <w:p>
      <w:pPr>
        <w:spacing w:after="0"/>
        <w:ind w:left="0"/>
        <w:jc w:val="both"/>
      </w:pPr>
      <w:r>
        <w:rPr>
          <w:rFonts w:ascii="Times New Roman"/>
          <w:b w:val="false"/>
          <w:i w:val="false"/>
          <w:color w:val="000000"/>
          <w:sz w:val="28"/>
        </w:rPr>
        <w:t>
      3) ресми жарияланғаннан кейін осы қаулыны Қарасу ауданы әкімдігінің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Қарасу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Радченко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"Қарасу ауданы әкімдігінің тұрғын үй-коммуналдық шаруашылық, жолаушылар көлігі, автомобиль жолдары және тұрғын үй инспекциясы бөлімі" мемлекеттік мекемесі туралы ЕРЕЖЕСІ</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"Қарасу ауданы әкімдігінің тұрғын үй-коммуналдық шаруашылық, жолаушылар көлігі, автомобиль жолдары және тұрғын үй инспекциясы бөлімі" мемлекеттік мекемесі (бұдан әрі – Бөлім) тұрғын үй қатынастары, коммуналдық меншік объектілерін қайта жаңарту, күрделі жөндеу, жергілікті бюджет қаражаты есебінен қаржыландырылатын тұрғын үй-коммуналдық шаруашылық, көлік және автожолдың дамыту саласында іс-шараларды өткізу саласында басшылық ететін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Бөлім өзінің қарауындағы мемлекеттік коммуналдық кәсіпорындарға қатысты мемлекеттік басқару органы болып табылады.</w:t>
      </w:r>
    </w:p>
    <w:bookmarkEnd w:id="11"/>
    <w:bookmarkStart w:name="z21" w:id="12"/>
    <w:p>
      <w:pPr>
        <w:spacing w:after="0"/>
        <w:ind w:left="0"/>
        <w:jc w:val="both"/>
      </w:pPr>
      <w:r>
        <w:rPr>
          <w:rFonts w:ascii="Times New Roman"/>
          <w:b w:val="false"/>
          <w:i w:val="false"/>
          <w:color w:val="000000"/>
          <w:sz w:val="28"/>
        </w:rPr>
        <w:t>
      Бөлімнің қарамағындағы ұйымдардың тізбесі:</w:t>
      </w:r>
    </w:p>
    <w:bookmarkEnd w:id="12"/>
    <w:bookmarkStart w:name="z22" w:id="13"/>
    <w:p>
      <w:pPr>
        <w:spacing w:after="0"/>
        <w:ind w:left="0"/>
        <w:jc w:val="both"/>
      </w:pPr>
      <w:r>
        <w:rPr>
          <w:rFonts w:ascii="Times New Roman"/>
          <w:b w:val="false"/>
          <w:i w:val="false"/>
          <w:color w:val="000000"/>
          <w:sz w:val="28"/>
        </w:rPr>
        <w:t>
      1) Қарасу ауданы әкімдігінің аудандық тұрғын үй-коммуналдық шаруашылық, жолаушылар көлігі, автомобиль жолдары және тұрғын үй инспекциясы бөлімінің шаруашылық жүргізу құқығындағы "Шығыс" мемлекеттік коммуналдық кәсіпорны;</w:t>
      </w:r>
    </w:p>
    <w:bookmarkEnd w:id="13"/>
    <w:bookmarkStart w:name="z23" w:id="14"/>
    <w:p>
      <w:pPr>
        <w:spacing w:after="0"/>
        <w:ind w:left="0"/>
        <w:jc w:val="both"/>
      </w:pPr>
      <w:r>
        <w:rPr>
          <w:rFonts w:ascii="Times New Roman"/>
          <w:b w:val="false"/>
          <w:i w:val="false"/>
          <w:color w:val="000000"/>
          <w:sz w:val="28"/>
        </w:rPr>
        <w:t>
      2) Қарасу ауданы әкімдігінің аудандық тұрғын үй-коммуналдық шаруашылық, жолаушылар көлігі, автомобиль жолдары және тұрғын үй инспекциясы бөлімінің шаруашылық жүргізу құқығындағы "суық Су" Октябрь мемлекеттік коммуналдық кәсіпорны.</w:t>
      </w:r>
    </w:p>
    <w:bookmarkEnd w:id="14"/>
    <w:bookmarkStart w:name="z24" w:id="15"/>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 Үкіметінің және Президентінің актілеріне, өзге де нормативтік құқьқтық актілеріне,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5"/>
    <w:bookmarkStart w:name="z25" w:id="16"/>
    <w:p>
      <w:pPr>
        <w:spacing w:after="0"/>
        <w:ind w:left="0"/>
        <w:jc w:val="both"/>
      </w:pPr>
      <w:r>
        <w:rPr>
          <w:rFonts w:ascii="Times New Roman"/>
          <w:b w:val="false"/>
          <w:i w:val="false"/>
          <w:color w:val="000000"/>
          <w:sz w:val="28"/>
        </w:rPr>
        <w:t>
      4. Бөлім ұйымдық-құқықтық мемлекеттік мекеме нысанындағы заңды тұлға болып табылады, мемлекеттік тілде өз атауымен мөрі мен мөртабаны, белгіленген үлгідегі бланкілері, Қазақстан Республикасы заңнамасына сәйкес Қазынашылық органдарында есепшоты болады.</w:t>
      </w:r>
    </w:p>
    <w:bookmarkEnd w:id="16"/>
    <w:bookmarkStart w:name="z26" w:id="17"/>
    <w:p>
      <w:pPr>
        <w:spacing w:after="0"/>
        <w:ind w:left="0"/>
        <w:jc w:val="both"/>
      </w:pPr>
      <w:r>
        <w:rPr>
          <w:rFonts w:ascii="Times New Roman"/>
          <w:b w:val="false"/>
          <w:i w:val="false"/>
          <w:color w:val="000000"/>
          <w:sz w:val="28"/>
        </w:rPr>
        <w:t>
      5. Бөлім азаматтық-құқықтық қатынастарға өз атынан кіреді.</w:t>
      </w:r>
    </w:p>
    <w:bookmarkEnd w:id="17"/>
    <w:bookmarkStart w:name="z27" w:id="18"/>
    <w:p>
      <w:pPr>
        <w:spacing w:after="0"/>
        <w:ind w:left="0"/>
        <w:jc w:val="both"/>
      </w:pPr>
      <w:r>
        <w:rPr>
          <w:rFonts w:ascii="Times New Roman"/>
          <w:b w:val="false"/>
          <w:i w:val="false"/>
          <w:color w:val="000000"/>
          <w:sz w:val="28"/>
        </w:rPr>
        <w:t>
      6. Бөлім мемлекет атынан азаматтық-құқықтық қатынастарға тарап ретінде кіруге құқығы бар, егер ол заңнамаға сәйкес қарастырылса.</w:t>
      </w:r>
    </w:p>
    <w:bookmarkEnd w:id="18"/>
    <w:bookmarkStart w:name="z28" w:id="19"/>
    <w:p>
      <w:pPr>
        <w:spacing w:after="0"/>
        <w:ind w:left="0"/>
        <w:jc w:val="both"/>
      </w:pPr>
      <w:r>
        <w:rPr>
          <w:rFonts w:ascii="Times New Roman"/>
          <w:b w:val="false"/>
          <w:i w:val="false"/>
          <w:color w:val="000000"/>
          <w:sz w:val="28"/>
        </w:rPr>
        <w:t>
      7. Бөлім өзінің құзыреті мәселесі бойынша заңнамада көрсетілген тәртіпте Бөлім басшысының бұйрығымен және Қазақстан Республикасы заңнамасымен қарастырылған басқа да актілермен рәсімделетін шешімдер қабылдайды.</w:t>
      </w:r>
    </w:p>
    <w:bookmarkEnd w:id="19"/>
    <w:bookmarkStart w:name="z29" w:id="20"/>
    <w:p>
      <w:pPr>
        <w:spacing w:after="0"/>
        <w:ind w:left="0"/>
        <w:jc w:val="both"/>
      </w:pPr>
      <w:r>
        <w:rPr>
          <w:rFonts w:ascii="Times New Roman"/>
          <w:b w:val="false"/>
          <w:i w:val="false"/>
          <w:color w:val="000000"/>
          <w:sz w:val="28"/>
        </w:rPr>
        <w:t>
      8. Бөлім құрылымы және штаттық санының лимиті қолданыстағы заңнамаға сәйкес бекітіледі.</w:t>
      </w:r>
    </w:p>
    <w:bookmarkEnd w:id="20"/>
    <w:bookmarkStart w:name="z30" w:id="21"/>
    <w:p>
      <w:pPr>
        <w:spacing w:after="0"/>
        <w:ind w:left="0"/>
        <w:jc w:val="both"/>
      </w:pPr>
      <w:r>
        <w:rPr>
          <w:rFonts w:ascii="Times New Roman"/>
          <w:b w:val="false"/>
          <w:i w:val="false"/>
          <w:color w:val="000000"/>
          <w:sz w:val="28"/>
        </w:rPr>
        <w:t>
      9. Заңды тұлғаның орналасқан жері: 111000, Қазақстан Республикасы, Қостанай облысы, Қарасу ауданы, Қарасу ауылы, А. Исақов атындағы көшeci, 66.</w:t>
      </w:r>
    </w:p>
    <w:bookmarkEnd w:id="21"/>
    <w:bookmarkStart w:name="z31" w:id="22"/>
    <w:p>
      <w:pPr>
        <w:spacing w:after="0"/>
        <w:ind w:left="0"/>
        <w:jc w:val="both"/>
      </w:pPr>
      <w:r>
        <w:rPr>
          <w:rFonts w:ascii="Times New Roman"/>
          <w:b w:val="false"/>
          <w:i w:val="false"/>
          <w:color w:val="000000"/>
          <w:sz w:val="28"/>
        </w:rPr>
        <w:t>
      10. Мемлекеттік органның толық атауы:</w:t>
      </w:r>
    </w:p>
    <w:bookmarkEnd w:id="22"/>
    <w:bookmarkStart w:name="z32" w:id="23"/>
    <w:p>
      <w:pPr>
        <w:spacing w:after="0"/>
        <w:ind w:left="0"/>
        <w:jc w:val="both"/>
      </w:pPr>
      <w:r>
        <w:rPr>
          <w:rFonts w:ascii="Times New Roman"/>
          <w:b w:val="false"/>
          <w:i w:val="false"/>
          <w:color w:val="000000"/>
          <w:sz w:val="28"/>
        </w:rPr>
        <w:t>
      Мемлекеттік тілде - "Қарасу ауданы әкімдігінің тұрғын үй-коммуналдық шаруашылық, жолаушылар көлігі, автомобиль жолдары және тұрғын үй инспекциясы бөлімі" мемлекеттік мекемесі;</w:t>
      </w:r>
    </w:p>
    <w:bookmarkEnd w:id="23"/>
    <w:bookmarkStart w:name="z33" w:id="24"/>
    <w:p>
      <w:pPr>
        <w:spacing w:after="0"/>
        <w:ind w:left="0"/>
        <w:jc w:val="both"/>
      </w:pPr>
      <w:r>
        <w:rPr>
          <w:rFonts w:ascii="Times New Roman"/>
          <w:b w:val="false"/>
          <w:i w:val="false"/>
          <w:color w:val="000000"/>
          <w:sz w:val="28"/>
        </w:rPr>
        <w:t>
      Орыс тілінде - государственное учреждение "Отдел жилищно-коммунального хозяйства, пассажирского транспорта, автомобильных дорог и жилищной инспекции акимата Карасуского района".</w:t>
      </w:r>
    </w:p>
    <w:bookmarkEnd w:id="24"/>
    <w:bookmarkStart w:name="z34" w:id="25"/>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құрылтайшы құжаты болып табылады.</w:t>
      </w:r>
    </w:p>
    <w:bookmarkEnd w:id="25"/>
    <w:bookmarkStart w:name="z35" w:id="26"/>
    <w:p>
      <w:pPr>
        <w:spacing w:after="0"/>
        <w:ind w:left="0"/>
        <w:jc w:val="both"/>
      </w:pPr>
      <w:r>
        <w:rPr>
          <w:rFonts w:ascii="Times New Roman"/>
          <w:b w:val="false"/>
          <w:i w:val="false"/>
          <w:color w:val="000000"/>
          <w:sz w:val="28"/>
        </w:rPr>
        <w:t>
      12. Бөлім қызметін қаржыландыруы жергілікті бюджеттен жүзеге асырылады.</w:t>
      </w:r>
    </w:p>
    <w:bookmarkEnd w:id="26"/>
    <w:bookmarkStart w:name="z36" w:id="27"/>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егер Қазақстан Республикасының заңнамасымен өзгеше белгіленбесе, алынған кірістер мемлекеттік бюджетке жіберіледі.</w:t>
      </w:r>
    </w:p>
    <w:bookmarkEnd w:id="27"/>
    <w:bookmarkStart w:name="z37" w:id="28"/>
    <w:p>
      <w:pPr>
        <w:spacing w:after="0"/>
        <w:ind w:left="0"/>
        <w:jc w:val="both"/>
      </w:pPr>
      <w:r>
        <w:rPr>
          <w:rFonts w:ascii="Times New Roman"/>
          <w:b w:val="false"/>
          <w:i w:val="false"/>
          <w:color w:val="000000"/>
          <w:sz w:val="28"/>
        </w:rPr>
        <w:t>
      13. Бөлімге кәсіпкерлік субъектілерімен Бөлімнің өкілеттігі болып табылатын міндеттерді орындау тұрғысында шарттық қатынастарға түсуге тыйым салынады.</w:t>
      </w:r>
    </w:p>
    <w:bookmarkEnd w:id="28"/>
    <w:bookmarkStart w:name="z38" w:id="29"/>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құқығы мен міндеттері</w:t>
      </w:r>
    </w:p>
    <w:bookmarkEnd w:id="29"/>
    <w:bookmarkStart w:name="z39" w:id="30"/>
    <w:p>
      <w:pPr>
        <w:spacing w:after="0"/>
        <w:ind w:left="0"/>
        <w:jc w:val="both"/>
      </w:pPr>
      <w:r>
        <w:rPr>
          <w:rFonts w:ascii="Times New Roman"/>
          <w:b w:val="false"/>
          <w:i w:val="false"/>
          <w:color w:val="000000"/>
          <w:sz w:val="28"/>
        </w:rPr>
        <w:t>
      14. Бөлімнің миссиясы елді мекендер мен аумақтарының инфрақұрылымын әлеуметтік, инженерлік қалыптастыруды қамтамасыз ету, тұргын-үй қорын және меншіктің әр түрлі нысандар инфрақұрылымныц басқа объектілерін пайдалануын және күйінің мониторингін ұйымдастыруда жәрдемдесу мен қатысу.</w:t>
      </w:r>
    </w:p>
    <w:bookmarkEnd w:id="30"/>
    <w:bookmarkStart w:name="z40" w:id="31"/>
    <w:p>
      <w:pPr>
        <w:spacing w:after="0"/>
        <w:ind w:left="0"/>
        <w:jc w:val="both"/>
      </w:pPr>
      <w:r>
        <w:rPr>
          <w:rFonts w:ascii="Times New Roman"/>
          <w:b w:val="false"/>
          <w:i w:val="false"/>
          <w:color w:val="000000"/>
          <w:sz w:val="28"/>
        </w:rPr>
        <w:t>
      15. Міндеті:</w:t>
      </w:r>
    </w:p>
    <w:bookmarkEnd w:id="31"/>
    <w:bookmarkStart w:name="z41" w:id="32"/>
    <w:p>
      <w:pPr>
        <w:spacing w:after="0"/>
        <w:ind w:left="0"/>
        <w:jc w:val="both"/>
      </w:pPr>
      <w:r>
        <w:rPr>
          <w:rFonts w:ascii="Times New Roman"/>
          <w:b w:val="false"/>
          <w:i w:val="false"/>
          <w:color w:val="000000"/>
          <w:sz w:val="28"/>
        </w:rPr>
        <w:t>
      1) ауданның аумағында мемлекеттік саясатты жүргізу және стратегиялық дамудың ағымдағы мен келешектік міндеттерді шешуге бағытталған мемлекеттік бағдарламаларды орындау, төтенше жағдайларды жою мен алдын алу женінде ic-шараларды ұйымдастыру;</w:t>
      </w:r>
    </w:p>
    <w:bookmarkEnd w:id="32"/>
    <w:bookmarkStart w:name="z42" w:id="33"/>
    <w:p>
      <w:pPr>
        <w:spacing w:after="0"/>
        <w:ind w:left="0"/>
        <w:jc w:val="both"/>
      </w:pPr>
      <w:r>
        <w:rPr>
          <w:rFonts w:ascii="Times New Roman"/>
          <w:b w:val="false"/>
          <w:i w:val="false"/>
          <w:color w:val="000000"/>
          <w:sz w:val="28"/>
        </w:rPr>
        <w:t>
      2) мемлекеттік тұрғын үй-коммуналдық саясатын, аудан инфрақұрылым даму бағдарламасын icкe асыруына және әзірлеуіне қатысу;</w:t>
      </w:r>
    </w:p>
    <w:bookmarkEnd w:id="33"/>
    <w:bookmarkStart w:name="z43" w:id="34"/>
    <w:p>
      <w:pPr>
        <w:spacing w:after="0"/>
        <w:ind w:left="0"/>
        <w:jc w:val="both"/>
      </w:pPr>
      <w:r>
        <w:rPr>
          <w:rFonts w:ascii="Times New Roman"/>
          <w:b w:val="false"/>
          <w:i w:val="false"/>
          <w:color w:val="000000"/>
          <w:sz w:val="28"/>
        </w:rPr>
        <w:t>
      3) ұйымдарға әлеуетті қаржы салушыларды іздестіру мен тартуды жүзеге асыруда көмектесу және инвестициялық жобаларды icкe асыруын қамтамасыз ету;</w:t>
      </w:r>
    </w:p>
    <w:bookmarkEnd w:id="34"/>
    <w:bookmarkStart w:name="z44" w:id="35"/>
    <w:p>
      <w:pPr>
        <w:spacing w:after="0"/>
        <w:ind w:left="0"/>
        <w:jc w:val="both"/>
      </w:pPr>
      <w:r>
        <w:rPr>
          <w:rFonts w:ascii="Times New Roman"/>
          <w:b w:val="false"/>
          <w:i w:val="false"/>
          <w:color w:val="000000"/>
          <w:sz w:val="28"/>
        </w:rPr>
        <w:t>
      4) меншік нысанына қарамастан ауданды жылыту электрэнергиясымен, сумен, отынмен тұрақты қамтамасыз етуде, тұрақты байланысты барлық қатысушылардың (жеткізушілер және тұтынушылар) әрекеттестігін үйлестіру;</w:t>
      </w:r>
    </w:p>
    <w:bookmarkEnd w:id="35"/>
    <w:bookmarkStart w:name="z45" w:id="36"/>
    <w:p>
      <w:pPr>
        <w:spacing w:after="0"/>
        <w:ind w:left="0"/>
        <w:jc w:val="both"/>
      </w:pPr>
      <w:r>
        <w:rPr>
          <w:rFonts w:ascii="Times New Roman"/>
          <w:b w:val="false"/>
          <w:i w:val="false"/>
          <w:color w:val="000000"/>
          <w:sz w:val="28"/>
        </w:rPr>
        <w:t>
      5) аудан әкімінің тапсырысы бойынша бағдарламаларды әзірлеуде және icкe асыруда қатысу;</w:t>
      </w:r>
    </w:p>
    <w:bookmarkEnd w:id="36"/>
    <w:bookmarkStart w:name="z46" w:id="37"/>
    <w:p>
      <w:pPr>
        <w:spacing w:after="0"/>
        <w:ind w:left="0"/>
        <w:jc w:val="both"/>
      </w:pPr>
      <w:r>
        <w:rPr>
          <w:rFonts w:ascii="Times New Roman"/>
          <w:b w:val="false"/>
          <w:i w:val="false"/>
          <w:color w:val="000000"/>
          <w:sz w:val="28"/>
        </w:rPr>
        <w:t>
      6) өз құзыреті шеңберінде кәсіпорындар мен басқа шаруашылықтық субъектілері қаржы-шаруашылық қызметінің мониторингі;</w:t>
      </w:r>
    </w:p>
    <w:bookmarkEnd w:id="37"/>
    <w:bookmarkStart w:name="z47" w:id="38"/>
    <w:p>
      <w:pPr>
        <w:spacing w:after="0"/>
        <w:ind w:left="0"/>
        <w:jc w:val="both"/>
      </w:pPr>
      <w:r>
        <w:rPr>
          <w:rFonts w:ascii="Times New Roman"/>
          <w:b w:val="false"/>
          <w:i w:val="false"/>
          <w:color w:val="000000"/>
          <w:sz w:val="28"/>
        </w:rPr>
        <w:t>
      7) тұрғын үй қорын басқару, газ және газбен жабдықтау салаларындағы мемлекеттік бақылау;</w:t>
      </w:r>
    </w:p>
    <w:bookmarkEnd w:id="38"/>
    <w:bookmarkStart w:name="z48" w:id="39"/>
    <w:p>
      <w:pPr>
        <w:spacing w:after="0"/>
        <w:ind w:left="0"/>
        <w:jc w:val="both"/>
      </w:pPr>
      <w:r>
        <w:rPr>
          <w:rFonts w:ascii="Times New Roman"/>
          <w:b w:val="false"/>
          <w:i w:val="false"/>
          <w:color w:val="000000"/>
          <w:sz w:val="28"/>
        </w:rPr>
        <w:t>
      8) қауіпті техникалық құрылғыларды қауіпсіз пайдалану талаптарының сақталуын өнеркәсіптік қауіпсіздік саласындағы мемлекеттік қадағалау.</w:t>
      </w:r>
    </w:p>
    <w:bookmarkEnd w:id="39"/>
    <w:bookmarkStart w:name="z49" w:id="40"/>
    <w:p>
      <w:pPr>
        <w:spacing w:after="0"/>
        <w:ind w:left="0"/>
        <w:jc w:val="both"/>
      </w:pPr>
      <w:r>
        <w:rPr>
          <w:rFonts w:ascii="Times New Roman"/>
          <w:b w:val="false"/>
          <w:i w:val="false"/>
          <w:color w:val="000000"/>
          <w:sz w:val="28"/>
        </w:rPr>
        <w:t>
      16. Функциясы:</w:t>
      </w:r>
    </w:p>
    <w:bookmarkEnd w:id="40"/>
    <w:bookmarkStart w:name="z50" w:id="41"/>
    <w:p>
      <w:pPr>
        <w:spacing w:after="0"/>
        <w:ind w:left="0"/>
        <w:jc w:val="both"/>
      </w:pPr>
      <w:r>
        <w:rPr>
          <w:rFonts w:ascii="Times New Roman"/>
          <w:b w:val="false"/>
          <w:i w:val="false"/>
          <w:color w:val="000000"/>
          <w:sz w:val="28"/>
        </w:rPr>
        <w:t>
      1) ауданның бағыттайтын кәсіпорындарының қызметін талдау;</w:t>
      </w:r>
    </w:p>
    <w:bookmarkEnd w:id="41"/>
    <w:bookmarkStart w:name="z51" w:id="42"/>
    <w:p>
      <w:pPr>
        <w:spacing w:after="0"/>
        <w:ind w:left="0"/>
        <w:jc w:val="both"/>
      </w:pPr>
      <w:r>
        <w:rPr>
          <w:rFonts w:ascii="Times New Roman"/>
          <w:b w:val="false"/>
          <w:i w:val="false"/>
          <w:color w:val="000000"/>
          <w:sz w:val="28"/>
        </w:rPr>
        <w:t>
      2) өз құзыреті мәселелері бойынша тұрғын үй-коммуналдық шаруашылығы, жолаушылар көлігі, автомобиль жолдары және тұрғын үй инспекциясы бөлімі мәселелерін орындау аймақтық бағдарламаларын, облыс пен аудан әкімдіктер қаулыларыньң, облыс пен аудан әкімдері шешімдері мен өкімдерінің орындау бойынша есептердің мониторингін және даярлауын жузеге асыру;</w:t>
      </w:r>
    </w:p>
    <w:bookmarkEnd w:id="42"/>
    <w:bookmarkStart w:name="z52" w:id="43"/>
    <w:p>
      <w:pPr>
        <w:spacing w:after="0"/>
        <w:ind w:left="0"/>
        <w:jc w:val="both"/>
      </w:pPr>
      <w:r>
        <w:rPr>
          <w:rFonts w:ascii="Times New Roman"/>
          <w:b w:val="false"/>
          <w:i w:val="false"/>
          <w:color w:val="000000"/>
          <w:sz w:val="28"/>
        </w:rPr>
        <w:t>
      3) ауданның инфрақұрылымын, тұрғын үй-коммуналдық шаруашылығын, көлігін және жолдарын дамуының келешектік бағдарламаларды іске асыруын талдау жүргізу, түзету және жәрдемдесу;</w:t>
      </w:r>
    </w:p>
    <w:bookmarkEnd w:id="43"/>
    <w:bookmarkStart w:name="z53" w:id="44"/>
    <w:p>
      <w:pPr>
        <w:spacing w:after="0"/>
        <w:ind w:left="0"/>
        <w:jc w:val="both"/>
      </w:pPr>
      <w:r>
        <w:rPr>
          <w:rFonts w:ascii="Times New Roman"/>
          <w:b w:val="false"/>
          <w:i w:val="false"/>
          <w:color w:val="000000"/>
          <w:sz w:val="28"/>
        </w:rPr>
        <w:t>
      4) күзгі-қысқы және су тасқыны кезеңіндегі жұмысына ауданның кәсіпорындарын даярлау жөніндегі жұмыстарына бақылау мен үйлестіруді жүзеге асыру;</w:t>
      </w:r>
    </w:p>
    <w:bookmarkEnd w:id="44"/>
    <w:bookmarkStart w:name="z54" w:id="45"/>
    <w:p>
      <w:pPr>
        <w:spacing w:after="0"/>
        <w:ind w:left="0"/>
        <w:jc w:val="both"/>
      </w:pPr>
      <w:r>
        <w:rPr>
          <w:rFonts w:ascii="Times New Roman"/>
          <w:b w:val="false"/>
          <w:i w:val="false"/>
          <w:color w:val="000000"/>
          <w:sz w:val="28"/>
        </w:rPr>
        <w:t>
      5) ауданның тұрғын үй-коммуналдық қызметтер, көлік, жолдар және оларды жобалау саласындағы бәсекелестік нарықты дамуын көмектесу;</w:t>
      </w:r>
    </w:p>
    <w:bookmarkEnd w:id="45"/>
    <w:bookmarkStart w:name="z55" w:id="46"/>
    <w:p>
      <w:pPr>
        <w:spacing w:after="0"/>
        <w:ind w:left="0"/>
        <w:jc w:val="both"/>
      </w:pPr>
      <w:r>
        <w:rPr>
          <w:rFonts w:ascii="Times New Roman"/>
          <w:b w:val="false"/>
          <w:i w:val="false"/>
          <w:color w:val="000000"/>
          <w:sz w:val="28"/>
        </w:rPr>
        <w:t>
      6) коммуналдық меншікте болып тұрған мемлекеттік тұрғын-үй қорын, коммуналдық шаруашылықтың кәсіпорындары мен құрылыстарын пайдалануын бақылау;</w:t>
      </w:r>
    </w:p>
    <w:bookmarkEnd w:id="46"/>
    <w:bookmarkStart w:name="z56" w:id="47"/>
    <w:p>
      <w:pPr>
        <w:spacing w:after="0"/>
        <w:ind w:left="0"/>
        <w:jc w:val="both"/>
      </w:pPr>
      <w:r>
        <w:rPr>
          <w:rFonts w:ascii="Times New Roman"/>
          <w:b w:val="false"/>
          <w:i w:val="false"/>
          <w:color w:val="000000"/>
          <w:sz w:val="28"/>
        </w:rPr>
        <w:t>
      7) тұрғын үй инспекциясының негізгі функциясы тұрғын үй қорын басқару, газ және газбен жабдықтау салаларындағы әлеуметтік инфрақұрылым объектілеріндегі елді мекендер шекараларының шегіндегі бақылау субъектілеріне қатысты мемлекеттік бақылау, сондай-ақ өнеркәсіптік қауіпсіздік саласындағы әлеуметтік инфрақұрылым объектілеріндегі елді мекендер шекараларының шегіндегі қадағалау субъектілеріне қатысты қауіпті техникалық құрылғыларды қауіпсіз пайдалану талаптарының сақталуына мемлекеттік қадағалау болып табылады;</w:t>
      </w:r>
    </w:p>
    <w:bookmarkEnd w:id="47"/>
    <w:bookmarkStart w:name="z57" w:id="48"/>
    <w:p>
      <w:pPr>
        <w:spacing w:after="0"/>
        <w:ind w:left="0"/>
        <w:jc w:val="both"/>
      </w:pPr>
      <w:r>
        <w:rPr>
          <w:rFonts w:ascii="Times New Roman"/>
          <w:b w:val="false"/>
          <w:i w:val="false"/>
          <w:color w:val="000000"/>
          <w:sz w:val="28"/>
        </w:rPr>
        <w:t>
      8) коммуналдық тұрғын үй қорының тұрғын үйін бөлуді ұйымдастырады;</w:t>
      </w:r>
    </w:p>
    <w:bookmarkEnd w:id="48"/>
    <w:bookmarkStart w:name="z58" w:id="49"/>
    <w:p>
      <w:pPr>
        <w:spacing w:after="0"/>
        <w:ind w:left="0"/>
        <w:jc w:val="both"/>
      </w:pPr>
      <w:r>
        <w:rPr>
          <w:rFonts w:ascii="Times New Roman"/>
          <w:b w:val="false"/>
          <w:i w:val="false"/>
          <w:color w:val="000000"/>
          <w:sz w:val="28"/>
        </w:rPr>
        <w:t>
      9) коммуналдық тұрғын үй қорының сақталуын ұйымдастырады;</w:t>
      </w:r>
    </w:p>
    <w:bookmarkEnd w:id="49"/>
    <w:bookmarkStart w:name="z59" w:id="50"/>
    <w:p>
      <w:pPr>
        <w:spacing w:after="0"/>
        <w:ind w:left="0"/>
        <w:jc w:val="both"/>
      </w:pPr>
      <w:r>
        <w:rPr>
          <w:rFonts w:ascii="Times New Roman"/>
          <w:b w:val="false"/>
          <w:i w:val="false"/>
          <w:color w:val="000000"/>
          <w:sz w:val="28"/>
        </w:rPr>
        <w:t>
      10) тұрғын үй қорына түгендеу жүргізеді;</w:t>
      </w:r>
    </w:p>
    <w:bookmarkEnd w:id="50"/>
    <w:bookmarkStart w:name="z60" w:id="51"/>
    <w:p>
      <w:pPr>
        <w:spacing w:after="0"/>
        <w:ind w:left="0"/>
        <w:jc w:val="both"/>
      </w:pPr>
      <w:r>
        <w:rPr>
          <w:rFonts w:ascii="Times New Roman"/>
          <w:b w:val="false"/>
          <w:i w:val="false"/>
          <w:color w:val="000000"/>
          <w:sz w:val="28"/>
        </w:rPr>
        <w:t>
      11) авариялық тұрғын үйлерді бұзуды ұйымдастырады;</w:t>
      </w:r>
    </w:p>
    <w:bookmarkEnd w:id="51"/>
    <w:bookmarkStart w:name="z61" w:id="52"/>
    <w:p>
      <w:pPr>
        <w:spacing w:after="0"/>
        <w:ind w:left="0"/>
        <w:jc w:val="both"/>
      </w:pPr>
      <w:r>
        <w:rPr>
          <w:rFonts w:ascii="Times New Roman"/>
          <w:b w:val="false"/>
          <w:i w:val="false"/>
          <w:color w:val="000000"/>
          <w:sz w:val="28"/>
        </w:rPr>
        <w:t>
      12) Қазақстан Республикасының заңнамалық актілеріне сәйкес азаматтардың жекелеген санаттарын тұрғын үймен қамтамасыз ету бойынша жұмысты ұйымдастырады;</w:t>
      </w:r>
    </w:p>
    <w:bookmarkEnd w:id="52"/>
    <w:bookmarkStart w:name="z62" w:id="53"/>
    <w:p>
      <w:pPr>
        <w:spacing w:after="0"/>
        <w:ind w:left="0"/>
        <w:jc w:val="both"/>
      </w:pPr>
      <w:r>
        <w:rPr>
          <w:rFonts w:ascii="Times New Roman"/>
          <w:b w:val="false"/>
          <w:i w:val="false"/>
          <w:color w:val="000000"/>
          <w:sz w:val="28"/>
        </w:rPr>
        <w:t>
      13) Қазақстан Республикасының заңнамалық актілерінде көзделген шарттарда және Қазақстан Республикасының Үкіметі белгілеген тәртіппен коммуналдық тұрғын үй қорынан тұрғын үйлерді азаматтардың меншігіне беру жөніндегі жұмысты ұйымдастырады;</w:t>
      </w:r>
    </w:p>
    <w:bookmarkEnd w:id="53"/>
    <w:bookmarkStart w:name="z63" w:id="54"/>
    <w:p>
      <w:pPr>
        <w:spacing w:after="0"/>
        <w:ind w:left="0"/>
        <w:jc w:val="both"/>
      </w:pPr>
      <w:r>
        <w:rPr>
          <w:rFonts w:ascii="Times New Roman"/>
          <w:b w:val="false"/>
          <w:i w:val="false"/>
          <w:color w:val="000000"/>
          <w:sz w:val="28"/>
        </w:rPr>
        <w:t>
      14) кондоминиум субъектілерінің қызметіне лауазымды тұлғалармен тексеру жүргізеді, іс-шараларды ұйымдастыруды және кондоминиум объектісін басқару органдарының тұрғын үй қорын сақтау және тиісті пайдалану жөніндегі қызметіне бақылауды қамтамасыз етеді;</w:t>
      </w:r>
    </w:p>
    <w:bookmarkEnd w:id="54"/>
    <w:bookmarkStart w:name="z64" w:id="55"/>
    <w:p>
      <w:pPr>
        <w:spacing w:after="0"/>
        <w:ind w:left="0"/>
        <w:jc w:val="both"/>
      </w:pPr>
      <w:r>
        <w:rPr>
          <w:rFonts w:ascii="Times New Roman"/>
          <w:b w:val="false"/>
          <w:i w:val="false"/>
          <w:color w:val="000000"/>
          <w:sz w:val="28"/>
        </w:rPr>
        <w:t>
      15) тұрғын үй иелері тастап кеткен үйлерді анықтау бойынша жұмыстар жүргізу, жылжымайтын мүлікті иесіз деп тану және коммуналдық меншік құқығы бойынша сотта өкілдікті жүзеге асырады;</w:t>
      </w:r>
    </w:p>
    <w:bookmarkEnd w:id="55"/>
    <w:bookmarkStart w:name="z65" w:id="56"/>
    <w:p>
      <w:pPr>
        <w:spacing w:after="0"/>
        <w:ind w:left="0"/>
        <w:jc w:val="both"/>
      </w:pPr>
      <w:r>
        <w:rPr>
          <w:rFonts w:ascii="Times New Roman"/>
          <w:b w:val="false"/>
          <w:i w:val="false"/>
          <w:color w:val="000000"/>
          <w:sz w:val="28"/>
        </w:rPr>
        <w:t>
      16) тұрғын үй-жайлар түріндегі мұраны иесіз қалған мүлік ретінде сот тәртібімен тану бойынша жұмыс жүргізеді;</w:t>
      </w:r>
    </w:p>
    <w:bookmarkEnd w:id="56"/>
    <w:bookmarkStart w:name="z66" w:id="57"/>
    <w:p>
      <w:pPr>
        <w:spacing w:after="0"/>
        <w:ind w:left="0"/>
        <w:jc w:val="both"/>
      </w:pPr>
      <w:r>
        <w:rPr>
          <w:rFonts w:ascii="Times New Roman"/>
          <w:b w:val="false"/>
          <w:i w:val="false"/>
          <w:color w:val="000000"/>
          <w:sz w:val="28"/>
        </w:rPr>
        <w:t>
      17) коммуналдық тұрғын үйде заңсыз тұратын адамдарды сот тәртібімен шығару жөніндегі жұмыстарды жүргізеді;</w:t>
      </w:r>
    </w:p>
    <w:bookmarkEnd w:id="57"/>
    <w:bookmarkStart w:name="z67" w:id="58"/>
    <w:p>
      <w:pPr>
        <w:spacing w:after="0"/>
        <w:ind w:left="0"/>
        <w:jc w:val="both"/>
      </w:pPr>
      <w:r>
        <w:rPr>
          <w:rFonts w:ascii="Times New Roman"/>
          <w:b w:val="false"/>
          <w:i w:val="false"/>
          <w:color w:val="000000"/>
          <w:sz w:val="28"/>
        </w:rPr>
        <w:t>
      18) тұрғын үй-коммуналдық шаруашылығын, жолаушылар көлігін, автожолдар мен тұрғын үй инспекциясын даму ic-шараларының орындалуын бақылау және басшылық етуді жүзеге асыру;</w:t>
      </w:r>
    </w:p>
    <w:bookmarkEnd w:id="58"/>
    <w:bookmarkStart w:name="z68" w:id="59"/>
    <w:p>
      <w:pPr>
        <w:spacing w:after="0"/>
        <w:ind w:left="0"/>
        <w:jc w:val="both"/>
      </w:pPr>
      <w:r>
        <w:rPr>
          <w:rFonts w:ascii="Times New Roman"/>
          <w:b w:val="false"/>
          <w:i w:val="false"/>
          <w:color w:val="000000"/>
          <w:sz w:val="28"/>
        </w:rPr>
        <w:t>
      19) инфрақұрылымныц дамуын icкe асыруға жәрдемдесу, тузету және талдау өткізу;</w:t>
      </w:r>
    </w:p>
    <w:bookmarkEnd w:id="59"/>
    <w:bookmarkStart w:name="z69" w:id="60"/>
    <w:p>
      <w:pPr>
        <w:spacing w:after="0"/>
        <w:ind w:left="0"/>
        <w:jc w:val="both"/>
      </w:pPr>
      <w:r>
        <w:rPr>
          <w:rFonts w:ascii="Times New Roman"/>
          <w:b w:val="false"/>
          <w:i w:val="false"/>
          <w:color w:val="000000"/>
          <w:sz w:val="28"/>
        </w:rPr>
        <w:t>
      20) тендерлерді өткізуде қатысу, сондай-ақ өз құзыреті шегінде жоспарлауға, құрылыс-монтаждьқ жұмыстарға конкурстарды дербес өткізу;</w:t>
      </w:r>
    </w:p>
    <w:bookmarkEnd w:id="60"/>
    <w:bookmarkStart w:name="z70" w:id="61"/>
    <w:p>
      <w:pPr>
        <w:spacing w:after="0"/>
        <w:ind w:left="0"/>
        <w:jc w:val="both"/>
      </w:pPr>
      <w:r>
        <w:rPr>
          <w:rFonts w:ascii="Times New Roman"/>
          <w:b w:val="false"/>
          <w:i w:val="false"/>
          <w:color w:val="000000"/>
          <w:sz w:val="28"/>
        </w:rPr>
        <w:t>
      21) тұрғын үй-коммуналдық шаруашылығы жөніндегі бағдарламаларды icкe асыру мен өзірлеуді ұйымдастыру, жолаушылар тасымалдауды даму және аудандың маңызы бар автомобиль жолдарының қызмет ету;</w:t>
      </w:r>
    </w:p>
    <w:bookmarkEnd w:id="61"/>
    <w:bookmarkStart w:name="z71" w:id="62"/>
    <w:p>
      <w:pPr>
        <w:spacing w:after="0"/>
        <w:ind w:left="0"/>
        <w:jc w:val="both"/>
      </w:pPr>
      <w:r>
        <w:rPr>
          <w:rFonts w:ascii="Times New Roman"/>
          <w:b w:val="false"/>
          <w:i w:val="false"/>
          <w:color w:val="000000"/>
          <w:sz w:val="28"/>
        </w:rPr>
        <w:t>
      22) бөлім мемлекеттік басқару органы болып табылатын кәсіпорындардың қатынасына оларға жататын мүлікті мақсатты пайдалану және сақтау жөніндегі пайдалануына бақылауды жүзеге асыру;</w:t>
      </w:r>
    </w:p>
    <w:bookmarkEnd w:id="62"/>
    <w:bookmarkStart w:name="z72" w:id="63"/>
    <w:p>
      <w:pPr>
        <w:spacing w:after="0"/>
        <w:ind w:left="0"/>
        <w:jc w:val="both"/>
      </w:pPr>
      <w:r>
        <w:rPr>
          <w:rFonts w:ascii="Times New Roman"/>
          <w:b w:val="false"/>
          <w:i w:val="false"/>
          <w:color w:val="000000"/>
          <w:sz w:val="28"/>
        </w:rPr>
        <w:t>
      23) бөлім әкімші болып табылатындарға бағдарламалар бойынша мемлекеттік сатып алу шегінде қаржы қаражаттардың пайдалануына бақылау;</w:t>
      </w:r>
    </w:p>
    <w:bookmarkEnd w:id="63"/>
    <w:bookmarkStart w:name="z73" w:id="64"/>
    <w:p>
      <w:pPr>
        <w:spacing w:after="0"/>
        <w:ind w:left="0"/>
        <w:jc w:val="both"/>
      </w:pPr>
      <w:r>
        <w:rPr>
          <w:rFonts w:ascii="Times New Roman"/>
          <w:b w:val="false"/>
          <w:i w:val="false"/>
          <w:color w:val="000000"/>
          <w:sz w:val="28"/>
        </w:rPr>
        <w:t>
      24) қолданыстағы заңнамаға сәйкес төтенше жағдайларды жою үшін меншіктің барлық нысандарына қарамастан материалдық-техникалық ресурстарды жұмылдыру, төтенше жағдайларды жою жөнінде жергілікті бюджетті қамтамасыз ету және орындау;</w:t>
      </w:r>
    </w:p>
    <w:bookmarkEnd w:id="64"/>
    <w:bookmarkStart w:name="z74" w:id="65"/>
    <w:p>
      <w:pPr>
        <w:spacing w:after="0"/>
        <w:ind w:left="0"/>
        <w:jc w:val="both"/>
      </w:pPr>
      <w:r>
        <w:rPr>
          <w:rFonts w:ascii="Times New Roman"/>
          <w:b w:val="false"/>
          <w:i w:val="false"/>
          <w:color w:val="000000"/>
          <w:sz w:val="28"/>
        </w:rPr>
        <w:t>
      25) құрылыс, тұрғын үй-коммуналдық шаруашылық, жолаушылар тасымалы, автожолдар және тұрғын үй инспекциясы саласындағы халықаралық стандарттардың сапасын енгізу жөнінде жәрдем көрсету;</w:t>
      </w:r>
    </w:p>
    <w:bookmarkEnd w:id="65"/>
    <w:bookmarkStart w:name="z75" w:id="66"/>
    <w:p>
      <w:pPr>
        <w:spacing w:after="0"/>
        <w:ind w:left="0"/>
        <w:jc w:val="both"/>
      </w:pPr>
      <w:r>
        <w:rPr>
          <w:rFonts w:ascii="Times New Roman"/>
          <w:b w:val="false"/>
          <w:i w:val="false"/>
          <w:color w:val="000000"/>
          <w:sz w:val="28"/>
        </w:rPr>
        <w:t>
      26) бағытталатын салаларда халықаралық стандарттарға сәйкес келетін сапа жүйелерінің енгізуіне мониторингті жүзеге асыру;</w:t>
      </w:r>
    </w:p>
    <w:bookmarkEnd w:id="66"/>
    <w:bookmarkStart w:name="z76" w:id="67"/>
    <w:p>
      <w:pPr>
        <w:spacing w:after="0"/>
        <w:ind w:left="0"/>
        <w:jc w:val="both"/>
      </w:pPr>
      <w:r>
        <w:rPr>
          <w:rFonts w:ascii="Times New Roman"/>
          <w:b w:val="false"/>
          <w:i w:val="false"/>
          <w:color w:val="000000"/>
          <w:sz w:val="28"/>
        </w:rPr>
        <w:t>
      27) мемлекеттік тұрғын үй қорынан тұрғын үйді жекешелендіруді іске асыру;</w:t>
      </w:r>
    </w:p>
    <w:bookmarkEnd w:id="67"/>
    <w:bookmarkStart w:name="z77" w:id="68"/>
    <w:p>
      <w:pPr>
        <w:spacing w:after="0"/>
        <w:ind w:left="0"/>
        <w:jc w:val="both"/>
      </w:pPr>
      <w:r>
        <w:rPr>
          <w:rFonts w:ascii="Times New Roman"/>
          <w:b w:val="false"/>
          <w:i w:val="false"/>
          <w:color w:val="000000"/>
          <w:sz w:val="28"/>
        </w:rPr>
        <w:t>
      28) бекітілген стандарттарға сәйкес мемлекеттік қызметті ұсыну;</w:t>
      </w:r>
    </w:p>
    <w:bookmarkEnd w:id="68"/>
    <w:bookmarkStart w:name="z78" w:id="69"/>
    <w:p>
      <w:pPr>
        <w:spacing w:after="0"/>
        <w:ind w:left="0"/>
        <w:jc w:val="both"/>
      </w:pPr>
      <w:r>
        <w:rPr>
          <w:rFonts w:ascii="Times New Roman"/>
          <w:b w:val="false"/>
          <w:i w:val="false"/>
          <w:color w:val="000000"/>
          <w:sz w:val="28"/>
        </w:rPr>
        <w:t>
      29) жолаушыларды және багажды таксимен тасымалдау кезінде қызметті жүзеге асырудың басталғаны туралы хабарлама берген жеке және заңды тұлғалардың тізілімін жүргізу;</w:t>
      </w:r>
    </w:p>
    <w:bookmarkEnd w:id="69"/>
    <w:bookmarkStart w:name="z79" w:id="70"/>
    <w:p>
      <w:pPr>
        <w:spacing w:after="0"/>
        <w:ind w:left="0"/>
        <w:jc w:val="both"/>
      </w:pPr>
      <w:r>
        <w:rPr>
          <w:rFonts w:ascii="Times New Roman"/>
          <w:b w:val="false"/>
          <w:i w:val="false"/>
          <w:color w:val="000000"/>
          <w:sz w:val="28"/>
        </w:rPr>
        <w:t>
      30) қолданыстағы заңнамаға қайшылылық етпейтін Бөлімнің мақсаттар мен міндеттеріне жауап беретін басқа функцияларды орындау.</w:t>
      </w:r>
    </w:p>
    <w:bookmarkEnd w:id="70"/>
    <w:bookmarkStart w:name="z80" w:id="71"/>
    <w:p>
      <w:pPr>
        <w:spacing w:after="0"/>
        <w:ind w:left="0"/>
        <w:jc w:val="both"/>
      </w:pPr>
      <w:r>
        <w:rPr>
          <w:rFonts w:ascii="Times New Roman"/>
          <w:b w:val="false"/>
          <w:i w:val="false"/>
          <w:color w:val="000000"/>
          <w:sz w:val="28"/>
        </w:rPr>
        <w:t>
      17. Міндеттері мен құқықтары:</w:t>
      </w:r>
    </w:p>
    <w:bookmarkEnd w:id="71"/>
    <w:bookmarkStart w:name="z81" w:id="72"/>
    <w:p>
      <w:pPr>
        <w:spacing w:after="0"/>
        <w:ind w:left="0"/>
        <w:jc w:val="both"/>
      </w:pPr>
      <w:r>
        <w:rPr>
          <w:rFonts w:ascii="Times New Roman"/>
          <w:b w:val="false"/>
          <w:i w:val="false"/>
          <w:color w:val="000000"/>
          <w:sz w:val="28"/>
        </w:rPr>
        <w:t>
      1) аймақтың әлеуметтік-экономикалық дамудың негізгі бағыттары, басымдықтары және даму стратегиясы бойынша аудан әкіміне ұсыныстарды енгізуге;</w:t>
      </w:r>
    </w:p>
    <w:bookmarkEnd w:id="72"/>
    <w:bookmarkStart w:name="z82" w:id="73"/>
    <w:p>
      <w:pPr>
        <w:spacing w:after="0"/>
        <w:ind w:left="0"/>
        <w:jc w:val="both"/>
      </w:pPr>
      <w:r>
        <w:rPr>
          <w:rFonts w:ascii="Times New Roman"/>
          <w:b w:val="false"/>
          <w:i w:val="false"/>
          <w:color w:val="000000"/>
          <w:sz w:val="28"/>
        </w:rPr>
        <w:t>
      2) өз құзыреті шегінде орындау ушін міндетті нұскауларды беруге;</w:t>
      </w:r>
    </w:p>
    <w:bookmarkEnd w:id="73"/>
    <w:bookmarkStart w:name="z83" w:id="74"/>
    <w:p>
      <w:pPr>
        <w:spacing w:after="0"/>
        <w:ind w:left="0"/>
        <w:jc w:val="both"/>
      </w:pPr>
      <w:r>
        <w:rPr>
          <w:rFonts w:ascii="Times New Roman"/>
          <w:b w:val="false"/>
          <w:i w:val="false"/>
          <w:color w:val="000000"/>
          <w:sz w:val="28"/>
        </w:rPr>
        <w:t>
      3) Бөлім құзыретіне жататын мәселелерді шешу жөніндегі аудан әкімінің және аудандьқ мәслихаты сессиясының қарауына ұсыныстарды енгізуге;</w:t>
      </w:r>
    </w:p>
    <w:bookmarkEnd w:id="74"/>
    <w:bookmarkStart w:name="z84" w:id="75"/>
    <w:p>
      <w:pPr>
        <w:spacing w:after="0"/>
        <w:ind w:left="0"/>
        <w:jc w:val="both"/>
      </w:pPr>
      <w:r>
        <w:rPr>
          <w:rFonts w:ascii="Times New Roman"/>
          <w:b w:val="false"/>
          <w:i w:val="false"/>
          <w:color w:val="000000"/>
          <w:sz w:val="28"/>
        </w:rPr>
        <w:t>
      4) өз құзыреті мәселелері бойынша келіссөздер өткізу, келісімдерге және басқа заңды актілерге қол қоюға;</w:t>
      </w:r>
    </w:p>
    <w:bookmarkEnd w:id="75"/>
    <w:bookmarkStart w:name="z85" w:id="76"/>
    <w:p>
      <w:pPr>
        <w:spacing w:after="0"/>
        <w:ind w:left="0"/>
        <w:jc w:val="both"/>
      </w:pPr>
      <w:r>
        <w:rPr>
          <w:rFonts w:ascii="Times New Roman"/>
          <w:b w:val="false"/>
          <w:i w:val="false"/>
          <w:color w:val="000000"/>
          <w:sz w:val="28"/>
        </w:rPr>
        <w:t>
      5) өз құзыреті шегінде аудан аумағындағы тұрғын үй-коммуналдық қызметтердің барлық субъектілерімен міндетті орындау ушін болып табылатын тұрғын үй саясатын icкe асыру мәселелері бойынша шешімдерді қабылдауға;</w:t>
      </w:r>
    </w:p>
    <w:bookmarkEnd w:id="76"/>
    <w:bookmarkStart w:name="z86" w:id="77"/>
    <w:p>
      <w:pPr>
        <w:spacing w:after="0"/>
        <w:ind w:left="0"/>
        <w:jc w:val="both"/>
      </w:pPr>
      <w:r>
        <w:rPr>
          <w:rFonts w:ascii="Times New Roman"/>
          <w:b w:val="false"/>
          <w:i w:val="false"/>
          <w:color w:val="000000"/>
          <w:sz w:val="28"/>
        </w:rPr>
        <w:t>
      6) өз екілеттігін жүзеге асырған кезде көлік, жол, су және тұрғын үй-коммуналдық шаруашылығының объектілеріне кipiп шығу;</w:t>
      </w:r>
    </w:p>
    <w:bookmarkEnd w:id="77"/>
    <w:bookmarkStart w:name="z87" w:id="78"/>
    <w:p>
      <w:pPr>
        <w:spacing w:after="0"/>
        <w:ind w:left="0"/>
        <w:jc w:val="both"/>
      </w:pPr>
      <w:r>
        <w:rPr>
          <w:rFonts w:ascii="Times New Roman"/>
          <w:b w:val="false"/>
          <w:i w:val="false"/>
          <w:color w:val="000000"/>
          <w:sz w:val="28"/>
        </w:rPr>
        <w:t>
      7) кәсіпорындарды экономикалық сауықтыру жөніндегі шараларды әзірлеуде және іске асыруда басқа мемлекеттік органдармен бірлесіп қатысуға;</w:t>
      </w:r>
    </w:p>
    <w:bookmarkEnd w:id="78"/>
    <w:bookmarkStart w:name="z88" w:id="79"/>
    <w:p>
      <w:pPr>
        <w:spacing w:after="0"/>
        <w:ind w:left="0"/>
        <w:jc w:val="both"/>
      </w:pPr>
      <w:r>
        <w:rPr>
          <w:rFonts w:ascii="Times New Roman"/>
          <w:b w:val="false"/>
          <w:i w:val="false"/>
          <w:color w:val="000000"/>
          <w:sz w:val="28"/>
        </w:rPr>
        <w:t>
      8) Бөлімге жүктелген міндеттерді орындау ушін өз құзыреті шегінде жергілікті атқару органдардан, меншік нысанының барлық мекемелерден және ұйымдардан ақпараттарды сұрау мен алу, тұрғын үй-коммуналдық шаруашылық, жолаушылар автокөлігі және автомобиль жолдары сауалдары бойынша лауазымды тұлғалардың есіптіліктерін тындауға;</w:t>
      </w:r>
    </w:p>
    <w:bookmarkEnd w:id="79"/>
    <w:bookmarkStart w:name="z89" w:id="80"/>
    <w:p>
      <w:pPr>
        <w:spacing w:after="0"/>
        <w:ind w:left="0"/>
        <w:jc w:val="both"/>
      </w:pPr>
      <w:r>
        <w:rPr>
          <w:rFonts w:ascii="Times New Roman"/>
          <w:b w:val="false"/>
          <w:i w:val="false"/>
          <w:color w:val="000000"/>
          <w:sz w:val="28"/>
        </w:rPr>
        <w:t>
      9) оған Қазақстан Республикасының заңнамасымен ұсынылған басқа да құқықтары бар.</w:t>
      </w:r>
    </w:p>
    <w:bookmarkEnd w:id="80"/>
    <w:bookmarkStart w:name="z90" w:id="81"/>
    <w:p>
      <w:pPr>
        <w:spacing w:after="0"/>
        <w:ind w:left="0"/>
        <w:jc w:val="left"/>
      </w:pPr>
      <w:r>
        <w:rPr>
          <w:rFonts w:ascii="Times New Roman"/>
          <w:b/>
          <w:i w:val="false"/>
          <w:color w:val="000000"/>
        </w:rPr>
        <w:t xml:space="preserve"> 3. Мемлекеттік органның қызметін ұйымдастыру</w:t>
      </w:r>
    </w:p>
    <w:bookmarkEnd w:id="81"/>
    <w:bookmarkStart w:name="z91" w:id="82"/>
    <w:p>
      <w:pPr>
        <w:spacing w:after="0"/>
        <w:ind w:left="0"/>
        <w:jc w:val="both"/>
      </w:pPr>
      <w:r>
        <w:rPr>
          <w:rFonts w:ascii="Times New Roman"/>
          <w:b w:val="false"/>
          <w:i w:val="false"/>
          <w:color w:val="000000"/>
          <w:sz w:val="28"/>
        </w:rPr>
        <w:t>
      18. Бөлімге басшылық басшымен іске асырылады, Бөлімге жүктелген міндеттерді атқаруға және өз функцияларын жүзеге асыруға дербес жауапкершілікті тартады.</w:t>
      </w:r>
    </w:p>
    <w:bookmarkEnd w:id="82"/>
    <w:bookmarkStart w:name="z92" w:id="83"/>
    <w:p>
      <w:pPr>
        <w:spacing w:after="0"/>
        <w:ind w:left="0"/>
        <w:jc w:val="both"/>
      </w:pPr>
      <w:r>
        <w:rPr>
          <w:rFonts w:ascii="Times New Roman"/>
          <w:b w:val="false"/>
          <w:i w:val="false"/>
          <w:color w:val="000000"/>
          <w:sz w:val="28"/>
        </w:rPr>
        <w:t>
      19. Бөлімнің басшысы аудан әкімімен тағайындалады және жұмыстан босатылады.</w:t>
      </w:r>
    </w:p>
    <w:bookmarkEnd w:id="83"/>
    <w:bookmarkStart w:name="z93" w:id="84"/>
    <w:p>
      <w:pPr>
        <w:spacing w:after="0"/>
        <w:ind w:left="0"/>
        <w:jc w:val="both"/>
      </w:pPr>
      <w:r>
        <w:rPr>
          <w:rFonts w:ascii="Times New Roman"/>
          <w:b w:val="false"/>
          <w:i w:val="false"/>
          <w:color w:val="000000"/>
          <w:sz w:val="28"/>
        </w:rPr>
        <w:t>
      20. Бөлімнің басшысының құзыреті:</w:t>
      </w:r>
    </w:p>
    <w:bookmarkEnd w:id="84"/>
    <w:bookmarkStart w:name="z94" w:id="85"/>
    <w:p>
      <w:pPr>
        <w:spacing w:after="0"/>
        <w:ind w:left="0"/>
        <w:jc w:val="both"/>
      </w:pPr>
      <w:r>
        <w:rPr>
          <w:rFonts w:ascii="Times New Roman"/>
          <w:b w:val="false"/>
          <w:i w:val="false"/>
          <w:color w:val="000000"/>
          <w:sz w:val="28"/>
        </w:rPr>
        <w:t>
      1) Бөлім қызметкерлерінің міндеттері мен құзыретін анықтайды, заңнамамен белгіленген тәртіпте Бөлім қызметкерлерін сонымен қоса Бөлімге ведомствалық кәсіпорындар басшыларын тағайындайды және жұмыстан босатады, өзіне бағынышты қызметкерлерге тәртіптік жаза қолданады;</w:t>
      </w:r>
    </w:p>
    <w:bookmarkEnd w:id="85"/>
    <w:bookmarkStart w:name="z95" w:id="86"/>
    <w:p>
      <w:pPr>
        <w:spacing w:after="0"/>
        <w:ind w:left="0"/>
        <w:jc w:val="both"/>
      </w:pPr>
      <w:r>
        <w:rPr>
          <w:rFonts w:ascii="Times New Roman"/>
          <w:b w:val="false"/>
          <w:i w:val="false"/>
          <w:color w:val="000000"/>
          <w:sz w:val="28"/>
        </w:rPr>
        <w:t>
      2) Бөлімнің барлық қызметкерлері ушін міндетті бұйрықтар шығарады және нұсқаулар береді;</w:t>
      </w:r>
    </w:p>
    <w:bookmarkEnd w:id="86"/>
    <w:bookmarkStart w:name="z96" w:id="87"/>
    <w:p>
      <w:pPr>
        <w:spacing w:after="0"/>
        <w:ind w:left="0"/>
        <w:jc w:val="both"/>
      </w:pPr>
      <w:r>
        <w:rPr>
          <w:rFonts w:ascii="Times New Roman"/>
          <w:b w:val="false"/>
          <w:i w:val="false"/>
          <w:color w:val="000000"/>
          <w:sz w:val="28"/>
        </w:rPr>
        <w:t>
      3) Бөлімнің штаттық кестесін бекітеді;</w:t>
      </w:r>
    </w:p>
    <w:bookmarkEnd w:id="87"/>
    <w:bookmarkStart w:name="z97" w:id="88"/>
    <w:p>
      <w:pPr>
        <w:spacing w:after="0"/>
        <w:ind w:left="0"/>
        <w:jc w:val="both"/>
      </w:pPr>
      <w:r>
        <w:rPr>
          <w:rFonts w:ascii="Times New Roman"/>
          <w:b w:val="false"/>
          <w:i w:val="false"/>
          <w:color w:val="000000"/>
          <w:sz w:val="28"/>
        </w:rPr>
        <w:t>
      4) қолданыстағы заңнамаға сәйкес барлық мемлекеттік органдарында және өзге де ұйымдарда Бөлімді ұсынады, Қазақстан Республикасының заңнамасымен оның құзыретіне жататын өзге де өкілеттіктерді жүзеге асырады;</w:t>
      </w:r>
    </w:p>
    <w:bookmarkEnd w:id="88"/>
    <w:bookmarkStart w:name="z98" w:id="89"/>
    <w:p>
      <w:pPr>
        <w:spacing w:after="0"/>
        <w:ind w:left="0"/>
        <w:jc w:val="both"/>
      </w:pPr>
      <w:r>
        <w:rPr>
          <w:rFonts w:ascii="Times New Roman"/>
          <w:b w:val="false"/>
          <w:i w:val="false"/>
          <w:color w:val="000000"/>
          <w:sz w:val="28"/>
        </w:rPr>
        <w:t>
      5) Бөлімде және ведомствалық ұйымдарда жемқорлық құқық бұзушылықты жасаудың әр фактісі бойынша сыбайлас жемқорлыққа жол бермеу бойынша шараларды қабылдамағаны үшін дербес жауапкершілікке тартылады.</w:t>
      </w:r>
    </w:p>
    <w:bookmarkEnd w:id="89"/>
    <w:bookmarkStart w:name="z99" w:id="90"/>
    <w:p>
      <w:pPr>
        <w:spacing w:after="0"/>
        <w:ind w:left="0"/>
        <w:jc w:val="both"/>
      </w:pPr>
      <w:r>
        <w:rPr>
          <w:rFonts w:ascii="Times New Roman"/>
          <w:b w:val="false"/>
          <w:i w:val="false"/>
          <w:color w:val="000000"/>
          <w:sz w:val="28"/>
        </w:rPr>
        <w:t>
      Бөлім басшысының өкілеттілігін атқару оның болмауында қолданыстағы заңнамаға сәйкес оның орнын басатын тұлғамен атқарылады.</w:t>
      </w:r>
    </w:p>
    <w:bookmarkEnd w:id="90"/>
    <w:bookmarkStart w:name="z100" w:id="91"/>
    <w:p>
      <w:pPr>
        <w:spacing w:after="0"/>
        <w:ind w:left="0"/>
        <w:jc w:val="left"/>
      </w:pPr>
      <w:r>
        <w:rPr>
          <w:rFonts w:ascii="Times New Roman"/>
          <w:b/>
          <w:i w:val="false"/>
          <w:color w:val="000000"/>
        </w:rPr>
        <w:t xml:space="preserve"> 4. Мемлекеттік органның мүлігі</w:t>
      </w:r>
    </w:p>
    <w:bookmarkEnd w:id="91"/>
    <w:bookmarkStart w:name="z101" w:id="92"/>
    <w:p>
      <w:pPr>
        <w:spacing w:after="0"/>
        <w:ind w:left="0"/>
        <w:jc w:val="both"/>
      </w:pPr>
      <w:r>
        <w:rPr>
          <w:rFonts w:ascii="Times New Roman"/>
          <w:b w:val="false"/>
          <w:i w:val="false"/>
          <w:color w:val="000000"/>
          <w:sz w:val="28"/>
        </w:rPr>
        <w:t>
      21. Бөлімнің заңнамамен қарастырылған жағдайда күнделікті басқару құқығында оқшауланған мүлігі болуы мүмкін.</w:t>
      </w:r>
    </w:p>
    <w:bookmarkEnd w:id="92"/>
    <w:bookmarkStart w:name="z102" w:id="93"/>
    <w:p>
      <w:pPr>
        <w:spacing w:after="0"/>
        <w:ind w:left="0"/>
        <w:jc w:val="both"/>
      </w:pPr>
      <w:r>
        <w:rPr>
          <w:rFonts w:ascii="Times New Roman"/>
          <w:b w:val="false"/>
          <w:i w:val="false"/>
          <w:color w:val="000000"/>
          <w:sz w:val="28"/>
        </w:rPr>
        <w:t>
      Бөлімнің мүлігі меншік иесімен берілген, сонымен бірге Қазақстан Республикасы заңнамасымен тыйым салынбаған өзінің қызметі нәтижесінде және өзге де көздерден сатып алынған мүлік (ақша табысын қоса алғанда) есебінен қалыптастырылады.</w:t>
      </w:r>
    </w:p>
    <w:bookmarkEnd w:id="93"/>
    <w:bookmarkStart w:name="z103" w:id="94"/>
    <w:p>
      <w:pPr>
        <w:spacing w:after="0"/>
        <w:ind w:left="0"/>
        <w:jc w:val="both"/>
      </w:pPr>
      <w:r>
        <w:rPr>
          <w:rFonts w:ascii="Times New Roman"/>
          <w:b w:val="false"/>
          <w:i w:val="false"/>
          <w:color w:val="000000"/>
          <w:sz w:val="28"/>
        </w:rPr>
        <w:t>
      Бөлімге тіркелген мүлік коммуналдық меншік болып табылады.</w:t>
      </w:r>
    </w:p>
    <w:bookmarkEnd w:id="94"/>
    <w:bookmarkStart w:name="z104" w:id="95"/>
    <w:p>
      <w:pPr>
        <w:spacing w:after="0"/>
        <w:ind w:left="0"/>
        <w:jc w:val="both"/>
      </w:pPr>
      <w:r>
        <w:rPr>
          <w:rFonts w:ascii="Times New Roman"/>
          <w:b w:val="false"/>
          <w:i w:val="false"/>
          <w:color w:val="000000"/>
          <w:sz w:val="28"/>
        </w:rPr>
        <w:t>
      22. Бөлім егер заңнамамен өзгеше белгіленбесе, өзiне бекiтiлiп берiлген мүлiктi және оған қаржыландыру жоспары бойынша бөлiнген қаражат есебiнен сатып алынған мүлiктi өз бетiмен иелiктен айыруға немесе өзгеше әдiспен оған билiк етуге құқығы жоқ.</w:t>
      </w:r>
    </w:p>
    <w:bookmarkEnd w:id="95"/>
    <w:bookmarkStart w:name="z105" w:id="96"/>
    <w:p>
      <w:pPr>
        <w:spacing w:after="0"/>
        <w:ind w:left="0"/>
        <w:jc w:val="left"/>
      </w:pPr>
      <w:r>
        <w:rPr>
          <w:rFonts w:ascii="Times New Roman"/>
          <w:b/>
          <w:i w:val="false"/>
          <w:color w:val="000000"/>
        </w:rPr>
        <w:t xml:space="preserve"> 5. Мемлекеттік органды қайта ұйымдастыру және тарату</w:t>
      </w:r>
    </w:p>
    <w:bookmarkEnd w:id="96"/>
    <w:bookmarkStart w:name="z106" w:id="97"/>
    <w:p>
      <w:pPr>
        <w:spacing w:after="0"/>
        <w:ind w:left="0"/>
        <w:jc w:val="both"/>
      </w:pPr>
      <w:r>
        <w:rPr>
          <w:rFonts w:ascii="Times New Roman"/>
          <w:b w:val="false"/>
          <w:i w:val="false"/>
          <w:color w:val="000000"/>
          <w:sz w:val="28"/>
        </w:rPr>
        <w:t>
      23. Бөлімді қайта ұйымдастыруы және таратуы Қазақстан Республикасының қолданыстағы заңнамаға сәйкес жүзеге асырылады.</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