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e66b" w14:textId="e5b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Тобыл қаласының жергілікті қоғамдастықтың бөлек жиындарын өткізудің және жергілікті қоғамдастық жиынына қатысу үшін шағын аудандар, көшелер, көппәтерлі тұрғын үйлер тұрғындары өкілдерінің санын айқындаудың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29 шілдедегі № 193 шешімі. Жойылды - Қостанай облысы Қостанай ауданы мәслихатының 2023 жылғы 22 желтоқсандағы № 123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Қостанай ауданы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Қостанай ауданы Тобыл қаласының жергілікті қоғамдастықтың бөлек жиындарын өткізудің және жергілікті қоғамдастық жиынына қатысу үшін шағын аудандар, көшелер, көппәтерлі тұрғын үйлер тұрғындары өкілдерінің санын айқындаудың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Қостанай ауданы Тобыл қаласының жергілікті қоғамдастық жиынына қатысу үшін шағын аудандар, көшелер, көппәтерлі тұрғын үйлер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Тобыл қаласының жергілікті қоғамдастықтың бөлек жиындарын өткізудің және жергілікті қоғамдастық жиынына қатысу үшін шағын аудандар, көшелер, көппәтерлі тұрғын үйлер тұрғындары өкілдерінің санын айқындаудың тәртібі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Тобыл қаласының (бұдан әрі - тәртіп) жергілікті қоғамдастықтың бөлек жиындарын өткізудің және жергілікті қоғамдастық жиынына қатысу үшін шағын аудандар, көшелер, көппәтерлі тұрғын үйлер тұрғындары өкілдерінің санын айқындаудың тәртібі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Тобыл қаласының көшелер, көппәтерлі тұрғын үйлер тұрғындарының жергілікті қоғамдастықтың бөлек жиындарын өткізудің тәртібін белгілейді.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-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-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Тобыл қаласы аумағы учаскелерге (шағын аудандар, көшелер, көппәтерлі тұрғын үйлер) бөлінеді.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саны үш адамнан аспайтын жергілікті қоғамдастық жиынына қатысу үшін шағын аудандардың, көшелердің, көппәтерлі тұрғын үйлердің тұрғындары сайланады.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Тобыл қаласының әкімі шақырады және ұйымдастырады.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Тобыл қаласының әкімі бұқаралық ақпарат құралдары арқылы немесе жергілікті атқарушы органдардың ресми интернет-ресурстары арқылы олар өткізілетін күнге дейін күнтізбелік он күннен кешіктірмей хабарлайды.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Шағын аудан, көше, көппәтерлі тұрғын үй шегінде жергілікті қоғамдастықтың бөлек жиынын өткізуді Тобыл қаласының әкімі ұйымдастырады.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Тобыл қаласының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қаласының әкімі немесе ол уәкілеттік берген тұлға бөлек жергілікті қоғамдастықтың бөлек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Жергілікті қоғамдастық жиынына қатысу үшін шағын аудан, көше, көппәтерлі тұрғын үй тұрғындары өкілдерінің кандидатураларын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бекіткен сандық құрамға сәйкес жергілікті қоғамдастықтың бөлек жиынының қатысушылары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екі жұмыс күн ішінде Тобыл қаласы әкімінің аппаратына беріледі.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Тобыл қаласының жергілікті қоғамдастық жиынына қатысу үшін шағын аудандар, көшелер, көппәтерлі тұрғын үйлер тұрғындары өкілдерінің сандық құрамы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ауданның, көшенің атауы, көппәтерлі тұрғын үйдің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аудан, көше, көппәтерлі тұрғын үй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Савицкой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СПТУ 9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шағын ауданы, аз қабатты құрылыстар, № 1-№ 80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 шағын ауданы, №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 шағын ауданы, 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 шағын ауданы, №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 шағын ауданы,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 шағын ауданы, 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 шағын ауданы, аз қабатты құрылыстар, № 6, № 7, № 11, № 12, № 14, № 15, № 17, № 19, № 20, № 21, № 22, № 26, № 26/2, № 27, № 32, № 33, № 37, № 38, № 39, № 40, № 41, № 42, № 43, № 45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шағын ауданы, аз қабатты құрылыстар, № 1- № 356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№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№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№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№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№ 43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№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№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№ 45/1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аз қабатты құрылыстар, № 1- № 14, № 25, № 27, № 29, № 31, № 37, № 39, № 41, № 20-№ 32, № 40, № 42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Нұрай шағын ауданы, №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Нұрай шағын ауданы, 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Нұрай шағын ауданы, №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Нұрай шағын ауданы,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Нұрай шағын ауданы, 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Нұрай шағын ауданы,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 шағын ауданы, № 20/9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 шағын ауданы, № 40/3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 шағын ауданы, № 40/4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 шағын ауданы, аз қабатты құрылыстар, № 15, № 17, № 19, № 20/1, № 20/2, № 20/3, 20/4, № 20/5, № 20/6, № 21, № 21/1, № 40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