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7497" w14:textId="ce27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2018 жылғы 16 наурыздағы № 186 "Меңд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14 наурыздағы № 94 шешімі. Жойылды - Қостанай облысы Меңдіқара ауданы мәслихатының 2023 жылғы 17 мамырдағы № 3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7.05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2018 жылғы 16 наурыздағы № 186 "Меңдіқара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Меңдіқара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құқықтық және кадрлық жұмыс бөлімімен және мемлекеттік органның басқа екі қызметшісімен қол қой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и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 -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