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7497" w14:textId="ce27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"2018 жылғы 16 наурыздағы № 186 "Меңдіқара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2022 жылғы 14 наурыздағы № 94 шешімі. Жойылды - Қостанай облысы Меңдіқара ауданы мәслихатының 2023 жылғы 17 мамырдағы № 39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Қостанай облысы Меңдіқара ауданы мәслихатының 17.05.2023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"2018 жылғы 16 наурыздағы № 186 "Меңдіқара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7666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"Меңдіқара аудандық мәслихатының аппараты" мемлекеттік мекемесінің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құқықтық және кадрлық жұмыс бөлімімен және мемлекеттік органның басқа екі қызметшісімен қол қойылады.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дирекқор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40 -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қөрсетілген мерзімде жолданады.";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Байболатова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