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37ee" w14:textId="82c3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Өлеңді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30 желтоқсандағы № 192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Өлеңді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–22894,0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974,0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21920,0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Өлеңді ауылының бюджетінде аудандық бюджеттен берілетін субвенциялар көлемі 21 920,0 мың теңге сомасында көзделгені ескерілсін.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2023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2024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