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ee344" w14:textId="08ee3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Науырзым ауданы Өлеңді ауылының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2022 жылғы 30 желтоқсандағы № 192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Науырзым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Өлеңді ауылының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–22894,0 мың теңге, оның iшiнде: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974,0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21920,0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22894,0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Өлеңді ауылының бюджетінде аудандық бюджеттен берілетін субвенциялар көлемі 21 920,0 мың теңге сомасында көзделгені ескерілсін.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Өлеңді ауылының 2023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байланыс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Өлеңді ауылының 2024 жылға арналған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байланыс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Өлеңді ауылының 2025 жылға арналған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байланыс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