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95e9" w14:textId="9199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Веселоподол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желтоқсандағы № 247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Веселоподол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35 483,9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3 666,0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31 817,9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40 551,1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- 5 067,2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5 067,2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- 5 067,2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Веселоподол ауылдық округінің бюджетінде аудандық бюджеттен берілетін субвенциялардың көлемі 22 649,0 мың теңге сомасында көзделгені ескерілсін.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Веселоподол ауылдық округінің бюджетінде аудандық бюджетке бюджеттік алып қоюлардың көлемдері көзделмегені ескерілсін.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Веселоподол ауылдық округінің 2023 жылға арналған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пайдаланғаны үшін төлем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40 551,1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Веселоподол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пайдаланғаны үшін төлем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Веселоподол ауылдық округінің 2025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пайдаланғаны үшін төлем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