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ef27" w14:textId="835e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Урожайное ауылының 2023-2025 жылдарға арналған бюджетi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желтоқсандағы № 255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Урожайное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- 21 794,8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түсімдеріне – 5 266,6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түсімдерге - 0,0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81,3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түсімдеріне - 16 446,9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22 899,6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-1 104,8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1 104,8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- 1 104,8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Урожайное ауылының бюджетінде аудандық бюджеттен берілетін субвенциялардың көлемі 6 515,0 мың теңге сомасында қарастырылғаны ескерілсін.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Урожайное ауылының бюджетінде аудандық бюджетке бюджеттік алулардың көлемі көзделмегені ескерілсін.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2023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