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b2511" w14:textId="f7b25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2021 жылғы 24 желтоқсандағы № 67 "Бейімбет Майлин ауданының 2022-2024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Бейімбет Майлин ауданы мәслихатының 2022 жылғы 9 наурыздағы № 95 шешімі</w:t>
      </w:r>
    </w:p>
    <w:p>
      <w:pPr>
        <w:spacing w:after="0"/>
        <w:ind w:left="0"/>
        <w:jc w:val="both"/>
      </w:pPr>
      <w:bookmarkStart w:name="z4" w:id="0"/>
      <w:r>
        <w:rPr>
          <w:rFonts w:ascii="Times New Roman"/>
          <w:b w:val="false"/>
          <w:i w:val="false"/>
          <w:color w:val="000000"/>
          <w:sz w:val="28"/>
        </w:rPr>
        <w:t>
      Бейімбет Майлин ауданының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2021 жылғы 24 желтоксандағы № 67 "Бейімбет Майлин ауданының 2022-2024 жылдарға арналған аудандық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26058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2022-2024 жылдарға арналған аудандық бюджет тиісінше 1, 2 және 3-қосымшаларға сәйкес, оның ішінде 2022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4 636 270,2 мың теңге, оның iшiнде:</w:t>
      </w:r>
    </w:p>
    <w:bookmarkEnd w:id="4"/>
    <w:bookmarkStart w:name="z9" w:id="5"/>
    <w:p>
      <w:pPr>
        <w:spacing w:after="0"/>
        <w:ind w:left="0"/>
        <w:jc w:val="both"/>
      </w:pPr>
      <w:r>
        <w:rPr>
          <w:rFonts w:ascii="Times New Roman"/>
          <w:b w:val="false"/>
          <w:i w:val="false"/>
          <w:color w:val="000000"/>
          <w:sz w:val="28"/>
        </w:rPr>
        <w:t>
      салықтық түсімдер бойынша – 2 773 878,0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20 008,0 мың теңге;</w:t>
      </w:r>
    </w:p>
    <w:bookmarkEnd w:id="6"/>
    <w:bookmarkStart w:name="z11" w:id="7"/>
    <w:p>
      <w:pPr>
        <w:spacing w:after="0"/>
        <w:ind w:left="0"/>
        <w:jc w:val="both"/>
      </w:pPr>
      <w:r>
        <w:rPr>
          <w:rFonts w:ascii="Times New Roman"/>
          <w:b w:val="false"/>
          <w:i w:val="false"/>
          <w:color w:val="000000"/>
          <w:sz w:val="28"/>
        </w:rPr>
        <w:t>
      негiзгi капиталды сатудан түсетiн түсiмдер бойынша – 28 584,0 мың теңге;</w:t>
      </w:r>
    </w:p>
    <w:bookmarkEnd w:id="7"/>
    <w:bookmarkStart w:name="z12" w:id="8"/>
    <w:p>
      <w:pPr>
        <w:spacing w:after="0"/>
        <w:ind w:left="0"/>
        <w:jc w:val="both"/>
      </w:pPr>
      <w:r>
        <w:rPr>
          <w:rFonts w:ascii="Times New Roman"/>
          <w:b w:val="false"/>
          <w:i w:val="false"/>
          <w:color w:val="000000"/>
          <w:sz w:val="28"/>
        </w:rPr>
        <w:t>
      трансферттер түсімдері бойынша – 1 813 800,2 мың теңге;</w:t>
      </w:r>
    </w:p>
    <w:bookmarkEnd w:id="8"/>
    <w:bookmarkStart w:name="z13" w:id="9"/>
    <w:p>
      <w:pPr>
        <w:spacing w:after="0"/>
        <w:ind w:left="0"/>
        <w:jc w:val="both"/>
      </w:pPr>
      <w:r>
        <w:rPr>
          <w:rFonts w:ascii="Times New Roman"/>
          <w:b w:val="false"/>
          <w:i w:val="false"/>
          <w:color w:val="000000"/>
          <w:sz w:val="28"/>
        </w:rPr>
        <w:t>
      2) шығындар – 4 689 213,8 мың теңге;</w:t>
      </w:r>
    </w:p>
    <w:bookmarkEnd w:id="9"/>
    <w:bookmarkStart w:name="z14" w:id="10"/>
    <w:p>
      <w:pPr>
        <w:spacing w:after="0"/>
        <w:ind w:left="0"/>
        <w:jc w:val="both"/>
      </w:pPr>
      <w:r>
        <w:rPr>
          <w:rFonts w:ascii="Times New Roman"/>
          <w:b w:val="false"/>
          <w:i w:val="false"/>
          <w:color w:val="000000"/>
          <w:sz w:val="28"/>
        </w:rPr>
        <w:t>
      3) таза бюджеттiк кредиттеу – 35 887,0 мың теңге, оның iшiнде:</w:t>
      </w:r>
    </w:p>
    <w:bookmarkEnd w:id="10"/>
    <w:bookmarkStart w:name="z15" w:id="11"/>
    <w:p>
      <w:pPr>
        <w:spacing w:after="0"/>
        <w:ind w:left="0"/>
        <w:jc w:val="both"/>
      </w:pPr>
      <w:r>
        <w:rPr>
          <w:rFonts w:ascii="Times New Roman"/>
          <w:b w:val="false"/>
          <w:i w:val="false"/>
          <w:color w:val="000000"/>
          <w:sz w:val="28"/>
        </w:rPr>
        <w:t>
      бюджеттiк кредиттер – 133 240,0 мың теңге;</w:t>
      </w:r>
    </w:p>
    <w:bookmarkEnd w:id="11"/>
    <w:bookmarkStart w:name="z16" w:id="12"/>
    <w:p>
      <w:pPr>
        <w:spacing w:after="0"/>
        <w:ind w:left="0"/>
        <w:jc w:val="both"/>
      </w:pPr>
      <w:r>
        <w:rPr>
          <w:rFonts w:ascii="Times New Roman"/>
          <w:b w:val="false"/>
          <w:i w:val="false"/>
          <w:color w:val="000000"/>
          <w:sz w:val="28"/>
        </w:rPr>
        <w:t>
      бюджеттiк кредиттердi өтеу – 97 353,0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- 88 830,6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88 830,6 мың теңге.";</w:t>
      </w:r>
    </w:p>
    <w:bookmarkEnd w:id="15"/>
    <w:bookmarkStart w:name="z20"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8-тармағы</w:t>
      </w:r>
      <w:r>
        <w:rPr>
          <w:rFonts w:ascii="Times New Roman"/>
          <w:b w:val="false"/>
          <w:i w:val="false"/>
          <w:color w:val="000000"/>
          <w:sz w:val="28"/>
        </w:rPr>
        <w:t xml:space="preserve"> жаңа редакцияда жазылсын:</w:t>
      </w:r>
    </w:p>
    <w:bookmarkEnd w:id="16"/>
    <w:bookmarkStart w:name="z21" w:id="17"/>
    <w:p>
      <w:pPr>
        <w:spacing w:after="0"/>
        <w:ind w:left="0"/>
        <w:jc w:val="both"/>
      </w:pPr>
      <w:r>
        <w:rPr>
          <w:rFonts w:ascii="Times New Roman"/>
          <w:b w:val="false"/>
          <w:i w:val="false"/>
          <w:color w:val="000000"/>
          <w:sz w:val="28"/>
        </w:rPr>
        <w:t>
      "8. Бейімбет Майлин ауданының жергілікті атқарушы органының 2022 жылға арналған резерві 27 970,9 мың теңге сомасында бекітілсін.";</w:t>
      </w:r>
    </w:p>
    <w:bookmarkEnd w:id="17"/>
    <w:bookmarkStart w:name="z22" w:id="1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18"/>
    <w:bookmarkStart w:name="z23" w:id="19"/>
    <w:p>
      <w:pPr>
        <w:spacing w:after="0"/>
        <w:ind w:left="0"/>
        <w:jc w:val="both"/>
      </w:pPr>
      <w:r>
        <w:rPr>
          <w:rFonts w:ascii="Times New Roman"/>
          <w:b w:val="false"/>
          <w:i w:val="false"/>
          <w:color w:val="000000"/>
          <w:sz w:val="28"/>
        </w:rPr>
        <w:t>
      2. Осы шешім 2022 жылдың 1 қаңтардан бастап қолданысқа енгізіледі.</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Сапабеков С.С.</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95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3" w:id="20"/>
    <w:p>
      <w:pPr>
        <w:spacing w:after="0"/>
        <w:ind w:left="0"/>
        <w:jc w:val="left"/>
      </w:pPr>
      <w:r>
        <w:rPr>
          <w:rFonts w:ascii="Times New Roman"/>
          <w:b/>
          <w:i w:val="false"/>
          <w:color w:val="000000"/>
        </w:rPr>
        <w:t xml:space="preserve"> 2022 жылға арналған аудандық бюджет</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4 636 270,2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2 773 878,0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1 143 583,0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835 056,0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1 813 800,2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1 813 793,3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1 813 793,3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4 689 213,8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көрсетілетін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382 315,5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мүлiктi бағалауды жүргiзу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583 492,3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583 490,3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582 290,3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582 290,3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2 742 211,9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2 742 211,9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2 742 211,9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2 406 260,0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88 830,6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2" w:id="21"/>
    <w:p>
      <w:pPr>
        <w:spacing w:after="0"/>
        <w:ind w:left="0"/>
        <w:jc w:val="left"/>
      </w:pPr>
      <w:r>
        <w:rPr>
          <w:rFonts w:ascii="Times New Roman"/>
          <w:b/>
          <w:i w:val="false"/>
          <w:color w:val="000000"/>
        </w:rPr>
        <w:t xml:space="preserve"> 2023 жылға арналған аудандық бюджет</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4 540 605,5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2 918 986,0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1 193 535,0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1 600 713,5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1 600 713,5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1 600 713,5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4 540 605,5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көрсетілетін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мүлiктi бағалауды жүргiзу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1 378 614,5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1 371 539,5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1 371 539,5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1 371 539,5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1 797 756,0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1 797 756,0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1 797 756,0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1 482 216,0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-156 188,0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51" w:id="22"/>
    <w:p>
      <w:pPr>
        <w:spacing w:after="0"/>
        <w:ind w:left="0"/>
        <w:jc w:val="left"/>
      </w:pPr>
      <w:r>
        <w:rPr>
          <w:rFonts w:ascii="Times New Roman"/>
          <w:b/>
          <w:i w:val="false"/>
          <w:color w:val="000000"/>
        </w:rPr>
        <w:t xml:space="preserve"> 2024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5 315 747,0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3 077 283,0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954 438,0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2 217 488,0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2 217 488,0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2 217 488,0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5 315 747,0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көрсетілетін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237 496,0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мүлiктi бағалауды жүргiзу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1 297 753,0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1 297 753,0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1 297 753,0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1 297 753,0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1 826 641,0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1 826 641,0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1 826 641,0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1 509 906,0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-141 640,0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