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cde7" w14:textId="15ec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экономика және бюджеттік жоспарлау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25 мамырдағы № 98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ауданының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ауданының экономика және бюджеттік жоспарлау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оның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"Ұзынкөл ауданының экономика және бюджеттік жоспарлау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"Ұзынкөл ауданының экономика және бюджеттік жоспарлау бөлімі" мемлекеттік мекемесі әкім қызметін қамтамасыз ететін және жергілікті мемлекеттік басқару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"Ұзынкөл ауданының экономика және бюджеттік жоспарлау бөлімі" мемлекеттік мекемесінің ведомстволары жоқ.</w:t>
      </w:r>
    </w:p>
    <w:bookmarkEnd w:id="11"/>
    <w:bookmarkStart w:name="z21" w:id="12"/>
    <w:p>
      <w:pPr>
        <w:spacing w:after="0"/>
        <w:ind w:left="0"/>
        <w:jc w:val="both"/>
      </w:pPr>
      <w:r>
        <w:rPr>
          <w:rFonts w:ascii="Times New Roman"/>
          <w:b w:val="false"/>
          <w:i w:val="false"/>
          <w:color w:val="000000"/>
          <w:sz w:val="28"/>
        </w:rPr>
        <w:t xml:space="preserve">
      3. "Ұзынкөл ауданының экономика және бюджеттік жоспарлау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рәсімдік-процессуалдық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"Ұзынкөл ауданының экономика және бюджеттік жоспарлау бөлімі" мемлекеттік мекемесі мемлекеттік мекеменің ұйымдық-құқықтық нысанындағы заңды тұлға болып табылады, мемлекеттік және орыс тілдерінде өз атауы бар мөрi мен мөртаңбасы, белгiленген үлгiдегi бланкiлерi, сондай-ақ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"Ұзынкөл ауданының экономика және бюджеттік жоспарлау бөлімі" мемлекеттік мекемесі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"Ұзынкөл ауданының экономика және бюджеттік жоспарлау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xml:space="preserve">
      7. "Ұзынкөл ауданының экономика және бюджеттік жоспарлау бөлімі" мемлекеттік мекемесі өз құзыретіндегі мәселелер бойынша заңнамада белгіленген тәртіппен "Ұзынкөл ауданының экономика және бюджеттік жоспарлау бөлімі" мемлекеттік мекемесі басшысының бұйрықтарымен,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көзделген Ұзынкөл ауданы әкімінің құқықтық актілерімен ресiмделетiн шешiмдерді қабылдайды,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"Жұмылдыру дайындығы және жұмылдыру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Қазақстан Республикасының Президенті мен Үкіметінің актілерімен, сондай-ақ осы ережемен реттеледі.</w:t>
      </w:r>
    </w:p>
    <w:bookmarkEnd w:id="16"/>
    <w:bookmarkStart w:name="z26" w:id="17"/>
    <w:p>
      <w:pPr>
        <w:spacing w:after="0"/>
        <w:ind w:left="0"/>
        <w:jc w:val="both"/>
      </w:pPr>
      <w:r>
        <w:rPr>
          <w:rFonts w:ascii="Times New Roman"/>
          <w:b w:val="false"/>
          <w:i w:val="false"/>
          <w:color w:val="000000"/>
          <w:sz w:val="28"/>
        </w:rPr>
        <w:t xml:space="preserve">
      8. "Ұзынкөл ауданының экономика және бюджеттік жоспарлау бөлімі" мемлекеттік мекемесінің құрылымы мен штат санының лимиті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сондай-ақ осы ережеге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Ұзынкөл ауданы, Ұзынкөл ауылы, Мүсрепов көшесі, 14 үй.</w:t>
      </w:r>
    </w:p>
    <w:bookmarkEnd w:id="18"/>
    <w:bookmarkStart w:name="z28" w:id="19"/>
    <w:p>
      <w:pPr>
        <w:spacing w:after="0"/>
        <w:ind w:left="0"/>
        <w:jc w:val="both"/>
      </w:pPr>
      <w:r>
        <w:rPr>
          <w:rFonts w:ascii="Times New Roman"/>
          <w:b w:val="false"/>
          <w:i w:val="false"/>
          <w:color w:val="000000"/>
          <w:sz w:val="28"/>
        </w:rPr>
        <w:t>
      10. Осы Ереже "Ұзынкөл ауданының экономика және бюджеттік жоспарлау бөлімі" мемлекеттік мекемесінің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"Ұзынкөл ауданының экономика және бюджеттік жоспарлау бөлімі"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"Ұзынкөл ауданының экономика және бюджеттік жоспарлау бөлімі" мемлекеттік мекемесіне кәсiпкерлiк субъектiлерiмен "Ұзынкөл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"Ұзынкөл ауданының экономика және бюджеттік жоспарлау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22"/>
    <w:bookmarkStart w:name="z32" w:id="23"/>
    <w:p>
      <w:pPr>
        <w:spacing w:after="0"/>
        <w:ind w:left="0"/>
        <w:jc w:val="left"/>
      </w:pPr>
      <w:r>
        <w:rPr>
          <w:rFonts w:ascii="Times New Roman"/>
          <w:b/>
          <w:i w:val="false"/>
          <w:color w:val="000000"/>
        </w:rPr>
        <w:t xml:space="preserve"> 2. Мемлекеттiк органның миссиясы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ауданның әлеуметтік-экономикалық даму басымдылығы және негізгі бағыттары және құзыретін анықтау, стратегиясын әзірлеу;</w:t>
      </w:r>
    </w:p>
    <w:bookmarkEnd w:id="25"/>
    <w:bookmarkStart w:name="z35" w:id="26"/>
    <w:p>
      <w:pPr>
        <w:spacing w:after="0"/>
        <w:ind w:left="0"/>
        <w:jc w:val="both"/>
      </w:pPr>
      <w:r>
        <w:rPr>
          <w:rFonts w:ascii="Times New Roman"/>
          <w:b w:val="false"/>
          <w:i w:val="false"/>
          <w:color w:val="000000"/>
          <w:sz w:val="28"/>
        </w:rPr>
        <w:t>
      2) ауданның фискалдық және бюджеттік саясатын қалыптастыру;</w:t>
      </w:r>
    </w:p>
    <w:bookmarkEnd w:id="26"/>
    <w:bookmarkStart w:name="z36" w:id="27"/>
    <w:p>
      <w:pPr>
        <w:spacing w:after="0"/>
        <w:ind w:left="0"/>
        <w:jc w:val="both"/>
      </w:pPr>
      <w:r>
        <w:rPr>
          <w:rFonts w:ascii="Times New Roman"/>
          <w:b w:val="false"/>
          <w:i w:val="false"/>
          <w:color w:val="000000"/>
          <w:sz w:val="28"/>
        </w:rPr>
        <w:t>
      3) өңірлерді дамыту әлеуметтік-экономикалық мониторинг, бөлінген қаржының тиімділік бағасы;</w:t>
      </w:r>
    </w:p>
    <w:bookmarkEnd w:id="27"/>
    <w:bookmarkStart w:name="z37" w:id="28"/>
    <w:p>
      <w:pPr>
        <w:spacing w:after="0"/>
        <w:ind w:left="0"/>
        <w:jc w:val="both"/>
      </w:pPr>
      <w:r>
        <w:rPr>
          <w:rFonts w:ascii="Times New Roman"/>
          <w:b w:val="false"/>
          <w:i w:val="false"/>
          <w:color w:val="000000"/>
          <w:sz w:val="28"/>
        </w:rPr>
        <w:t>
      4) ауданның сыртқы экономикалық қатынастарын тиімді дамытуға бағытталған мемлекеттік және аймақтық саясатты іске асыру.</w:t>
      </w:r>
    </w:p>
    <w:bookmarkEnd w:id="28"/>
    <w:bookmarkStart w:name="z38" w:id="29"/>
    <w:p>
      <w:pPr>
        <w:spacing w:after="0"/>
        <w:ind w:left="0"/>
        <w:jc w:val="both"/>
      </w:pPr>
      <w:r>
        <w:rPr>
          <w:rFonts w:ascii="Times New Roman"/>
          <w:b w:val="false"/>
          <w:i w:val="false"/>
          <w:color w:val="000000"/>
          <w:sz w:val="28"/>
        </w:rPr>
        <w:t>
      14. Өкілеттіктер:</w:t>
      </w:r>
    </w:p>
    <w:bookmarkEnd w:id="29"/>
    <w:bookmarkStart w:name="z39" w:id="30"/>
    <w:p>
      <w:pPr>
        <w:spacing w:after="0"/>
        <w:ind w:left="0"/>
        <w:jc w:val="both"/>
      </w:pPr>
      <w:r>
        <w:rPr>
          <w:rFonts w:ascii="Times New Roman"/>
          <w:b w:val="false"/>
          <w:i w:val="false"/>
          <w:color w:val="000000"/>
          <w:sz w:val="28"/>
        </w:rPr>
        <w:t>
      Құқықтары мен міндеттері:</w:t>
      </w:r>
    </w:p>
    <w:bookmarkEnd w:id="30"/>
    <w:bookmarkStart w:name="z40" w:id="31"/>
    <w:p>
      <w:pPr>
        <w:spacing w:after="0"/>
        <w:ind w:left="0"/>
        <w:jc w:val="both"/>
      </w:pPr>
      <w:r>
        <w:rPr>
          <w:rFonts w:ascii="Times New Roman"/>
          <w:b w:val="false"/>
          <w:i w:val="false"/>
          <w:color w:val="000000"/>
          <w:sz w:val="28"/>
        </w:rPr>
        <w:t>
      1) әлеуметтік-экономикалық дамуының негізгі бағыттары жөнінде аудандық әкімдікке ұсыныстар еңгізу;</w:t>
      </w:r>
    </w:p>
    <w:bookmarkEnd w:id="31"/>
    <w:bookmarkStart w:name="z41" w:id="32"/>
    <w:p>
      <w:pPr>
        <w:spacing w:after="0"/>
        <w:ind w:left="0"/>
        <w:jc w:val="both"/>
      </w:pPr>
      <w:r>
        <w:rPr>
          <w:rFonts w:ascii="Times New Roman"/>
          <w:b w:val="false"/>
          <w:i w:val="false"/>
          <w:color w:val="000000"/>
          <w:sz w:val="28"/>
        </w:rPr>
        <w:t>
      2) ауданының даму Бағдарламасын іске асыру жөнінде жоспарларды орта мерзімдік жоспарларды, іс-шаралардың жоспарларын жергілікті органдармен іске асыру мниторингін жүзеге асыру;</w:t>
      </w:r>
    </w:p>
    <w:bookmarkEnd w:id="32"/>
    <w:bookmarkStart w:name="z42" w:id="33"/>
    <w:p>
      <w:pPr>
        <w:spacing w:after="0"/>
        <w:ind w:left="0"/>
        <w:jc w:val="both"/>
      </w:pPr>
      <w:r>
        <w:rPr>
          <w:rFonts w:ascii="Times New Roman"/>
          <w:b w:val="false"/>
          <w:i w:val="false"/>
          <w:color w:val="000000"/>
          <w:sz w:val="28"/>
        </w:rPr>
        <w:t>
      3) ауданының даму Бағдарламаларын іске асыру жөніндегі іс-шаралардың жоспарын түзету бойынша аудан әкімдігіне ұсыныстар еңгізу;</w:t>
      </w:r>
    </w:p>
    <w:bookmarkEnd w:id="33"/>
    <w:bookmarkStart w:name="z43" w:id="34"/>
    <w:p>
      <w:pPr>
        <w:spacing w:after="0"/>
        <w:ind w:left="0"/>
        <w:jc w:val="both"/>
      </w:pPr>
      <w:r>
        <w:rPr>
          <w:rFonts w:ascii="Times New Roman"/>
          <w:b w:val="false"/>
          <w:i w:val="false"/>
          <w:color w:val="000000"/>
          <w:sz w:val="28"/>
        </w:rPr>
        <w:t>
      4) өзінің құзырлық шегінде мемлекеттік органдарға ақпараттық-талдау материалдың дайындайды және ұсынады;</w:t>
      </w:r>
    </w:p>
    <w:bookmarkEnd w:id="34"/>
    <w:bookmarkStart w:name="z44" w:id="35"/>
    <w:p>
      <w:pPr>
        <w:spacing w:after="0"/>
        <w:ind w:left="0"/>
        <w:jc w:val="both"/>
      </w:pPr>
      <w:r>
        <w:rPr>
          <w:rFonts w:ascii="Times New Roman"/>
          <w:b w:val="false"/>
          <w:i w:val="false"/>
          <w:color w:val="000000"/>
          <w:sz w:val="28"/>
        </w:rPr>
        <w:t>
      5) өзінің құзырлық шегінде нормативтік-құқықтық актілерді әзірлеуге қатысу;</w:t>
      </w:r>
    </w:p>
    <w:bookmarkEnd w:id="35"/>
    <w:bookmarkStart w:name="z45" w:id="36"/>
    <w:p>
      <w:pPr>
        <w:spacing w:after="0"/>
        <w:ind w:left="0"/>
        <w:jc w:val="both"/>
      </w:pPr>
      <w:r>
        <w:rPr>
          <w:rFonts w:ascii="Times New Roman"/>
          <w:b w:val="false"/>
          <w:i w:val="false"/>
          <w:color w:val="000000"/>
          <w:sz w:val="28"/>
        </w:rPr>
        <w:t>
      6) өзінің құзырлық шегінде мемлекеттік органдардың және басқа ұйымдар мен заңды тұлғалардың қатысуы бар заңды мемлекеттік органдардан, жеке тұлғалардан қажетті ақпараттарды және құжаттарды сұрастыру және алу;</w:t>
      </w:r>
    </w:p>
    <w:bookmarkEnd w:id="36"/>
    <w:bookmarkStart w:name="z46" w:id="37"/>
    <w:p>
      <w:pPr>
        <w:spacing w:after="0"/>
        <w:ind w:left="0"/>
        <w:jc w:val="both"/>
      </w:pPr>
      <w:r>
        <w:rPr>
          <w:rFonts w:ascii="Times New Roman"/>
          <w:b w:val="false"/>
          <w:i w:val="false"/>
          <w:color w:val="000000"/>
          <w:sz w:val="28"/>
        </w:rPr>
        <w:t>
      7) ауданның сыртқы нарығын зерттеуге қатысу және қалыптастыру үшін кәсіпорындардың, ұйымдардың, қоғамдық құрылымдардың өкілдерін тарту, ауданның сыртқы экономикалық ынтымақтастығын жандандыру және импортқа бағытталған кәсіпорындардың тауар ассортиментін көбейту;</w:t>
      </w:r>
    </w:p>
    <w:bookmarkEnd w:id="37"/>
    <w:bookmarkStart w:name="z47" w:id="38"/>
    <w:p>
      <w:pPr>
        <w:spacing w:after="0"/>
        <w:ind w:left="0"/>
        <w:jc w:val="both"/>
      </w:pPr>
      <w:r>
        <w:rPr>
          <w:rFonts w:ascii="Times New Roman"/>
          <w:b w:val="false"/>
          <w:i w:val="false"/>
          <w:color w:val="000000"/>
          <w:sz w:val="28"/>
        </w:rPr>
        <w:t>
      8) қолданыстағы заңнаманың нормасын сақтау;</w:t>
      </w:r>
    </w:p>
    <w:bookmarkEnd w:id="38"/>
    <w:bookmarkStart w:name="z48" w:id="39"/>
    <w:p>
      <w:pPr>
        <w:spacing w:after="0"/>
        <w:ind w:left="0"/>
        <w:jc w:val="both"/>
      </w:pPr>
      <w:r>
        <w:rPr>
          <w:rFonts w:ascii="Times New Roman"/>
          <w:b w:val="false"/>
          <w:i w:val="false"/>
          <w:color w:val="000000"/>
          <w:sz w:val="28"/>
        </w:rPr>
        <w:t>
      9) Қазахстан Республикасының Президентінің тапсырмаларын, актілерін, Қазахстан Республикасының Үкіметінің және басқа орталық органдардың, сондай-ақ аудан әкімінің, уақытылы және сапалы орындау;</w:t>
      </w:r>
    </w:p>
    <w:bookmarkEnd w:id="39"/>
    <w:bookmarkStart w:name="z49" w:id="40"/>
    <w:p>
      <w:pPr>
        <w:spacing w:after="0"/>
        <w:ind w:left="0"/>
        <w:jc w:val="both"/>
      </w:pPr>
      <w:r>
        <w:rPr>
          <w:rFonts w:ascii="Times New Roman"/>
          <w:b w:val="false"/>
          <w:i w:val="false"/>
          <w:color w:val="000000"/>
          <w:sz w:val="28"/>
        </w:rPr>
        <w:t>
      10) Бөлім осы ережеде көрсетілген құқықтармен қатар оған заңмен берілген басқа құқықтарға ие болалады;</w:t>
      </w:r>
    </w:p>
    <w:bookmarkEnd w:id="40"/>
    <w:bookmarkStart w:name="z50" w:id="41"/>
    <w:p>
      <w:pPr>
        <w:spacing w:after="0"/>
        <w:ind w:left="0"/>
        <w:jc w:val="both"/>
      </w:pPr>
      <w:r>
        <w:rPr>
          <w:rFonts w:ascii="Times New Roman"/>
          <w:b w:val="false"/>
          <w:i w:val="false"/>
          <w:color w:val="000000"/>
          <w:sz w:val="28"/>
        </w:rPr>
        <w:t>
      11) Қолданыстағы заңнаманың нормасын сақтау.</w:t>
      </w:r>
    </w:p>
    <w:bookmarkEnd w:id="41"/>
    <w:bookmarkStart w:name="z51" w:id="42"/>
    <w:p>
      <w:pPr>
        <w:spacing w:after="0"/>
        <w:ind w:left="0"/>
        <w:jc w:val="both"/>
      </w:pPr>
      <w:r>
        <w:rPr>
          <w:rFonts w:ascii="Times New Roman"/>
          <w:b w:val="false"/>
          <w:i w:val="false"/>
          <w:color w:val="000000"/>
          <w:sz w:val="28"/>
        </w:rPr>
        <w:t>
      15. Функциялары:</w:t>
      </w:r>
    </w:p>
    <w:bookmarkEnd w:id="42"/>
    <w:bookmarkStart w:name="z52" w:id="43"/>
    <w:p>
      <w:pPr>
        <w:spacing w:after="0"/>
        <w:ind w:left="0"/>
        <w:jc w:val="both"/>
      </w:pPr>
      <w:r>
        <w:rPr>
          <w:rFonts w:ascii="Times New Roman"/>
          <w:b w:val="false"/>
          <w:i w:val="false"/>
          <w:color w:val="000000"/>
          <w:sz w:val="28"/>
        </w:rPr>
        <w:t>
      1) әлеуметтік-экономикалық саясаттың негізгі бағыттарының жетілуін үйлестіруді жүзеге асыру;</w:t>
      </w:r>
    </w:p>
    <w:bookmarkEnd w:id="43"/>
    <w:bookmarkStart w:name="z53" w:id="44"/>
    <w:p>
      <w:pPr>
        <w:spacing w:after="0"/>
        <w:ind w:left="0"/>
        <w:jc w:val="both"/>
      </w:pPr>
      <w:r>
        <w:rPr>
          <w:rFonts w:ascii="Times New Roman"/>
          <w:b w:val="false"/>
          <w:i w:val="false"/>
          <w:color w:val="000000"/>
          <w:sz w:val="28"/>
        </w:rPr>
        <w:t>
      2) стратегиялық, ортамерзімдік, экономикалық, бюджеттік жоспарлау жүйесін жетілдіру;</w:t>
      </w:r>
    </w:p>
    <w:bookmarkEnd w:id="44"/>
    <w:bookmarkStart w:name="z54" w:id="45"/>
    <w:p>
      <w:pPr>
        <w:spacing w:after="0"/>
        <w:ind w:left="0"/>
        <w:jc w:val="both"/>
      </w:pPr>
      <w:r>
        <w:rPr>
          <w:rFonts w:ascii="Times New Roman"/>
          <w:b w:val="false"/>
          <w:i w:val="false"/>
          <w:color w:val="000000"/>
          <w:sz w:val="28"/>
        </w:rPr>
        <w:t>
      3) басымды бюджеттік инвестициялық жобалардың (бағдарламалардың) тізбесін қалыптастыру;</w:t>
      </w:r>
    </w:p>
    <w:bookmarkEnd w:id="45"/>
    <w:bookmarkStart w:name="z55" w:id="46"/>
    <w:p>
      <w:pPr>
        <w:spacing w:after="0"/>
        <w:ind w:left="0"/>
        <w:jc w:val="both"/>
      </w:pPr>
      <w:r>
        <w:rPr>
          <w:rFonts w:ascii="Times New Roman"/>
          <w:b w:val="false"/>
          <w:i w:val="false"/>
          <w:color w:val="000000"/>
          <w:sz w:val="28"/>
        </w:rPr>
        <w:t>
      4) әлеуметтік-экономикалық дамудың орта мерзімдік жоспарының жобасын әзірлеуге қатысу;</w:t>
      </w:r>
    </w:p>
    <w:bookmarkEnd w:id="46"/>
    <w:bookmarkStart w:name="z56" w:id="47"/>
    <w:p>
      <w:pPr>
        <w:spacing w:after="0"/>
        <w:ind w:left="0"/>
        <w:jc w:val="both"/>
      </w:pPr>
      <w:r>
        <w:rPr>
          <w:rFonts w:ascii="Times New Roman"/>
          <w:b w:val="false"/>
          <w:i w:val="false"/>
          <w:color w:val="000000"/>
          <w:sz w:val="28"/>
        </w:rPr>
        <w:t>
      5) орта мерзімдік фискалдық саясаттың жобасын әзірлеуге қатысу;</w:t>
      </w:r>
    </w:p>
    <w:bookmarkEnd w:id="47"/>
    <w:bookmarkStart w:name="z57" w:id="48"/>
    <w:p>
      <w:pPr>
        <w:spacing w:after="0"/>
        <w:ind w:left="0"/>
        <w:jc w:val="both"/>
      </w:pPr>
      <w:r>
        <w:rPr>
          <w:rFonts w:ascii="Times New Roman"/>
          <w:b w:val="false"/>
          <w:i w:val="false"/>
          <w:color w:val="000000"/>
          <w:sz w:val="28"/>
        </w:rPr>
        <w:t>
      6) тиісті қаржы жылына арналған аудандық бюджеттің жобасын әзірлеу және түзетумен бюджеттің дәлелденуі жөнінде ұсыныстар еңгізуі;</w:t>
      </w:r>
    </w:p>
    <w:bookmarkEnd w:id="48"/>
    <w:bookmarkStart w:name="z58" w:id="49"/>
    <w:p>
      <w:pPr>
        <w:spacing w:after="0"/>
        <w:ind w:left="0"/>
        <w:jc w:val="both"/>
      </w:pPr>
      <w:r>
        <w:rPr>
          <w:rFonts w:ascii="Times New Roman"/>
          <w:b w:val="false"/>
          <w:i w:val="false"/>
          <w:color w:val="000000"/>
          <w:sz w:val="28"/>
        </w:rPr>
        <w:t>
      7) тиісті қаржы жылына арналған аудандық бюджет туралы мәслихаттың шешімін іске асыру жөніндеі аудан әкімдігі қаулысының жобасын әзірлеу және өзгерістер мен толықтырулар енгізу;</w:t>
      </w:r>
    </w:p>
    <w:bookmarkEnd w:id="49"/>
    <w:bookmarkStart w:name="z59" w:id="50"/>
    <w:p>
      <w:pPr>
        <w:spacing w:after="0"/>
        <w:ind w:left="0"/>
        <w:jc w:val="both"/>
      </w:pPr>
      <w:r>
        <w:rPr>
          <w:rFonts w:ascii="Times New Roman"/>
          <w:b w:val="false"/>
          <w:i w:val="false"/>
          <w:color w:val="000000"/>
          <w:sz w:val="28"/>
        </w:rPr>
        <w:t>
      8) аудандық бюджет бойынша қаржыландырудың жылдық жоспарын әзірлеу және бекіту;</w:t>
      </w:r>
    </w:p>
    <w:bookmarkEnd w:id="50"/>
    <w:bookmarkStart w:name="z60" w:id="51"/>
    <w:p>
      <w:pPr>
        <w:spacing w:after="0"/>
        <w:ind w:left="0"/>
        <w:jc w:val="both"/>
      </w:pPr>
      <w:r>
        <w:rPr>
          <w:rFonts w:ascii="Times New Roman"/>
          <w:b w:val="false"/>
          <w:i w:val="false"/>
          <w:color w:val="000000"/>
          <w:sz w:val="28"/>
        </w:rPr>
        <w:t>
      9) әлеуметтік-экономикалық дамудың және бюджеттік жоспарлаудың ортамерзімдік жоспарларын дайындауда және іске асыруда әдістемелік көмекті жүзеге асыру;</w:t>
      </w:r>
    </w:p>
    <w:bookmarkEnd w:id="51"/>
    <w:bookmarkStart w:name="z61" w:id="52"/>
    <w:p>
      <w:pPr>
        <w:spacing w:after="0"/>
        <w:ind w:left="0"/>
        <w:jc w:val="both"/>
      </w:pPr>
      <w:r>
        <w:rPr>
          <w:rFonts w:ascii="Times New Roman"/>
          <w:b w:val="false"/>
          <w:i w:val="false"/>
          <w:color w:val="000000"/>
          <w:sz w:val="28"/>
        </w:rPr>
        <w:t>
      10) бөлімнің құзырына кіретін мәселелер бойынша нормативтік құқықтық актілердің жобаларын келістіру;</w:t>
      </w:r>
    </w:p>
    <w:bookmarkEnd w:id="52"/>
    <w:bookmarkStart w:name="z62" w:id="53"/>
    <w:p>
      <w:pPr>
        <w:spacing w:after="0"/>
        <w:ind w:left="0"/>
        <w:jc w:val="both"/>
      </w:pPr>
      <w:r>
        <w:rPr>
          <w:rFonts w:ascii="Times New Roman"/>
          <w:b w:val="false"/>
          <w:i w:val="false"/>
          <w:color w:val="000000"/>
          <w:sz w:val="28"/>
        </w:rPr>
        <w:t>
      11) ауданның әлеуметтік-экономикалық даму мониторингін жүргізу;</w:t>
      </w:r>
    </w:p>
    <w:bookmarkEnd w:id="53"/>
    <w:bookmarkStart w:name="z63" w:id="54"/>
    <w:p>
      <w:pPr>
        <w:spacing w:after="0"/>
        <w:ind w:left="0"/>
        <w:jc w:val="both"/>
      </w:pPr>
      <w:r>
        <w:rPr>
          <w:rFonts w:ascii="Times New Roman"/>
          <w:b w:val="false"/>
          <w:i w:val="false"/>
          <w:color w:val="000000"/>
          <w:sz w:val="28"/>
        </w:rPr>
        <w:t>
      12) ауданның негізгі даму көрсеткіштерінің экономикалық талдауын және болжамын жүргізу;</w:t>
      </w:r>
    </w:p>
    <w:bookmarkEnd w:id="54"/>
    <w:bookmarkStart w:name="z64" w:id="55"/>
    <w:p>
      <w:pPr>
        <w:spacing w:after="0"/>
        <w:ind w:left="0"/>
        <w:jc w:val="both"/>
      </w:pPr>
      <w:r>
        <w:rPr>
          <w:rFonts w:ascii="Times New Roman"/>
          <w:b w:val="false"/>
          <w:i w:val="false"/>
          <w:color w:val="000000"/>
          <w:sz w:val="28"/>
        </w:rPr>
        <w:t>
      13) аудандық бюджеттің есебін қаржыландырылатын мемлекеттік органдардың штаттық кестесін талдауды жүзеге асыру;</w:t>
      </w:r>
    </w:p>
    <w:bookmarkEnd w:id="55"/>
    <w:bookmarkStart w:name="z65" w:id="56"/>
    <w:p>
      <w:pPr>
        <w:spacing w:after="0"/>
        <w:ind w:left="0"/>
        <w:jc w:val="both"/>
      </w:pPr>
      <w:r>
        <w:rPr>
          <w:rFonts w:ascii="Times New Roman"/>
          <w:b w:val="false"/>
          <w:i w:val="false"/>
          <w:color w:val="000000"/>
          <w:sz w:val="28"/>
        </w:rPr>
        <w:t>
      14) өңірлік бағдарламалардың қолданылып және әзірленіп жатқан тізбесін әрі қарай жүргізу және қалыптастыру;</w:t>
      </w:r>
    </w:p>
    <w:bookmarkEnd w:id="56"/>
    <w:bookmarkStart w:name="z66" w:id="57"/>
    <w:p>
      <w:pPr>
        <w:spacing w:after="0"/>
        <w:ind w:left="0"/>
        <w:jc w:val="both"/>
      </w:pPr>
      <w:r>
        <w:rPr>
          <w:rFonts w:ascii="Times New Roman"/>
          <w:b w:val="false"/>
          <w:i w:val="false"/>
          <w:color w:val="000000"/>
          <w:sz w:val="28"/>
        </w:rPr>
        <w:t>
      15) өңірлік бағдарламалардың іске асырылу мониторингін жүзеге асыру;</w:t>
      </w:r>
    </w:p>
    <w:bookmarkEnd w:id="57"/>
    <w:bookmarkStart w:name="z67" w:id="58"/>
    <w:p>
      <w:pPr>
        <w:spacing w:after="0"/>
        <w:ind w:left="0"/>
        <w:jc w:val="both"/>
      </w:pPr>
      <w:r>
        <w:rPr>
          <w:rFonts w:ascii="Times New Roman"/>
          <w:b w:val="false"/>
          <w:i w:val="false"/>
          <w:color w:val="000000"/>
          <w:sz w:val="28"/>
        </w:rPr>
        <w:t>
      16) өзінің қызмет саласында заңнамалардың пайданалуын талдауды жүзеге асыру;</w:t>
      </w:r>
    </w:p>
    <w:bookmarkEnd w:id="58"/>
    <w:bookmarkStart w:name="z68" w:id="59"/>
    <w:p>
      <w:pPr>
        <w:spacing w:after="0"/>
        <w:ind w:left="0"/>
        <w:jc w:val="both"/>
      </w:pPr>
      <w:r>
        <w:rPr>
          <w:rFonts w:ascii="Times New Roman"/>
          <w:b w:val="false"/>
          <w:i w:val="false"/>
          <w:color w:val="000000"/>
          <w:sz w:val="28"/>
        </w:rPr>
        <w:t>
      17) жергілікті бюджеттік инвестициялық жоболардың экономикалық сараптамасын жүргізу;</w:t>
      </w:r>
    </w:p>
    <w:bookmarkEnd w:id="59"/>
    <w:bookmarkStart w:name="z69" w:id="60"/>
    <w:p>
      <w:pPr>
        <w:spacing w:after="0"/>
        <w:ind w:left="0"/>
        <w:jc w:val="both"/>
      </w:pPr>
      <w:r>
        <w:rPr>
          <w:rFonts w:ascii="Times New Roman"/>
          <w:b w:val="false"/>
          <w:i w:val="false"/>
          <w:color w:val="000000"/>
          <w:sz w:val="28"/>
        </w:rPr>
        <w:t>
      18) ауылдық аумақтарды жоспарлау және ұйымдардың аймақтық сызбасы жөніндегі ұсыныстарын әзірлеу;</w:t>
      </w:r>
    </w:p>
    <w:bookmarkEnd w:id="60"/>
    <w:bookmarkStart w:name="z70" w:id="61"/>
    <w:p>
      <w:pPr>
        <w:spacing w:after="0"/>
        <w:ind w:left="0"/>
        <w:jc w:val="both"/>
      </w:pPr>
      <w:r>
        <w:rPr>
          <w:rFonts w:ascii="Times New Roman"/>
          <w:b w:val="false"/>
          <w:i w:val="false"/>
          <w:color w:val="000000"/>
          <w:sz w:val="28"/>
        </w:rPr>
        <w:t>
      19) аз шығынға негізделген көшіп-қонуға, орналастыруға арналған бюджеттік ресурстардың мүмкүншіліктерін олармен теңгеру және көші-қон легін оңтайландыру схемасы бойынша ұсыныстарын талдау;</w:t>
      </w:r>
    </w:p>
    <w:bookmarkEnd w:id="61"/>
    <w:bookmarkStart w:name="z71" w:id="62"/>
    <w:p>
      <w:pPr>
        <w:spacing w:after="0"/>
        <w:ind w:left="0"/>
        <w:jc w:val="both"/>
      </w:pPr>
      <w:r>
        <w:rPr>
          <w:rFonts w:ascii="Times New Roman"/>
          <w:b w:val="false"/>
          <w:i w:val="false"/>
          <w:color w:val="000000"/>
          <w:sz w:val="28"/>
        </w:rPr>
        <w:t>
      20) Қазақстан Республикасының заңнамасына сәйкес басқа міндеттерді жүзеге асыру.</w:t>
      </w:r>
    </w:p>
    <w:bookmarkEnd w:id="62"/>
    <w:bookmarkStart w:name="z72" w:id="63"/>
    <w:p>
      <w:pPr>
        <w:spacing w:after="0"/>
        <w:ind w:left="0"/>
        <w:jc w:val="left"/>
      </w:pPr>
      <w:r>
        <w:rPr>
          <w:rFonts w:ascii="Times New Roman"/>
          <w:b/>
          <w:i w:val="false"/>
          <w:color w:val="000000"/>
        </w:rPr>
        <w:t xml:space="preserve"> 3. Мемлекеттiк органның, алқалы органдардың (бар болса) бірінші басшысының мәртебесі, өкілеттіктері</w:t>
      </w:r>
    </w:p>
    <w:bookmarkEnd w:id="63"/>
    <w:bookmarkStart w:name="z73" w:id="64"/>
    <w:p>
      <w:pPr>
        <w:spacing w:after="0"/>
        <w:ind w:left="0"/>
        <w:jc w:val="both"/>
      </w:pPr>
      <w:r>
        <w:rPr>
          <w:rFonts w:ascii="Times New Roman"/>
          <w:b w:val="false"/>
          <w:i w:val="false"/>
          <w:color w:val="000000"/>
          <w:sz w:val="28"/>
        </w:rPr>
        <w:t>
      16. "Ұзынкөл ауданының экономика және бюджеттік жоспарлау бөлімі" мемлекеттік мекемесіне басшылықты "Ұзынкөл ауданының экономика және бюджеттік жоспарлау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64"/>
    <w:bookmarkStart w:name="z74" w:id="65"/>
    <w:p>
      <w:pPr>
        <w:spacing w:after="0"/>
        <w:ind w:left="0"/>
        <w:jc w:val="both"/>
      </w:pPr>
      <w:r>
        <w:rPr>
          <w:rFonts w:ascii="Times New Roman"/>
          <w:b w:val="false"/>
          <w:i w:val="false"/>
          <w:color w:val="000000"/>
          <w:sz w:val="28"/>
        </w:rPr>
        <w:t>
      17. "Ұзынкөл ауданының экономика және бюджеттік жоспарлау бөлімі" мемлекеттік мекемесінің бірінші басшысын Ұзынкөл ауданының әкімі қызметке тағайындайды және қызметтен босатады.</w:t>
      </w:r>
    </w:p>
    <w:bookmarkEnd w:id="65"/>
    <w:bookmarkStart w:name="z75" w:id="66"/>
    <w:p>
      <w:pPr>
        <w:spacing w:after="0"/>
        <w:ind w:left="0"/>
        <w:jc w:val="both"/>
      </w:pPr>
      <w:r>
        <w:rPr>
          <w:rFonts w:ascii="Times New Roman"/>
          <w:b w:val="false"/>
          <w:i w:val="false"/>
          <w:color w:val="000000"/>
          <w:sz w:val="28"/>
        </w:rPr>
        <w:t>
      18. "Ұзынкөл ауданының экономика және бюджеттік жоспарлау бөлімі" мемлекеттік мекемесі бірінші басшысының өкілеттігі:</w:t>
      </w:r>
    </w:p>
    <w:bookmarkEnd w:id="66"/>
    <w:bookmarkStart w:name="z76" w:id="67"/>
    <w:p>
      <w:pPr>
        <w:spacing w:after="0"/>
        <w:ind w:left="0"/>
        <w:jc w:val="both"/>
      </w:pPr>
      <w:r>
        <w:rPr>
          <w:rFonts w:ascii="Times New Roman"/>
          <w:b w:val="false"/>
          <w:i w:val="false"/>
          <w:color w:val="000000"/>
          <w:sz w:val="28"/>
        </w:rPr>
        <w:t xml:space="preserve">
      1)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меншік нысанына қарамастан мемлекеттік органдарда, өзге де ұйымдарда "Ұзынкөл ауданының экономика және бюджеттік жоспарлау бөлімі" мемлекеттік мекемесінің атынан өкілдік етеді;</w:t>
      </w:r>
    </w:p>
    <w:bookmarkEnd w:id="67"/>
    <w:bookmarkStart w:name="z77" w:id="68"/>
    <w:p>
      <w:pPr>
        <w:spacing w:after="0"/>
        <w:ind w:left="0"/>
        <w:jc w:val="both"/>
      </w:pPr>
      <w:r>
        <w:rPr>
          <w:rFonts w:ascii="Times New Roman"/>
          <w:b w:val="false"/>
          <w:i w:val="false"/>
          <w:color w:val="000000"/>
          <w:sz w:val="28"/>
        </w:rPr>
        <w:t>
      2) "Ұзынкөл ауданының экономика және бюджеттік жоспарлау бөлімі" мемлекеттік мекемесінің атынан сенімхатсыз әрекет етеді;</w:t>
      </w:r>
    </w:p>
    <w:bookmarkEnd w:id="68"/>
    <w:bookmarkStart w:name="z78" w:id="69"/>
    <w:p>
      <w:pPr>
        <w:spacing w:after="0"/>
        <w:ind w:left="0"/>
        <w:jc w:val="both"/>
      </w:pPr>
      <w:r>
        <w:rPr>
          <w:rFonts w:ascii="Times New Roman"/>
          <w:b w:val="false"/>
          <w:i w:val="false"/>
          <w:color w:val="000000"/>
          <w:sz w:val="28"/>
        </w:rPr>
        <w:t>
      3) "Ұзынкөл ауданының экономика және бюджеттік жоспарлау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p>
    <w:bookmarkEnd w:id="69"/>
    <w:bookmarkStart w:name="z79" w:id="70"/>
    <w:p>
      <w:pPr>
        <w:spacing w:after="0"/>
        <w:ind w:left="0"/>
        <w:jc w:val="both"/>
      </w:pPr>
      <w:r>
        <w:rPr>
          <w:rFonts w:ascii="Times New Roman"/>
          <w:b w:val="false"/>
          <w:i w:val="false"/>
          <w:color w:val="000000"/>
          <w:sz w:val="28"/>
        </w:rPr>
        <w:t>
      4) "Ұзынкөл ауданының экономика және бюджеттік жоспарлау бөлімі" мемлекеттік мекемесінің жұмысын ұйымдастырады және басшылық етеді және жүктелген міндеттер мен функцияларды орындауға дербес жауапты болады;</w:t>
      </w:r>
    </w:p>
    <w:bookmarkEnd w:id="70"/>
    <w:bookmarkStart w:name="z80" w:id="71"/>
    <w:p>
      <w:pPr>
        <w:spacing w:after="0"/>
        <w:ind w:left="0"/>
        <w:jc w:val="both"/>
      </w:pPr>
      <w:r>
        <w:rPr>
          <w:rFonts w:ascii="Times New Roman"/>
          <w:b w:val="false"/>
          <w:i w:val="false"/>
          <w:color w:val="000000"/>
          <w:sz w:val="28"/>
        </w:rPr>
        <w:t>
      5) бұйрықтар шығарады;</w:t>
      </w:r>
    </w:p>
    <w:bookmarkEnd w:id="71"/>
    <w:bookmarkStart w:name="z81" w:id="72"/>
    <w:p>
      <w:pPr>
        <w:spacing w:after="0"/>
        <w:ind w:left="0"/>
        <w:jc w:val="both"/>
      </w:pPr>
      <w:r>
        <w:rPr>
          <w:rFonts w:ascii="Times New Roman"/>
          <w:b w:val="false"/>
          <w:i w:val="false"/>
          <w:color w:val="000000"/>
          <w:sz w:val="28"/>
        </w:rPr>
        <w:t>
      6) қызметтік құжаттамаға қол қояды;</w:t>
      </w:r>
    </w:p>
    <w:bookmarkEnd w:id="72"/>
    <w:bookmarkStart w:name="z82" w:id="73"/>
    <w:p>
      <w:pPr>
        <w:spacing w:after="0"/>
        <w:ind w:left="0"/>
        <w:jc w:val="both"/>
      </w:pPr>
      <w:r>
        <w:rPr>
          <w:rFonts w:ascii="Times New Roman"/>
          <w:b w:val="false"/>
          <w:i w:val="false"/>
          <w:color w:val="000000"/>
          <w:sz w:val="28"/>
        </w:rPr>
        <w:t>
      7) техникалық қызмет көрсетуді жүзеге асыратын және "Ұзынкөл ауданының экономика және бюджеттік жоспарлау бөлімі" мемлекеттік мекемесінің жұмыс істеуін қамтамасыз ететін және мемлекеттік қызметші болып табылмайтын, еңбек қатынастарының мәселелері оның құзыретіне жататын "Ұзынкөл ауданының экономика және бюджеттік жоспарлау бөлімі"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p>
    <w:bookmarkEnd w:id="73"/>
    <w:bookmarkStart w:name="z83" w:id="74"/>
    <w:p>
      <w:pPr>
        <w:spacing w:after="0"/>
        <w:ind w:left="0"/>
        <w:jc w:val="both"/>
      </w:pPr>
      <w:r>
        <w:rPr>
          <w:rFonts w:ascii="Times New Roman"/>
          <w:b w:val="false"/>
          <w:i w:val="false"/>
          <w:color w:val="000000"/>
          <w:sz w:val="28"/>
        </w:rPr>
        <w:t>
      8) жеке тұлғалардың және заңды тұлғалар өкілдерінің жеке қабылдауын жүзеге асырады;</w:t>
      </w:r>
    </w:p>
    <w:bookmarkEnd w:id="74"/>
    <w:bookmarkStart w:name="z84" w:id="75"/>
    <w:p>
      <w:pPr>
        <w:spacing w:after="0"/>
        <w:ind w:left="0"/>
        <w:jc w:val="both"/>
      </w:pP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p>
    <w:bookmarkEnd w:id="75"/>
    <w:bookmarkStart w:name="z85" w:id="76"/>
    <w:p>
      <w:pPr>
        <w:spacing w:after="0"/>
        <w:ind w:left="0"/>
        <w:jc w:val="both"/>
      </w:pPr>
      <w:r>
        <w:rPr>
          <w:rFonts w:ascii="Times New Roman"/>
          <w:b w:val="false"/>
          <w:i w:val="false"/>
          <w:color w:val="000000"/>
          <w:sz w:val="28"/>
        </w:rPr>
        <w:t>
      "Ұзынкөл ауданының экономика және бюджеттік жоспарлау бөлімі" мемлекеттік мекемесінің жұмыс тәртібі "Ұзынкөл ауданының экономика және бюджеттік жоспарлау бөлімі" мемлекеттік мекемесінің бірінші басшысының бұйрығымен бекітілген жұмыс регламентіне сәйкес белгіленеді.</w:t>
      </w:r>
    </w:p>
    <w:bookmarkEnd w:id="76"/>
    <w:bookmarkStart w:name="z86" w:id="77"/>
    <w:p>
      <w:pPr>
        <w:spacing w:after="0"/>
        <w:ind w:left="0"/>
        <w:jc w:val="both"/>
      </w:pPr>
      <w:r>
        <w:rPr>
          <w:rFonts w:ascii="Times New Roman"/>
          <w:b w:val="false"/>
          <w:i w:val="false"/>
          <w:color w:val="000000"/>
          <w:sz w:val="28"/>
        </w:rPr>
        <w:t xml:space="preserve">
      "Ұзынкөл ауданының экономика және бюджеттік жоспарлау бөлімі" мемлекеттік мекемесінің бірінші басшысы болмаған кезеңде оның өкілеттіктерін орындауды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ережеге сәйкес оны алмастыратын адам жүзеге асырады.</w:t>
      </w:r>
    </w:p>
    <w:bookmarkEnd w:id="77"/>
    <w:bookmarkStart w:name="z87" w:id="78"/>
    <w:p>
      <w:pPr>
        <w:spacing w:after="0"/>
        <w:ind w:left="0"/>
        <w:jc w:val="both"/>
      </w:pPr>
      <w:r>
        <w:rPr>
          <w:rFonts w:ascii="Times New Roman"/>
          <w:b w:val="false"/>
          <w:i w:val="false"/>
          <w:color w:val="000000"/>
          <w:sz w:val="28"/>
        </w:rPr>
        <w:t xml:space="preserve">
      19. "Ұзынкөл ауданының экономика және бюджеттік жоспарлау бөлімі" мемлекеттік мекемесін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ережеге сәйкес қызметке тағайындалатын және қызметтен босатылатын басшысы басқарады.</w:t>
      </w:r>
    </w:p>
    <w:bookmarkEnd w:id="78"/>
    <w:bookmarkStart w:name="z88" w:id="79"/>
    <w:p>
      <w:pPr>
        <w:spacing w:after="0"/>
        <w:ind w:left="0"/>
        <w:jc w:val="left"/>
      </w:pPr>
      <w:r>
        <w:rPr>
          <w:rFonts w:ascii="Times New Roman"/>
          <w:b/>
          <w:i w:val="false"/>
          <w:color w:val="000000"/>
        </w:rPr>
        <w:t xml:space="preserve"> 4. Мемлекеттiк органның мүлкi</w:t>
      </w:r>
    </w:p>
    <w:bookmarkEnd w:id="79"/>
    <w:bookmarkStart w:name="z89" w:id="80"/>
    <w:p>
      <w:pPr>
        <w:spacing w:after="0"/>
        <w:ind w:left="0"/>
        <w:jc w:val="both"/>
      </w:pPr>
      <w:r>
        <w:rPr>
          <w:rFonts w:ascii="Times New Roman"/>
          <w:b w:val="false"/>
          <w:i w:val="false"/>
          <w:color w:val="000000"/>
          <w:sz w:val="28"/>
        </w:rPr>
        <w:t xml:space="preserve">
      20. "Ұзынкөл ауданының экономика және бюджеттік жоспарлау бөлімі" мемлекеттік мекемесінің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80"/>
    <w:bookmarkStart w:name="z90" w:id="81"/>
    <w:p>
      <w:pPr>
        <w:spacing w:after="0"/>
        <w:ind w:left="0"/>
        <w:jc w:val="both"/>
      </w:pPr>
      <w:r>
        <w:rPr>
          <w:rFonts w:ascii="Times New Roman"/>
          <w:b w:val="false"/>
          <w:i w:val="false"/>
          <w:color w:val="000000"/>
          <w:sz w:val="28"/>
        </w:rPr>
        <w:t xml:space="preserve">
      "Ұзынкөл ауданының экономика және бюджеттік жоспарлау бөлімі" мемлекеттік мекемесінің мүлкі оған меншік иесі берген мүлік, сондай-ақ өз қызметi нәтижесiнде сатып алынған мүлiк (ақшалай кiрiстердi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есебiнен қалыптастырылады.</w:t>
      </w:r>
    </w:p>
    <w:bookmarkEnd w:id="81"/>
    <w:bookmarkStart w:name="z91" w:id="82"/>
    <w:p>
      <w:pPr>
        <w:spacing w:after="0"/>
        <w:ind w:left="0"/>
        <w:jc w:val="both"/>
      </w:pPr>
      <w:r>
        <w:rPr>
          <w:rFonts w:ascii="Times New Roman"/>
          <w:b w:val="false"/>
          <w:i w:val="false"/>
          <w:color w:val="000000"/>
          <w:sz w:val="28"/>
        </w:rPr>
        <w:t>
      21. "Ұзынкөл ауданының экономика және бюджеттік жоспарлау бөлімі" мемлекеттік мекемесіне бекітілген мүлік коммуналдық меншікке жатады.</w:t>
      </w:r>
    </w:p>
    <w:bookmarkEnd w:id="82"/>
    <w:bookmarkStart w:name="z92" w:id="83"/>
    <w:p>
      <w:pPr>
        <w:spacing w:after="0"/>
        <w:ind w:left="0"/>
        <w:jc w:val="both"/>
      </w:pPr>
      <w:r>
        <w:rPr>
          <w:rFonts w:ascii="Times New Roman"/>
          <w:b w:val="false"/>
          <w:i w:val="false"/>
          <w:color w:val="000000"/>
          <w:sz w:val="28"/>
        </w:rPr>
        <w:t xml:space="preserve">
      22. Егер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белгіленбесе, "Ұзынкөл ауданының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3" w:id="84"/>
    <w:p>
      <w:pPr>
        <w:spacing w:after="0"/>
        <w:ind w:left="0"/>
        <w:jc w:val="left"/>
      </w:pPr>
      <w:r>
        <w:rPr>
          <w:rFonts w:ascii="Times New Roman"/>
          <w:b/>
          <w:i w:val="false"/>
          <w:color w:val="000000"/>
        </w:rPr>
        <w:t xml:space="preserve"> 4. Мемлекеттiк органды қайта ұйымдастыру және тарату</w:t>
      </w:r>
    </w:p>
    <w:bookmarkEnd w:id="84"/>
    <w:bookmarkStart w:name="z94" w:id="85"/>
    <w:p>
      <w:pPr>
        <w:spacing w:after="0"/>
        <w:ind w:left="0"/>
        <w:jc w:val="both"/>
      </w:pPr>
      <w:r>
        <w:rPr>
          <w:rFonts w:ascii="Times New Roman"/>
          <w:b w:val="false"/>
          <w:i w:val="false"/>
          <w:color w:val="000000"/>
          <w:sz w:val="28"/>
        </w:rPr>
        <w:t xml:space="preserve">
      23. "Ұзынкөл ауданының экономика және бюджеттік жоспарлау бөлімі" мемлекеттік мекемесін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а,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