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79c4" w14:textId="e2d7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206 "Қостанай облысы Федоров ауданы Қоржынкөл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87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Қоржынкөл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Қоржынкөл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Қоржынкөл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Қоржынкөл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А. Уристимбаев</w:t>
      </w:r>
    </w:p>
    <w:bookmarkEnd w:id="9"/>
    <w:bookmarkStart w:name="z15" w:id="10"/>
    <w:p>
      <w:pPr>
        <w:spacing w:after="0"/>
        <w:ind w:left="0"/>
        <w:jc w:val="both"/>
      </w:pPr>
      <w:r>
        <w:rPr>
          <w:rFonts w:ascii="Times New Roman"/>
          <w:b w:val="false"/>
          <w:i w:val="false"/>
          <w:color w:val="000000"/>
          <w:sz w:val="28"/>
        </w:rPr>
        <w:t>
      "__" _______________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Қоржынкөл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Қоржынкөл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Қоржынкөл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Қоржынкөл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Қоржынкөл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Қоржынкөл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Қоржынкөл ауылдық округінің ауылдары шегінде бөлек жергілікті қоғамдастық жиынын өткізуді Қоржынкөл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Қоржынкөл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Қоржынкөл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Қоржынкөл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