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136bf" w14:textId="37136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 азаматтық қорғаныс әскери бөлімдерін бейбіт уақытқа тамақтандырудың, азық-түлікпен, азықпен, жабдықпен, асханалық-ас үйлік ыдыспен және азық-түлік қызметінің техникасымен жабдықтауға арналған заттай нормаларын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23 маусымдағы № 237 бұйрығы.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Төтенше жағдайлар министрлігі азаматтық қорғаныс әскери бөлімдерін бейбіт уақытқа тамақтандырудың, азық-түлікпен, азықпен, жабдықпен, асханалық-ас үйлік ыдыспен және азық-түлік қызметінің техникасымен жабдықтауға арналған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Республикасының заңнамасында белгіленген тәртіппен Қазақстан Республикасы Төтенше жағдайлар министрлігі Азаматтық қорғаныс және әскери бөлімдер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Төтенше жағдайлар министрлігінің интернет-ресурсына орналастыруды;</w:t>
      </w:r>
    </w:p>
    <w:bookmarkEnd w:id="3"/>
    <w:bookmarkStart w:name="z5" w:id="4"/>
    <w:p>
      <w:pPr>
        <w:spacing w:after="0"/>
        <w:ind w:left="0"/>
        <w:jc w:val="both"/>
      </w:pPr>
      <w:r>
        <w:rPr>
          <w:rFonts w:ascii="Times New Roman"/>
          <w:b w:val="false"/>
          <w:i w:val="false"/>
          <w:color w:val="000000"/>
          <w:sz w:val="28"/>
        </w:rPr>
        <w:t>
      2) осы бұйрықты қазақ және орыс тілдерінде "Қазақстан Республикасының Заңңама және құқықтық ақпарат институты" шаруашылық жүргізу құқығындағы республикалық мемлекекеттік кәсіпорнында ресми жариялауды және Қазақстан Республикасы эталондық бақылау нормативтік-құқықтық актілер банкіне енгізу үшін жолдауды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23 маусымдағы</w:t>
            </w:r>
            <w:r>
              <w:br/>
            </w:r>
            <w:r>
              <w:rPr>
                <w:rFonts w:ascii="Times New Roman"/>
                <w:b w:val="false"/>
                <w:i w:val="false"/>
                <w:color w:val="000000"/>
                <w:sz w:val="20"/>
              </w:rPr>
              <w:t>№ 237 бұйрығымен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Қазақстан Республикасы Төтенше жағдайлар министрлігі  азаматтық қорғаныс әскери бөлімдерін бейбіт уақытқа тамақтандырудың, азық-түлікпен, азықпен, жабдықпен, асханалық-ас үйлік ыдыспен және азық-түлік қызметінің техникасымен жабдықтауға арналған  заттай нормалары</w:t>
      </w:r>
    </w:p>
    <w:bookmarkEnd w:id="7"/>
    <w:bookmarkStart w:name="z9" w:id="8"/>
    <w:p>
      <w:pPr>
        <w:spacing w:after="0"/>
        <w:ind w:left="0"/>
        <w:jc w:val="left"/>
      </w:pPr>
      <w:r>
        <w:rPr>
          <w:rFonts w:ascii="Times New Roman"/>
          <w:b/>
          <w:i w:val="false"/>
          <w:color w:val="000000"/>
        </w:rPr>
        <w:t xml:space="preserve"> 1-тарау. Жалпы әскери азық үлесі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грамм/күн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атбас бұршақ (бұршақ, үрме бұршақ)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май, жануар майының үлесі кемінде 72,5 %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оларды беру мүмкін болмаған кезде нормаға сәйкес ауыстырылады.</w:t>
      </w:r>
    </w:p>
    <w:p>
      <w:pPr>
        <w:spacing w:after="0"/>
        <w:ind w:left="0"/>
        <w:jc w:val="both"/>
      </w:pPr>
      <w:r>
        <w:rPr>
          <w:rFonts w:ascii="Times New Roman"/>
          <w:b w:val="false"/>
          <w:i w:val="false"/>
          <w:color w:val="000000"/>
          <w:sz w:val="28"/>
        </w:rPr>
        <w:t>
      1. Осы норма бойынша мемлекет есебiнен:</w:t>
      </w:r>
    </w:p>
    <w:p>
      <w:pPr>
        <w:spacing w:after="0"/>
        <w:ind w:left="0"/>
        <w:jc w:val="both"/>
      </w:pPr>
      <w:r>
        <w:rPr>
          <w:rFonts w:ascii="Times New Roman"/>
          <w:b w:val="false"/>
          <w:i w:val="false"/>
          <w:color w:val="000000"/>
          <w:sz w:val="28"/>
        </w:rPr>
        <w:t>
      1) басқа нормалар бойынша азық-түлiк алатындарды қоспағанда, мерзiмдi қызмет әскери қызметшiлерi;</w:t>
      </w:r>
    </w:p>
    <w:p>
      <w:pPr>
        <w:spacing w:after="0"/>
        <w:ind w:left="0"/>
        <w:jc w:val="both"/>
      </w:pPr>
      <w:r>
        <w:rPr>
          <w:rFonts w:ascii="Times New Roman"/>
          <w:b w:val="false"/>
          <w:i w:val="false"/>
          <w:color w:val="000000"/>
          <w:sz w:val="28"/>
        </w:rPr>
        <w:t>
      2) ведомстволық тиесілігіне қарамастан әскери қызметшiлер;</w:t>
      </w:r>
    </w:p>
    <w:p>
      <w:pPr>
        <w:spacing w:after="0"/>
        <w:ind w:left="0"/>
        <w:jc w:val="both"/>
      </w:pPr>
      <w:r>
        <w:rPr>
          <w:rFonts w:ascii="Times New Roman"/>
          <w:b w:val="false"/>
          <w:i w:val="false"/>
          <w:color w:val="000000"/>
          <w:sz w:val="28"/>
        </w:rPr>
        <w:t>
      3) әскери жиындарға шақырылған әскери мiндеттілер, әскери даярлаудан өтетін әскери кафедралардың студенттерi, әскери оқу орындарының (әскери факультеттердің) курсанттары – жиындардан (тағылымдамадан) өту кезеңінде, әскери қызметшiлердi оқу бөлімдерінде және оқу орындарында оқыту, әскери даярлаудан (қайта дайарлаудан) өту кезеңінде, сондай-ақ осы бөлiмдерге, бөлiмшелерге iссапарға келген әскери қызметшілер;</w:t>
      </w:r>
    </w:p>
    <w:p>
      <w:pPr>
        <w:spacing w:after="0"/>
        <w:ind w:left="0"/>
        <w:jc w:val="both"/>
      </w:pPr>
      <w:r>
        <w:rPr>
          <w:rFonts w:ascii="Times New Roman"/>
          <w:b w:val="false"/>
          <w:i w:val="false"/>
          <w:color w:val="000000"/>
          <w:sz w:val="28"/>
        </w:rPr>
        <w:t>
      4) штаттық әскери оркестрлердiң музыкант тәрбиеленушiлерi, оларда мерзiмдi қызмет әскери қызметшілерi осы норма бойынша азық-түлiкпен қамтамасыз етiледі;</w:t>
      </w:r>
    </w:p>
    <w:p>
      <w:pPr>
        <w:spacing w:after="0"/>
        <w:ind w:left="0"/>
        <w:jc w:val="both"/>
      </w:pPr>
      <w:r>
        <w:rPr>
          <w:rFonts w:ascii="Times New Roman"/>
          <w:b w:val="false"/>
          <w:i w:val="false"/>
          <w:color w:val="000000"/>
          <w:sz w:val="28"/>
        </w:rPr>
        <w:t>
      5) мерзімді қызмет әскери қызметшілері, сондай-ақ әскери оқу орындарына түсу үшін әскери жиындарға жіберілетін әскерге шақырушылар, әскери оқу орындарына келген күннен бастап қабылданған немесе қабылдаудан бас тартқан күнге дейін жабдықталады;</w:t>
      </w:r>
    </w:p>
    <w:p>
      <w:pPr>
        <w:spacing w:after="0"/>
        <w:ind w:left="0"/>
        <w:jc w:val="both"/>
      </w:pPr>
      <w:r>
        <w:rPr>
          <w:rFonts w:ascii="Times New Roman"/>
          <w:b w:val="false"/>
          <w:i w:val="false"/>
          <w:color w:val="000000"/>
          <w:sz w:val="28"/>
        </w:rPr>
        <w:t>
      6) әскери қызметшілер – қызметтік жауынгерлік тапсырма орындаған кезде;</w:t>
      </w:r>
    </w:p>
    <w:p>
      <w:pPr>
        <w:spacing w:after="0"/>
        <w:ind w:left="0"/>
        <w:jc w:val="both"/>
      </w:pPr>
      <w:r>
        <w:rPr>
          <w:rFonts w:ascii="Times New Roman"/>
          <w:b w:val="false"/>
          <w:i w:val="false"/>
          <w:color w:val="000000"/>
          <w:sz w:val="28"/>
        </w:rPr>
        <w:t>
      7) әскери қызметшілер – жауынгерлік кезекшілік атқарған уақытта;</w:t>
      </w:r>
    </w:p>
    <w:p>
      <w:pPr>
        <w:spacing w:after="0"/>
        <w:ind w:left="0"/>
        <w:jc w:val="both"/>
      </w:pPr>
      <w:r>
        <w:rPr>
          <w:rFonts w:ascii="Times New Roman"/>
          <w:b w:val="false"/>
          <w:i w:val="false"/>
          <w:color w:val="000000"/>
          <w:sz w:val="28"/>
        </w:rPr>
        <w:t>
      8) әскери қызметшілер – далалық шығуларға қатысқан уақытта;</w:t>
      </w:r>
    </w:p>
    <w:p>
      <w:pPr>
        <w:spacing w:after="0"/>
        <w:ind w:left="0"/>
        <w:jc w:val="both"/>
      </w:pPr>
      <w:r>
        <w:rPr>
          <w:rFonts w:ascii="Times New Roman"/>
          <w:b w:val="false"/>
          <w:i w:val="false"/>
          <w:color w:val="000000"/>
          <w:sz w:val="28"/>
        </w:rPr>
        <w:t>
      9) әскери қызметшілер – тәуліктік нарядта қызмет атқарған кезде;</w:t>
      </w:r>
    </w:p>
    <w:p>
      <w:pPr>
        <w:spacing w:after="0"/>
        <w:ind w:left="0"/>
        <w:jc w:val="both"/>
      </w:pPr>
      <w:r>
        <w:rPr>
          <w:rFonts w:ascii="Times New Roman"/>
          <w:b w:val="false"/>
          <w:i w:val="false"/>
          <w:color w:val="000000"/>
          <w:sz w:val="28"/>
        </w:rPr>
        <w:t>
      10) әскери қызметшілер – қарауылда қызмет атқарған кезде;</w:t>
      </w:r>
    </w:p>
    <w:p>
      <w:pPr>
        <w:spacing w:after="0"/>
        <w:ind w:left="0"/>
        <w:jc w:val="both"/>
      </w:pPr>
      <w:r>
        <w:rPr>
          <w:rFonts w:ascii="Times New Roman"/>
          <w:b w:val="false"/>
          <w:i w:val="false"/>
          <w:color w:val="000000"/>
          <w:sz w:val="28"/>
        </w:rPr>
        <w:t>
      11) әскери қызметшiлер – әскери және арнайы жүктерге (әскери эшелондарға) iлесiп жүру және оларды тасымалдау кезiнде және осы жүктердi қабылдау орнына барған немесе тапсырғаннан кейiн кері қайтқан жолда жабдықталады.</w:t>
      </w:r>
    </w:p>
    <w:bookmarkStart w:name="z10" w:id="9"/>
    <w:p>
      <w:pPr>
        <w:spacing w:after="0"/>
        <w:ind w:left="0"/>
        <w:jc w:val="left"/>
      </w:pPr>
      <w:r>
        <w:rPr>
          <w:rFonts w:ascii="Times New Roman"/>
          <w:b/>
          <w:i w:val="false"/>
          <w:color w:val="000000"/>
        </w:rPr>
        <w:t xml:space="preserve"> 1-параграф. "Ауыз сумен қамтамасыз ету" негiзгi нормаларына қосымша азық үлесі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адамға күніне/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Бөтелкедегі ауыз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Осы норма бойынша мемлекет есебiнен әскери қызметшілер далалық шығуларда, оқу-жаттығуларда, маневр жасауда, полигондарда, зілзала және апаттар аудандарында, төтенше жағдайларда, әскери жанжалдар кезінде, бітімгершілік операцияларында жабдықталады. </w:t>
      </w:r>
    </w:p>
    <w:bookmarkStart w:name="z11" w:id="10"/>
    <w:p>
      <w:pPr>
        <w:spacing w:after="0"/>
        <w:ind w:left="0"/>
        <w:jc w:val="left"/>
      </w:pPr>
      <w:r>
        <w:rPr>
          <w:rFonts w:ascii="Times New Roman"/>
          <w:b/>
          <w:i w:val="false"/>
          <w:color w:val="000000"/>
        </w:rPr>
        <w:t xml:space="preserve"> 2-параграф. "Мерекелiк үлес" негiзгi нормаларына қосымша азық үлесі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адамға грамм/күн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Кәмпит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норма бойынша мемлекет есебiнен:</w:t>
      </w:r>
    </w:p>
    <w:p>
      <w:pPr>
        <w:spacing w:after="0"/>
        <w:ind w:left="0"/>
        <w:jc w:val="both"/>
      </w:pPr>
      <w:r>
        <w:rPr>
          <w:rFonts w:ascii="Times New Roman"/>
          <w:b w:val="false"/>
          <w:i w:val="false"/>
          <w:color w:val="000000"/>
          <w:sz w:val="28"/>
        </w:rPr>
        <w:t>
      1) мерзiмдi қызмет әскери қызметшілері мен оқу орындарының (әскери факультеттердің) курсанттары – Қазақстан Республикасының заңнамасына сәйкес айқындалған мереке күндері және тиісті органдардың, мекемелер мен бөлімдердің құрылғанын мерекелеген күндері және әскери ант қабылдаған күндері;</w:t>
      </w:r>
    </w:p>
    <w:p>
      <w:pPr>
        <w:spacing w:after="0"/>
        <w:ind w:left="0"/>
        <w:jc w:val="both"/>
      </w:pPr>
      <w:r>
        <w:rPr>
          <w:rFonts w:ascii="Times New Roman"/>
          <w:b w:val="false"/>
          <w:i w:val="false"/>
          <w:color w:val="000000"/>
          <w:sz w:val="28"/>
        </w:rPr>
        <w:t>
      2) әскери жиындарға шақырылған және бұрын әскери ант қабылдамаған әскери міндеттілер – әскери ант қабылдаған күндері жабдықталады.</w:t>
      </w:r>
    </w:p>
    <w:bookmarkStart w:name="z12" w:id="11"/>
    <w:p>
      <w:pPr>
        <w:spacing w:after="0"/>
        <w:ind w:left="0"/>
        <w:jc w:val="left"/>
      </w:pPr>
      <w:r>
        <w:rPr>
          <w:rFonts w:ascii="Times New Roman"/>
          <w:b/>
          <w:i w:val="false"/>
          <w:color w:val="000000"/>
        </w:rPr>
        <w:t xml:space="preserve"> 3-параграф. "Қарауылда қызмет өткерген кездегi" негiзгi нормаларға қосымша азық үлесі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адамға грамм/күн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май, жануар майының үлесі кемінде 72,5 %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норма бойынша мемлекет есебiнен ішкі қарауылдар құрамында (вахталарда) қызмет атқару кезiнде, әскери және мемлекеттік объектiлердi күзету жөнiндегi әскери қызметшілерді, және де мемлекеттік шекараны күзету бойынша нарядтарға түсетін тұлғаларды, егер сағат 22-00-ден 6-00-ге дейiнгi кезеңде қарауылда (нарядта) қызмет атқару уақыты түнгi уақыттың кемiнде екi сағатын қамтыса жабдықталады.</w:t>
      </w:r>
    </w:p>
    <w:bookmarkStart w:name="z13" w:id="12"/>
    <w:p>
      <w:pPr>
        <w:spacing w:after="0"/>
        <w:ind w:left="0"/>
        <w:jc w:val="left"/>
      </w:pPr>
      <w:r>
        <w:rPr>
          <w:rFonts w:ascii="Times New Roman"/>
          <w:b/>
          <w:i w:val="false"/>
          <w:color w:val="000000"/>
        </w:rPr>
        <w:t xml:space="preserve"> 4-параграф. "Емдеу-алдын алу үлесi" негiзгi нормаларына қосымша азық үлесі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адамға күніне/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сүтi,майлылығы кемінде 2,5 %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осы норма бойынша мемлекет есебiнен әскери қызметші: кочегарлар (операторлар), газ-электрмен дәнекерлеушiлер, жұмыстары улы химикаттармен байланысты медициналық (ветеринарлық) персонал және басқа да мамандар (рентгенологтар), жанар-жағармай материалдарымен (жанар-жағармай материалдары қоймасының бастығы, май құюшы) және су кәрiзімен (сантехник) ұдайы байланысты мамандар, құрамында ионды сәулелену заттары бар бұйымдарды сақтаумен, қорғаумен және оған техникалық қызмет көрсетумен байланысты қару-жарақ қызметінің мамандары (қару-жарақ қызметінің бастығы, қойма бастығы, сақтау орнының бастығы, техник, краншы, такелажшы) жабдықталады. </w:t>
      </w:r>
    </w:p>
    <w:bookmarkStart w:name="z14" w:id="13"/>
    <w:p>
      <w:pPr>
        <w:spacing w:after="0"/>
        <w:ind w:left="0"/>
        <w:jc w:val="left"/>
      </w:pPr>
      <w:r>
        <w:rPr>
          <w:rFonts w:ascii="Times New Roman"/>
          <w:b/>
          <w:i w:val="false"/>
          <w:color w:val="000000"/>
        </w:rPr>
        <w:t xml:space="preserve"> 5-параграф. "Авариялық-құтқару жұмыстарын жүргiзу кезiндегi" негiзгi нормаларға қосымша азық үлесі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Өнiмдердің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адамға грамм/күн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ет-өсiмдiк консервілері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түскi ас консервiлерi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 (майлы шпрот)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Витаминдi глюкоза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5" w:id="14"/>
    <w:p>
      <w:pPr>
        <w:spacing w:after="0"/>
        <w:ind w:left="0"/>
        <w:jc w:val="left"/>
      </w:pPr>
      <w:r>
        <w:rPr>
          <w:rFonts w:ascii="Times New Roman"/>
          <w:b/>
          <w:i w:val="false"/>
          <w:color w:val="000000"/>
        </w:rPr>
        <w:t xml:space="preserve"> 6-параграф. "Донорларға арналған азық үлесі" негiзгi нормаларына қосымша азық үлесі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Өнiмдердің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адамға грамм/күн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"Гематоген" биологиялық белсенді қоспасы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Тағам түріндегі осы норма бойынша мемлекет есебінен әскери қызметшілерге негізгі нормалар бойынша олардың азық-түлік үлесімен (тағаммен) жабдықталуына қарамастан, қан тапсырған күні беріледі.</w:t>
      </w:r>
    </w:p>
    <w:bookmarkStart w:name="z16" w:id="15"/>
    <w:p>
      <w:pPr>
        <w:spacing w:after="0"/>
        <w:ind w:left="0"/>
        <w:jc w:val="left"/>
      </w:pPr>
      <w:r>
        <w:rPr>
          <w:rFonts w:ascii="Times New Roman"/>
          <w:b/>
          <w:i w:val="false"/>
          <w:color w:val="000000"/>
        </w:rPr>
        <w:t xml:space="preserve"> 2-тарау. 1500 метр және одан жоғары биiктiктегі биік таулық азық үлесі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Өнiмдердің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адамға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Қаймақ*,майлылығы кемінде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Сүзбе*,майлылығы кемінде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граммпакеттелген)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*оларды беру мүмкін болмаған кезде нормаға сәйкес ауыстырылады.</w:t>
      </w:r>
    </w:p>
    <w:p>
      <w:pPr>
        <w:spacing w:after="0"/>
        <w:ind w:left="0"/>
        <w:jc w:val="both"/>
      </w:pPr>
      <w:r>
        <w:rPr>
          <w:rFonts w:ascii="Times New Roman"/>
          <w:b w:val="false"/>
          <w:i w:val="false"/>
          <w:color w:val="000000"/>
          <w:sz w:val="28"/>
        </w:rPr>
        <w:t>
      Осы норма бойынша мемлекет есебiнен теңіз деңгейiнен 1500 метр және одан жоғары биіктікте қызмет атқару (жұмыстарды жүзеге асыру) кезінде мыналар жабдықталады:</w:t>
      </w:r>
    </w:p>
    <w:p>
      <w:pPr>
        <w:spacing w:after="0"/>
        <w:ind w:left="0"/>
        <w:jc w:val="both"/>
      </w:pPr>
      <w:r>
        <w:rPr>
          <w:rFonts w:ascii="Times New Roman"/>
          <w:b w:val="false"/>
          <w:i w:val="false"/>
          <w:color w:val="000000"/>
          <w:sz w:val="28"/>
        </w:rPr>
        <w:t>
      1) 1500 метр және одан жоғары биiктiкте орналасқан мерзiмдi қызмет әскери қызметшiлерi, тағылымдамадан (тәжiрибеден) өтетін курсанттар, сондай-ақ осы бөлiмдерге, бөлiмшелерге iссапарға келген әскери қызметшiлер;</w:t>
      </w:r>
    </w:p>
    <w:p>
      <w:pPr>
        <w:spacing w:after="0"/>
        <w:ind w:left="0"/>
        <w:jc w:val="both"/>
      </w:pPr>
      <w:r>
        <w:rPr>
          <w:rFonts w:ascii="Times New Roman"/>
          <w:b w:val="false"/>
          <w:i w:val="false"/>
          <w:color w:val="000000"/>
          <w:sz w:val="28"/>
        </w:rPr>
        <w:t>
      2) әскери қызметшілер – жауынгерлік кезекшілік атқарған уақытта;</w:t>
      </w:r>
    </w:p>
    <w:p>
      <w:pPr>
        <w:spacing w:after="0"/>
        <w:ind w:left="0"/>
        <w:jc w:val="both"/>
      </w:pPr>
      <w:r>
        <w:rPr>
          <w:rFonts w:ascii="Times New Roman"/>
          <w:b w:val="false"/>
          <w:i w:val="false"/>
          <w:color w:val="000000"/>
          <w:sz w:val="28"/>
        </w:rPr>
        <w:t>
      3) әскери қызметшілер – далалық шығуларға қатысқан уақытта;</w:t>
      </w:r>
    </w:p>
    <w:p>
      <w:pPr>
        <w:spacing w:after="0"/>
        <w:ind w:left="0"/>
        <w:jc w:val="both"/>
      </w:pPr>
      <w:r>
        <w:rPr>
          <w:rFonts w:ascii="Times New Roman"/>
          <w:b w:val="false"/>
          <w:i w:val="false"/>
          <w:color w:val="000000"/>
          <w:sz w:val="28"/>
        </w:rPr>
        <w:t>
      4) әскери қызметшілер – тәуліктік нарядта қызмет атқарған кезде;</w:t>
      </w:r>
    </w:p>
    <w:p>
      <w:pPr>
        <w:spacing w:after="0"/>
        <w:ind w:left="0"/>
        <w:jc w:val="both"/>
      </w:pPr>
      <w:r>
        <w:rPr>
          <w:rFonts w:ascii="Times New Roman"/>
          <w:b w:val="false"/>
          <w:i w:val="false"/>
          <w:color w:val="000000"/>
          <w:sz w:val="28"/>
        </w:rPr>
        <w:t>
      5) әскери қызметшілер –қарауылда қызмет атқарған кезде;</w:t>
      </w:r>
    </w:p>
    <w:p>
      <w:pPr>
        <w:spacing w:after="0"/>
        <w:ind w:left="0"/>
        <w:jc w:val="both"/>
      </w:pPr>
      <w:r>
        <w:rPr>
          <w:rFonts w:ascii="Times New Roman"/>
          <w:b w:val="false"/>
          <w:i w:val="false"/>
          <w:color w:val="000000"/>
          <w:sz w:val="28"/>
        </w:rPr>
        <w:t>
      6) осы нормаға қосымша мемлекет есебiнен теңiз деңгейiнен 3000 метр және одан жоғары биiктіктегі жергілікті жерлерде бiр адамға тәулiгiне 100 грамм сиыр сүтi немесе сүттiң осы мөлшерiне ауыстырылған сүт өнiмдерi, 30 грамм мәйектi қатты ірімшiк, 1 грамм табиғи кофе, 25 грамм жемiс-жидек джемi беріледі.</w:t>
      </w:r>
    </w:p>
    <w:bookmarkStart w:name="z17" w:id="16"/>
    <w:p>
      <w:pPr>
        <w:spacing w:after="0"/>
        <w:ind w:left="0"/>
        <w:jc w:val="left"/>
      </w:pPr>
      <w:r>
        <w:rPr>
          <w:rFonts w:ascii="Times New Roman"/>
          <w:b/>
          <w:i w:val="false"/>
          <w:color w:val="000000"/>
        </w:rPr>
        <w:t xml:space="preserve"> 3-тарау. Күйiк шалған науқастанғандарға арналған емдiк азық үлесі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адамға грамм/күн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Қаймақ,майлылығы кемінде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Сүзбе,майлылығы кемінде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граммпакеттелген)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8" w:id="17"/>
    <w:p>
      <w:pPr>
        <w:spacing w:after="0"/>
        <w:ind w:left="0"/>
        <w:jc w:val="left"/>
      </w:pPr>
      <w:r>
        <w:rPr>
          <w:rFonts w:ascii="Times New Roman"/>
          <w:b/>
          <w:i w:val="false"/>
          <w:color w:val="000000"/>
        </w:rPr>
        <w:t xml:space="preserve"> 4-тарау. "Бүйрек ауруларымен ауыратын науқастанғандарғаарналған  емдік азық үлесі"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адамға грамм/күн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Қаймақ,майлылығы кемінде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Сүзбе,майлылығы кемінде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граммпакеттелген)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жемiстер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жемiстер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компот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19" w:id="18"/>
    <w:p>
      <w:pPr>
        <w:spacing w:after="0"/>
        <w:ind w:left="0"/>
        <w:jc w:val="left"/>
      </w:pPr>
      <w:r>
        <w:rPr>
          <w:rFonts w:ascii="Times New Roman"/>
          <w:b/>
          <w:i w:val="false"/>
          <w:color w:val="000000"/>
        </w:rPr>
        <w:t xml:space="preserve"> 5-тарау. Туберкулезбен және пневмокониозбен сырқаттанған науқастанғандарға арналған емдік азық үлесі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адамға грамм/күн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ішкі мүше өнімдері, бауыр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балықтың түйіршікті уылдырығы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Қаймақ,майлылығы кемінде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Сүзбе,майлылығы кемінде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граммпакеттелген)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жемiстер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жемiстер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қарақаттың шәрбаты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0" w:id="19"/>
    <w:p>
      <w:pPr>
        <w:spacing w:after="0"/>
        <w:ind w:left="0"/>
        <w:jc w:val="left"/>
      </w:pPr>
      <w:r>
        <w:rPr>
          <w:rFonts w:ascii="Times New Roman"/>
          <w:b/>
          <w:i w:val="false"/>
          <w:color w:val="000000"/>
        </w:rPr>
        <w:t xml:space="preserve"> 6-тарау. Жалпыәскери жеке тамақтандыру рационы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адамға грамм/күн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немесе 2-сұрыпты бидай ұнынан пiсiрiлген галеталар (50 грамм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ет-өсiмдiк консервілері (250 грамм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паштеті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дәм көкөніс консервілері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 жеміс-жидек джемі (20 грамм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 (1,5 грамм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(10 грамм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Осы норма бойынша мемлекет есебінен негiзгi азық-түлік үлестерінен ыстық тағам әзiрлеу мүмкiн болмағанда мыналар жабдықталады:</w:t>
      </w:r>
    </w:p>
    <w:p>
      <w:pPr>
        <w:spacing w:after="0"/>
        <w:ind w:left="0"/>
        <w:jc w:val="both"/>
      </w:pPr>
      <w:r>
        <w:rPr>
          <w:rFonts w:ascii="Times New Roman"/>
          <w:b w:val="false"/>
          <w:i w:val="false"/>
          <w:color w:val="000000"/>
          <w:sz w:val="28"/>
        </w:rPr>
        <w:t>
      1) әскери қызметшілер – жол жүруде, далалық жағдайларда, оқу-жаттығуларда, маневр жасауда, полигондарда, өз әскери бөлімінен жеке орналасқан бөлімшелерде, зілзалалар және апаттар аудандарында, төтенше жағдайларда, қарулы жанжалдарда, бітімгершілік операцияларында;</w:t>
      </w:r>
    </w:p>
    <w:p>
      <w:pPr>
        <w:spacing w:after="0"/>
        <w:ind w:left="0"/>
        <w:jc w:val="both"/>
      </w:pPr>
      <w:r>
        <w:rPr>
          <w:rFonts w:ascii="Times New Roman"/>
          <w:b w:val="false"/>
          <w:i w:val="false"/>
          <w:color w:val="000000"/>
          <w:sz w:val="28"/>
        </w:rPr>
        <w:t xml:space="preserve">
      2) қарауылдар (командалар) құрамына тағайындалған әскери қызметшiлер, оның iшiнде әскери және арнайы жүктерді (әскери эшелондарды) күзету, қорғау және оларға iлесiп жүру үшін оларды тасымалдау кезiнде және осы жүктердi қабылдау орнына барған немесе тапсырғаннан кейiн кері қайтқан жолда; </w:t>
      </w:r>
    </w:p>
    <w:p>
      <w:pPr>
        <w:spacing w:after="0"/>
        <w:ind w:left="0"/>
        <w:jc w:val="both"/>
      </w:pPr>
      <w:r>
        <w:rPr>
          <w:rFonts w:ascii="Times New Roman"/>
          <w:b w:val="false"/>
          <w:i w:val="false"/>
          <w:color w:val="000000"/>
          <w:sz w:val="28"/>
        </w:rPr>
        <w:t xml:space="preserve">
      3) мерзімді қызмет әскери қызметшілері мен әскери оқу орындарының (әскери факультеттердің) курсанттары – олар демалысқа, іссапарға, жаңа қызмет орнына, запасқа шығарылғандар – тұрғылықты жеріне дейін жол жүргенде; </w:t>
      </w:r>
    </w:p>
    <w:p>
      <w:pPr>
        <w:spacing w:after="0"/>
        <w:ind w:left="0"/>
        <w:jc w:val="both"/>
      </w:pPr>
      <w:r>
        <w:rPr>
          <w:rFonts w:ascii="Times New Roman"/>
          <w:b w:val="false"/>
          <w:i w:val="false"/>
          <w:color w:val="000000"/>
          <w:sz w:val="28"/>
        </w:rPr>
        <w:t>
      4) міндетті әскери қызметке шақырылған азаматтар, жиынға (тағылымдамаға) шақырылған әскери міндеттілер мен әскери даярлықтан өтетін студенттер – жергілікті әскери басқару органынан әскери қызмет өткеру, жиындардан (тағылымдамадан) өту жеріне бару туралы тиісті бастықтың бұйрығы шыққан күннен бастап;</w:t>
      </w:r>
    </w:p>
    <w:p>
      <w:pPr>
        <w:spacing w:after="0"/>
        <w:ind w:left="0"/>
        <w:jc w:val="both"/>
      </w:pPr>
      <w:r>
        <w:rPr>
          <w:rFonts w:ascii="Times New Roman"/>
          <w:b w:val="false"/>
          <w:i w:val="false"/>
          <w:color w:val="000000"/>
          <w:sz w:val="28"/>
        </w:rPr>
        <w:t xml:space="preserve">
      5) әскери оқу орындарына түсу үшін әскери жиындарға жіберілетін мерзімді қызмет әскери қызметшілері, сондай-ақ әскерге шақырылушылар – оқуға қабылданғанға дейін және қабылдаудан бас тартқан жағдайда әскери оқу орнынан тұрғылықты жеріне жеткенге дейін жол жүру үшін қажетті кезеңде. </w:t>
      </w:r>
    </w:p>
    <w:p>
      <w:pPr>
        <w:spacing w:after="0"/>
        <w:ind w:left="0"/>
        <w:jc w:val="both"/>
      </w:pPr>
      <w:r>
        <w:rPr>
          <w:rFonts w:ascii="Times New Roman"/>
          <w:b w:val="false"/>
          <w:i w:val="false"/>
          <w:color w:val="000000"/>
          <w:sz w:val="28"/>
        </w:rPr>
        <w:t>
      2. Осы рацион бойынша үзбей тамақтандыру жеті тәуліктен аспауы тиіс.</w:t>
      </w:r>
    </w:p>
    <w:p>
      <w:pPr>
        <w:spacing w:after="0"/>
        <w:ind w:left="0"/>
        <w:jc w:val="both"/>
      </w:pPr>
      <w:r>
        <w:rPr>
          <w:rFonts w:ascii="Times New Roman"/>
          <w:b w:val="false"/>
          <w:i w:val="false"/>
          <w:color w:val="000000"/>
          <w:sz w:val="28"/>
        </w:rPr>
        <w:t>
      3. Жауынгерлiк және оларға теңестірілген іс-қимылдарды жүргізу (шекаралық операцияларын, iздестiруді жүргiзу, қауіпті бағыттарда Мемлекеттiк шекараның күзетiн күшейтуге күштердi тарту, жауынгерлiк кезекшілікті атқару) кезінде мерзімі үш тәулiктен асатын тұрақты орналасқан жерiнен кеткен жағдайларда командалар үшін бір әскери қызметші есебі бойынша қосымша:</w:t>
      </w:r>
    </w:p>
    <w:p>
      <w:pPr>
        <w:spacing w:after="0"/>
        <w:ind w:left="0"/>
        <w:jc w:val="both"/>
      </w:pPr>
      <w:r>
        <w:rPr>
          <w:rFonts w:ascii="Times New Roman"/>
          <w:b w:val="false"/>
          <w:i w:val="false"/>
          <w:color w:val="000000"/>
          <w:sz w:val="28"/>
        </w:rPr>
        <w:t>
      1 жиынтық портативті қыздырғышпен;</w:t>
      </w:r>
    </w:p>
    <w:p>
      <w:pPr>
        <w:spacing w:after="0"/>
        <w:ind w:left="0"/>
        <w:jc w:val="both"/>
      </w:pPr>
      <w:r>
        <w:rPr>
          <w:rFonts w:ascii="Times New Roman"/>
          <w:b w:val="false"/>
          <w:i w:val="false"/>
          <w:color w:val="000000"/>
          <w:sz w:val="28"/>
        </w:rPr>
        <w:t>
      1 дана консервіні және қорапты ашқышпен;</w:t>
      </w:r>
    </w:p>
    <w:p>
      <w:pPr>
        <w:spacing w:after="0"/>
        <w:ind w:left="0"/>
        <w:jc w:val="both"/>
      </w:pPr>
      <w:r>
        <w:rPr>
          <w:rFonts w:ascii="Times New Roman"/>
          <w:b w:val="false"/>
          <w:i w:val="false"/>
          <w:color w:val="000000"/>
          <w:sz w:val="28"/>
        </w:rPr>
        <w:t>
      6 дана желге, суға төзімді сіріңкемен;</w:t>
      </w:r>
    </w:p>
    <w:p>
      <w:pPr>
        <w:spacing w:after="0"/>
        <w:ind w:left="0"/>
        <w:jc w:val="both"/>
      </w:pPr>
      <w:r>
        <w:rPr>
          <w:rFonts w:ascii="Times New Roman"/>
          <w:b w:val="false"/>
          <w:i w:val="false"/>
          <w:color w:val="000000"/>
          <w:sz w:val="28"/>
        </w:rPr>
        <w:t>
      3 дана қағаз майлықпен;</w:t>
      </w:r>
    </w:p>
    <w:p>
      <w:pPr>
        <w:spacing w:after="0"/>
        <w:ind w:left="0"/>
        <w:jc w:val="both"/>
      </w:pPr>
      <w:r>
        <w:rPr>
          <w:rFonts w:ascii="Times New Roman"/>
          <w:b w:val="false"/>
          <w:i w:val="false"/>
          <w:color w:val="000000"/>
          <w:sz w:val="28"/>
        </w:rPr>
        <w:t>
      6 дана суды зарарсыздандыруға арналған құралдармен;</w:t>
      </w:r>
    </w:p>
    <w:p>
      <w:pPr>
        <w:spacing w:after="0"/>
        <w:ind w:left="0"/>
        <w:jc w:val="both"/>
      </w:pPr>
      <w:r>
        <w:rPr>
          <w:rFonts w:ascii="Times New Roman"/>
          <w:b w:val="false"/>
          <w:i w:val="false"/>
          <w:color w:val="000000"/>
          <w:sz w:val="28"/>
        </w:rPr>
        <w:t>
      3 дана пластмассадан жасалған қасықпен жабдықталады.</w:t>
      </w:r>
    </w:p>
    <w:bookmarkStart w:name="z21" w:id="20"/>
    <w:p>
      <w:pPr>
        <w:spacing w:after="0"/>
        <w:ind w:left="0"/>
        <w:jc w:val="left"/>
      </w:pPr>
      <w:r>
        <w:rPr>
          <w:rFonts w:ascii="Times New Roman"/>
          <w:b/>
          <w:i w:val="false"/>
          <w:color w:val="000000"/>
        </w:rPr>
        <w:t xml:space="preserve"> 7-тарау. Қызметтiк иттердi тамақтандыруға арналған</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w:t>
            </w:r>
          </w:p>
          <w:p>
            <w:pPr>
              <w:spacing w:after="20"/>
              <w:ind w:left="20"/>
              <w:jc w:val="both"/>
            </w:pPr>
            <w:r>
              <w:rPr>
                <w:rFonts w:ascii="Times New Roman"/>
                <w:b w:val="false"/>
                <w:i w:val="false"/>
                <w:color w:val="000000"/>
                <w:sz w:val="20"/>
              </w:rPr>
              <w:t>
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дейiнгікүшiктер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 айға дейінгі күшіктер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айға дейінгі күшіктер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4 айға дейінгі күшіктер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5 айға дейінгі күшіктер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6 айға дейінгі күшіктер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жармасы, тары (грамм)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ет немесе жылқы еті(грамм)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немесе2-санатты ішкі мүше өнімдері(грамм)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сүзбе (грамм)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шикі жұмыртқасы(дана)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1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1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2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2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3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4 дана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майы(грамм)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 (грамм)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көкөніс: 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қызылшасы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тұзы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поливитаминді және минералды қосымша азықтар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Асыл тұқымды иттер үшін питомниктерде осы нормаға қосымша тәулігіне бiр итке 50 г 1-санатты ет немесе 125 г 2-санатты ішкі мүше өнімдері беріледі.</w:t>
      </w:r>
    </w:p>
    <w:p>
      <w:pPr>
        <w:spacing w:after="0"/>
        <w:ind w:left="0"/>
        <w:jc w:val="both"/>
      </w:pPr>
      <w:r>
        <w:rPr>
          <w:rFonts w:ascii="Times New Roman"/>
          <w:b w:val="false"/>
          <w:i w:val="false"/>
          <w:color w:val="000000"/>
          <w:sz w:val="28"/>
        </w:rPr>
        <w:t>
      2. Ауру және әлсіреген иттерге ветеринарлық қызмет мамандарының қорытындысы бойынша 200 г сұлы жармасы орнына осындай мөлшерде күрiш беруге рұқсат етiледi.</w:t>
      </w:r>
    </w:p>
    <w:p>
      <w:pPr>
        <w:spacing w:after="0"/>
        <w:ind w:left="0"/>
        <w:jc w:val="both"/>
      </w:pPr>
      <w:r>
        <w:rPr>
          <w:rFonts w:ascii="Times New Roman"/>
          <w:b w:val="false"/>
          <w:i w:val="false"/>
          <w:color w:val="000000"/>
          <w:sz w:val="28"/>
        </w:rPr>
        <w:t>
      3. Ветеринарлық қызметі мамандарының қорытындысы бойынша осы нормаға қосымша тәулiгіне бiр итке:</w:t>
      </w:r>
    </w:p>
    <w:p>
      <w:pPr>
        <w:spacing w:after="0"/>
        <w:ind w:left="0"/>
        <w:jc w:val="both"/>
      </w:pPr>
      <w:r>
        <w:rPr>
          <w:rFonts w:ascii="Times New Roman"/>
          <w:b w:val="false"/>
          <w:i w:val="false"/>
          <w:color w:val="000000"/>
          <w:sz w:val="28"/>
        </w:rPr>
        <w:t>
      1) ауру және әлсіреген иттерге – 500 грамм сиыр сүтін;</w:t>
      </w:r>
    </w:p>
    <w:p>
      <w:pPr>
        <w:spacing w:after="0"/>
        <w:ind w:left="0"/>
        <w:jc w:val="both"/>
      </w:pPr>
      <w:r>
        <w:rPr>
          <w:rFonts w:ascii="Times New Roman"/>
          <w:b w:val="false"/>
          <w:i w:val="false"/>
          <w:color w:val="000000"/>
          <w:sz w:val="28"/>
        </w:rPr>
        <w:t>
      2) асыл тұқымды иттерге – 50 грамм 1-санатты ет немесе 150 грамм 2-санатты ішкі мүше өнімдері;</w:t>
      </w:r>
    </w:p>
    <w:p>
      <w:pPr>
        <w:spacing w:after="0"/>
        <w:ind w:left="0"/>
        <w:jc w:val="both"/>
      </w:pPr>
      <w:r>
        <w:rPr>
          <w:rFonts w:ascii="Times New Roman"/>
          <w:b w:val="false"/>
          <w:i w:val="false"/>
          <w:color w:val="000000"/>
          <w:sz w:val="28"/>
        </w:rPr>
        <w:t>
      3) күшiктеген ұрғашы иттерге – 100грамм 1-санатты ет немесе 250 грамм 2-санатты ішкі мүше өнімдері;</w:t>
      </w:r>
    </w:p>
    <w:p>
      <w:pPr>
        <w:spacing w:after="0"/>
        <w:ind w:left="0"/>
        <w:jc w:val="both"/>
      </w:pPr>
      <w:r>
        <w:rPr>
          <w:rFonts w:ascii="Times New Roman"/>
          <w:b w:val="false"/>
          <w:i w:val="false"/>
          <w:color w:val="000000"/>
          <w:sz w:val="28"/>
        </w:rPr>
        <w:t>
      4) күшiктерiн емiзетiн ұрғашы иттерге (күшiктерiн бөлiп алғанша) питомниктерде – 100 грамм 1-санатты ет немесе 250 грамм2-санатты ішкі мүше өнімдері, сондай-ақ 500 грамм сиыр сүтін, 10 грамм азықтық минералды қоспалар;</w:t>
      </w:r>
    </w:p>
    <w:p>
      <w:pPr>
        <w:spacing w:after="0"/>
        <w:ind w:left="0"/>
        <w:jc w:val="both"/>
      </w:pPr>
      <w:r>
        <w:rPr>
          <w:rFonts w:ascii="Times New Roman"/>
          <w:b w:val="false"/>
          <w:i w:val="false"/>
          <w:color w:val="000000"/>
          <w:sz w:val="28"/>
        </w:rPr>
        <w:t>
      5) денсаулықтарына зиянды объектілердi күзететiн иттерге – 500 грамм сиыр сүтін;</w:t>
      </w:r>
    </w:p>
    <w:p>
      <w:pPr>
        <w:spacing w:after="0"/>
        <w:ind w:left="0"/>
        <w:jc w:val="both"/>
      </w:pPr>
      <w:r>
        <w:rPr>
          <w:rFonts w:ascii="Times New Roman"/>
          <w:b w:val="false"/>
          <w:i w:val="false"/>
          <w:color w:val="000000"/>
          <w:sz w:val="28"/>
        </w:rPr>
        <w:t>
      6) қыс мезгілінде үлкен иттердің әрбір басына: тары жармасы – 100 грамм, 1-санатты ет немесе жылқы еті – 100 грамм немесе 2-санатты ішкі мүше өнімдері – 200 грамм;</w:t>
      </w:r>
    </w:p>
    <w:p>
      <w:pPr>
        <w:spacing w:after="0"/>
        <w:ind w:left="0"/>
        <w:jc w:val="both"/>
      </w:pPr>
      <w:r>
        <w:rPr>
          <w:rFonts w:ascii="Times New Roman"/>
          <w:b w:val="false"/>
          <w:i w:val="false"/>
          <w:color w:val="000000"/>
          <w:sz w:val="28"/>
        </w:rPr>
        <w:t xml:space="preserve">
      4. Тасымалдау кезiнде он екі сағаттан астам жолда болған және иттерге осы норма бойынша ыстық тағам беру мүмкiн болмаған жағдайда құрғақ азық мынадай есеппен берілуі тиіс: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w:t>
            </w:r>
          </w:p>
          <w:p>
            <w:pPr>
              <w:spacing w:after="20"/>
              <w:ind w:left="20"/>
              <w:jc w:val="both"/>
            </w:pPr>
            <w:r>
              <w:rPr>
                <w:rFonts w:ascii="Times New Roman"/>
                <w:b w:val="false"/>
                <w:i w:val="false"/>
                <w:color w:val="000000"/>
                <w:sz w:val="20"/>
              </w:rPr>
              <w:t>
санаты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Иттiң салмағы мен күшіктің жасына байланыстыазық мөлшерiбір басқа (грамм/тәулік)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20 кг дейінгі 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30 кг дейінгі 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40 кг дейінгі 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40 кг жоғары 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1-ден2 айға дейінгі күшіктер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4</w:t>
            </w:r>
          </w:p>
          <w:p>
            <w:pPr>
              <w:spacing w:after="20"/>
              <w:ind w:left="20"/>
              <w:jc w:val="both"/>
            </w:pPr>
            <w:r>
              <w:rPr>
                <w:rFonts w:ascii="Times New Roman"/>
                <w:b w:val="false"/>
                <w:i w:val="false"/>
                <w:color w:val="000000"/>
                <w:sz w:val="20"/>
              </w:rPr>
              <w:t>
айға дейінгі күшіктер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6</w:t>
            </w:r>
          </w:p>
          <w:p>
            <w:pPr>
              <w:spacing w:after="20"/>
              <w:ind w:left="20"/>
              <w:jc w:val="both"/>
            </w:pPr>
            <w:r>
              <w:rPr>
                <w:rFonts w:ascii="Times New Roman"/>
                <w:b w:val="false"/>
                <w:i w:val="false"/>
                <w:color w:val="000000"/>
                <w:sz w:val="20"/>
              </w:rPr>
              <w:t>
айға дейінгі күшіктер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қызмет иттері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Күшiктеген ұрғашы 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Емізетін ұрғашы иттер (күшіктерін бөліп алғанға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тұқымды күшіктер </w:t>
            </w:r>
          </w:p>
          <w:p>
            <w:pPr>
              <w:spacing w:after="20"/>
              <w:ind w:left="20"/>
              <w:jc w:val="both"/>
            </w:pPr>
            <w:r>
              <w:rPr>
                <w:rFonts w:ascii="Times New Roman"/>
                <w:b w:val="false"/>
                <w:i w:val="false"/>
                <w:color w:val="000000"/>
                <w:sz w:val="20"/>
              </w:rPr>
              <w:t>
(ересек иттің салмағы 40 кг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тұқымды күшіктер (ересек иттің салмағы 40 кг артық)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bl>
    <w:p>
      <w:pPr>
        <w:spacing w:after="0"/>
        <w:ind w:left="0"/>
        <w:jc w:val="both"/>
      </w:pPr>
      <w:r>
        <w:rPr>
          <w:rFonts w:ascii="Times New Roman"/>
          <w:b w:val="false"/>
          <w:i w:val="false"/>
          <w:color w:val="000000"/>
          <w:sz w:val="28"/>
        </w:rPr>
        <w:t xml:space="preserve">
      5. Күшiктерге алты айына дейін күн сайын арттырумен: </w:t>
      </w:r>
    </w:p>
    <w:p>
      <w:pPr>
        <w:spacing w:after="0"/>
        <w:ind w:left="0"/>
        <w:jc w:val="both"/>
      </w:pPr>
      <w:r>
        <w:rPr>
          <w:rFonts w:ascii="Times New Roman"/>
          <w:b w:val="false"/>
          <w:i w:val="false"/>
          <w:color w:val="000000"/>
          <w:sz w:val="28"/>
        </w:rPr>
        <w:t>
      1) сұлы жармасы (геркулес), тары – 40 грамм үш апталық жасынан бастап, апта сайын 20 грамм арттырумен;</w:t>
      </w:r>
    </w:p>
    <w:p>
      <w:pPr>
        <w:spacing w:after="0"/>
        <w:ind w:left="0"/>
        <w:jc w:val="both"/>
      </w:pPr>
      <w:r>
        <w:rPr>
          <w:rFonts w:ascii="Times New Roman"/>
          <w:b w:val="false"/>
          <w:i w:val="false"/>
          <w:color w:val="000000"/>
          <w:sz w:val="28"/>
        </w:rPr>
        <w:t>
      2) 1-санатты ет немесе жылқы етi – бiр айлық жасынан 20 грамм бастап, апта сайын 15 г арттырумен;</w:t>
      </w:r>
    </w:p>
    <w:p>
      <w:pPr>
        <w:spacing w:after="0"/>
        <w:ind w:left="0"/>
        <w:jc w:val="both"/>
      </w:pPr>
      <w:r>
        <w:rPr>
          <w:rFonts w:ascii="Times New Roman"/>
          <w:b w:val="false"/>
          <w:i w:val="false"/>
          <w:color w:val="000000"/>
          <w:sz w:val="28"/>
        </w:rPr>
        <w:t>
      3) сүт екі апталық жасынан 150 миллилитрден бастап, апта сайын 25 миллилитрге арттырумен;</w:t>
      </w:r>
    </w:p>
    <w:p>
      <w:pPr>
        <w:spacing w:after="0"/>
        <w:ind w:left="0"/>
        <w:jc w:val="both"/>
      </w:pPr>
      <w:r>
        <w:rPr>
          <w:rFonts w:ascii="Times New Roman"/>
          <w:b w:val="false"/>
          <w:i w:val="false"/>
          <w:color w:val="000000"/>
          <w:sz w:val="28"/>
        </w:rPr>
        <w:t>
      4) сүзбе – бір айлық жасынан 20 грамм бастап, апта сайын 15 грамм арттырумен беріледі.</w:t>
      </w:r>
    </w:p>
    <w:p>
      <w:pPr>
        <w:spacing w:after="0"/>
        <w:ind w:left="0"/>
        <w:jc w:val="both"/>
      </w:pPr>
      <w:r>
        <w:rPr>
          <w:rFonts w:ascii="Times New Roman"/>
          <w:b w:val="false"/>
          <w:i w:val="false"/>
          <w:color w:val="000000"/>
          <w:sz w:val="28"/>
        </w:rPr>
        <w:t xml:space="preserve">
      6. Төсенiшке бір тәулiкте ересек итке 800 грамм және күшiкке 400 грамм сабан берiледі. </w:t>
      </w:r>
    </w:p>
    <w:p>
      <w:pPr>
        <w:spacing w:after="0"/>
        <w:ind w:left="0"/>
        <w:jc w:val="both"/>
      </w:pPr>
      <w:r>
        <w:rPr>
          <w:rFonts w:ascii="Times New Roman"/>
          <w:b w:val="false"/>
          <w:i w:val="false"/>
          <w:color w:val="000000"/>
          <w:sz w:val="28"/>
        </w:rPr>
        <w:t>
      7. Қыс мезгілінде (нақты өңірге белгіленген жылыту маусымы кезеңінде) ашық үлгідегі вольерлердегі ересек қызметтік және асыл тұқымды иттер, күшіктер үшін жабдықтау нормасы 20%-ға арттырылады.</w:t>
      </w:r>
    </w:p>
    <w:bookmarkStart w:name="z22" w:id="21"/>
    <w:p>
      <w:pPr>
        <w:spacing w:after="0"/>
        <w:ind w:left="0"/>
        <w:jc w:val="left"/>
      </w:pPr>
      <w:r>
        <w:rPr>
          <w:rFonts w:ascii="Times New Roman"/>
          <w:b/>
          <w:i w:val="false"/>
          <w:color w:val="000000"/>
        </w:rPr>
        <w:t xml:space="preserve"> 8-тарау. Ұнның базистiк ылғалдылығы 14,5 % болғанкездегi есеппен гарнизондар мен бөлiмшелер наубайханаларына арналған қалыптағы нан шығысы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Бөлiмшелердiң наубайханалары үшін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Гарнизондардағы наубайханалар үшiн (грамм)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қарабидай ұнынан пiсiрілген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қарабидай-бидай ұнынан пiсiрiлген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пiсiрiлген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қарабидай ұны мен 1-сұрыпты бидай ұны қоспасынан пiсiрiлген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пiсiрілген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пiсiрiлген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Нанды ылғалдылығы 14,5 %-дан төмен немесе жоғары ұннан пiсiрген кезде тиісiнше нанның шығысының нормасы ұн ылғалдылығының әрбір пайызына артады немесе төмендейдi:</w:t>
      </w:r>
    </w:p>
    <w:p>
      <w:pPr>
        <w:spacing w:after="0"/>
        <w:ind w:left="0"/>
        <w:jc w:val="both"/>
      </w:pPr>
      <w:r>
        <w:rPr>
          <w:rFonts w:ascii="Times New Roman"/>
          <w:b w:val="false"/>
          <w:i w:val="false"/>
          <w:color w:val="000000"/>
          <w:sz w:val="28"/>
        </w:rPr>
        <w:t xml:space="preserve">
      1) ерекше тартылған қара бидай, ерекше тартылған қара бидай-бидай, ерекше тартылған бидай ұндарынан және тазартылған қара бидай мен 1-сұрыпты бидай ұнының қоспасынан пiсiрiлген нан үшiн – 1,5 %; </w:t>
      </w:r>
    </w:p>
    <w:p>
      <w:pPr>
        <w:spacing w:after="0"/>
        <w:ind w:left="0"/>
        <w:jc w:val="both"/>
      </w:pPr>
      <w:r>
        <w:rPr>
          <w:rFonts w:ascii="Times New Roman"/>
          <w:b w:val="false"/>
          <w:i w:val="false"/>
          <w:color w:val="000000"/>
          <w:sz w:val="28"/>
        </w:rPr>
        <w:t xml:space="preserve">
      2) 2-сұрыпты бидай ұнынан пiсiрілген нан үшiн – 1,4 %; </w:t>
      </w:r>
    </w:p>
    <w:p>
      <w:pPr>
        <w:spacing w:after="0"/>
        <w:ind w:left="0"/>
        <w:jc w:val="both"/>
      </w:pPr>
      <w:r>
        <w:rPr>
          <w:rFonts w:ascii="Times New Roman"/>
          <w:b w:val="false"/>
          <w:i w:val="false"/>
          <w:color w:val="000000"/>
          <w:sz w:val="28"/>
        </w:rPr>
        <w:t xml:space="preserve">
      3) 1-сұрыпты бидай ұнынан пiсiрiлген нан үшiн – 1,3 %. </w:t>
      </w:r>
    </w:p>
    <w:p>
      <w:pPr>
        <w:spacing w:after="0"/>
        <w:ind w:left="0"/>
        <w:jc w:val="both"/>
      </w:pPr>
      <w:r>
        <w:rPr>
          <w:rFonts w:ascii="Times New Roman"/>
          <w:b w:val="false"/>
          <w:i w:val="false"/>
          <w:color w:val="000000"/>
          <w:sz w:val="28"/>
        </w:rPr>
        <w:t>
      2. Ұнның ылғалдылығы 12%-дан төмен болған кезде нанның шығысы 12 % болғандағыға ұқсас болады.</w:t>
      </w:r>
    </w:p>
    <w:bookmarkStart w:name="z23" w:id="22"/>
    <w:p>
      <w:pPr>
        <w:spacing w:after="0"/>
        <w:ind w:left="0"/>
        <w:jc w:val="left"/>
      </w:pPr>
      <w:r>
        <w:rPr>
          <w:rFonts w:ascii="Times New Roman"/>
          <w:b/>
          <w:i w:val="false"/>
          <w:color w:val="000000"/>
        </w:rPr>
        <w:t xml:space="preserve"> 9-тарау. 100 кг ұн есебімен әскери бөлiмдер мен бөлiмшелердің наубайханаларына арналған шикiзат шығысы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Шикiзат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сұрпы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w:t>
            </w:r>
          </w:p>
          <w:p>
            <w:pPr>
              <w:spacing w:after="20"/>
              <w:ind w:left="20"/>
              <w:jc w:val="both"/>
            </w:pPr>
            <w:r>
              <w:rPr>
                <w:rFonts w:ascii="Times New Roman"/>
                <w:b w:val="false"/>
                <w:i w:val="false"/>
                <w:color w:val="000000"/>
                <w:sz w:val="20"/>
              </w:rPr>
              <w:t>
қарабидай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w:t>
            </w:r>
          </w:p>
          <w:p>
            <w:pPr>
              <w:spacing w:after="20"/>
              <w:ind w:left="20"/>
              <w:jc w:val="both"/>
            </w:pPr>
            <w:r>
              <w:rPr>
                <w:rFonts w:ascii="Times New Roman"/>
                <w:b w:val="false"/>
                <w:i w:val="false"/>
                <w:color w:val="000000"/>
                <w:sz w:val="20"/>
              </w:rPr>
              <w:t>
қарабидай-бидай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w:t>
            </w:r>
          </w:p>
          <w:p>
            <w:pPr>
              <w:spacing w:after="20"/>
              <w:ind w:left="20"/>
              <w:jc w:val="both"/>
            </w:pPr>
            <w:r>
              <w:rPr>
                <w:rFonts w:ascii="Times New Roman"/>
                <w:b w:val="false"/>
                <w:i w:val="false"/>
                <w:color w:val="000000"/>
                <w:sz w:val="20"/>
              </w:rPr>
              <w:t>
бидаймен 1-сұрыпты бидай қоспасы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Қалыптарды майлауға арналған күнбағыс майы,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Қалыптарды күйдiруге арналған күнбағыс майы,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4" w:id="23"/>
    <w:p>
      <w:pPr>
        <w:spacing w:after="0"/>
        <w:ind w:left="0"/>
        <w:jc w:val="left"/>
      </w:pPr>
      <w:r>
        <w:rPr>
          <w:rFonts w:ascii="Times New Roman"/>
          <w:b/>
          <w:i w:val="false"/>
          <w:color w:val="000000"/>
        </w:rPr>
        <w:t xml:space="preserve"> 10-тарау. Азық үлесiн беру кезiнде азық-түлікті ауыстыру нормасы 1-параграф. Негізгі ауыстыру нормалары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w:t>
            </w:r>
          </w:p>
          <w:p>
            <w:pPr>
              <w:spacing w:after="20"/>
              <w:ind w:left="20"/>
              <w:jc w:val="both"/>
            </w:pPr>
            <w:r>
              <w:rPr>
                <w:rFonts w:ascii="Times New Roman"/>
                <w:b w:val="false"/>
                <w:i w:val="false"/>
                <w:color w:val="000000"/>
                <w:sz w:val="20"/>
              </w:rPr>
              <w:t>
азық-түлік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ауыстыратын </w:t>
            </w:r>
          </w:p>
          <w:p>
            <w:pPr>
              <w:spacing w:after="20"/>
              <w:ind w:left="20"/>
              <w:jc w:val="both"/>
            </w:pPr>
            <w:r>
              <w:rPr>
                <w:rFonts w:ascii="Times New Roman"/>
                <w:b w:val="false"/>
                <w:i w:val="false"/>
                <w:color w:val="000000"/>
                <w:sz w:val="20"/>
              </w:rPr>
              <w:t>
азық-түлік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басқа, нөмір тармақтары бойынша ауыстыру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қара бидай мен 1-сұрыпты бидай ұны қоспасынан пiсiрiлген нанды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мен 1-сұрыпты бидай ұны қоспасынан ұзақ мерзімге сақтау үшін спиртпен немесе жылумен консервіленген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ұзақ мерзімге сақтау үшін спиртпен немесе жылумен консервіленген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қытырлақ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наубайханалық тығыздалған ашытқымен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 ұны, ерекше тартылған бидай ұны және 2-сұрыпты бидай ұны қоспасынан пісірілген кепкен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 немесе2-сұрыпты бидай ұнынан пісірілген армиялық нанмен (галетамен)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армиялық нанмен (галетамен)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ұнымен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наубайханалық тығыздалған ашытқымен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нанды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ұзақ мерзімге сақтау үшін спиртпен немесе жылумен консервіленгенмен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батонмен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ұнынан пiсiрілген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наубайханалық тығыздалған ашытқымен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пiсiрiлген кепкен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күлше өнімдерімен (кептірілген тоқашпен)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бидай ұнынан пiсiрiлген армиялық нанмен (галетамен)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пiсiрiлген қоспасыз галеталармен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ұнынан пiсiрілген армиялық нанмен (галетамен)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наубайханалық тығыздалған ашытқымен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түрлі жармамен, бұршақпен және макарон өнімдерімен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жарманы, бұршақ өнімдерін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пісіруді талап етпейтін жармалармен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өнімдерімен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жарма көкөніс және көкөніс концентраттарымен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әзірленетін макарон өнімдерімен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пісіруді қажет етпейтін концентраттармен, брикеттелгендермен (бисквиттермен)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тағам концентраттарымен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кепкен көкөніспен, құрғақ картоп пюресімен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картоппен және сублимациялық кептірілген көкөністермен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етсіз көкөніс консервілерімен бірінші тағаммен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көкөніс гарнирлерімен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жармалармен бұршақ гарнирлерімен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көкөнiстi тұздық консервілермен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сульфиттелген картоппен, вакуумдалған суға піскен картоппен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картоппен, табиғи – жартылай шикі консервіленген картоппен (тұздықты қоса алғанда)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ашытылған және тұздалған көкөністермен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маринадталған және пастерленген (тұздықты қоса алғанда)көкөнiс консервiлерiмен(бұршақ, жүгері консервілерінен басқа)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дәм көкөнiс консервілерiмен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тағамға арналған жылдам мұздатылған көкөніс гарнирлерімен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картопты, көкөнiстерді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және тұздалған көкөнiстермен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пиязбен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пиязбен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басты пиязбен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консервіленген сарымсақпен (тұздықты қоса алғанда)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көкөніспен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ащы-қышқыл деликатес томат тұздығымен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немесе сублимациялық кептiрiлген пиязбен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ашытқыны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ашытқымен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құрғақ наубайханалық ашытқымен (түйіршіктелген)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етін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ішкі мүше өнімдерімен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балықпен (басы жоқ түрінде салқындатылған, мұздатылған және тұздалған)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тазартылған және тазартылмаған 1-санатты құс етімен (тауық, түйетауық)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 балық консервілерiмен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сүйектi ет бөлшектерімен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1-санатты құс етімен (тауық, түйетауық)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етімен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ішкі мүше өнімдерімен (оның ішінде бауырмен)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консервідегі сүйекті құс етімен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сүйексіз ет бөлшектерімен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қайнатылған шұжықпен және сосискамен (сарделькамен)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 ет консервілерiмен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ішкі мүше өнімдерімен (төс етiмен, орамамен, жартылай ысталған шұжықпен)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кептiрілген және жылытып кептiрiлген етпен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жұмыртқасымен, дана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сүтін, </w:t>
            </w:r>
          </w:p>
          <w:p>
            <w:pPr>
              <w:spacing w:after="20"/>
              <w:ind w:left="20"/>
              <w:jc w:val="both"/>
            </w:pPr>
            <w:r>
              <w:rPr>
                <w:rFonts w:ascii="Times New Roman"/>
                <w:b w:val="false"/>
                <w:i w:val="false"/>
                <w:color w:val="000000"/>
                <w:sz w:val="20"/>
              </w:rPr>
              <w:t>
қаймақты және</w:t>
            </w:r>
          </w:p>
          <w:p>
            <w:pPr>
              <w:spacing w:after="20"/>
              <w:ind w:left="20"/>
              <w:jc w:val="both"/>
            </w:pPr>
            <w:r>
              <w:rPr>
                <w:rFonts w:ascii="Times New Roman"/>
                <w:b w:val="false"/>
                <w:i w:val="false"/>
                <w:color w:val="000000"/>
                <w:sz w:val="20"/>
              </w:rPr>
              <w:t>
сүзбені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майдың салмақтық үлесі кемінде 2,5% сүт йогурттарымен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майдың салмақтық үлесі кемінде 23% глазурленген сүзбеақ ірімшіктермен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балықты (салқындатылған, мұздатылған және тұздалған)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тәсіліне қарамастан, басы бар балықтың барлық түрлерімен және тұқымдастарымен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немесе басы бар ысталған майшабақпен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түріне қарамастан, тұздалған басы жоқ майшабақпен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балық консервілерімен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және кептірілген балықпен (оның ішінде торқа шабақпен)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балық сүйексіз және тартылған етімен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балықпен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консервіленген маймен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май концентратымен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сүт өнімдерімен (айранмен, ұйыған сүтпен, ацидофилинмен, майлы айранмен)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қоюландырылған стерильді қантсыз сүтпен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сүзбе-ірімшікпен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кофемен немесе қоюландырылған сүт және қант қосылған какаомен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консервіленген қаймақпен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кілегеймен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қаймағы алынбаған құрғақ сүтпен, құрғақ ұйытылған сүтпен және сублимациялық кептiрiлген ашыған сүт өнiмдерiмен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сусынымен (тез еритін сүтпен)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ірімшікпен (оның ішінде стерильді)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немесе сублимациялық кептірілген қаймақпен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тортасы айырылғансары маймен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ірімшікпен (жартылай қатты)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кептіріліп балқытылған ірімшікпен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жұмыртқасымен, дана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еңбек жағдайы кезінде "Леовит" емдеу-алдын алу сусынының концентраты бар</w:t>
            </w:r>
          </w:p>
          <w:p>
            <w:pPr>
              <w:spacing w:after="20"/>
              <w:ind w:left="20"/>
              <w:jc w:val="both"/>
            </w:pPr>
            <w:r>
              <w:rPr>
                <w:rFonts w:ascii="Times New Roman"/>
                <w:b w:val="false"/>
                <w:i w:val="false"/>
                <w:color w:val="000000"/>
                <w:sz w:val="20"/>
              </w:rPr>
              <w:t>
кисельге қосылған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компотқа қосылған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жұмыртқасын мыналармен ауыстыру, дана: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ұнтағымен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уыздағымен: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Құмшекерді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тосаппен, джеммен, повидломен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мармеладпен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халвамен, пастиламен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витаминдендірілген қантпен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кәмпит карамелімен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Шоколадты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қоюландырылған сүт пен қант қосылған табиғи кофемен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қоюландырылған сүт пен қант қосылған какаомен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шоколад-жаңғақты пастамен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тәтті плиткамен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какао-ұнтағымен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халвамен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дражедегі шоколадпен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томат шырынымен, жаңа піскен қызанақпен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томат-пюремен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тұздығымен, деликатесті ащы-қышқыл тұздықпен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томат ұнтағымен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кетчуп концентратымен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қарбызбен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сублимациялық кептірілген шырынмен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піскен жидекпен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апельсинмен, мандаринмен, бананмен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жеміс және жидек шырынымен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консервіленген компотпен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жеміс консервілерімен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 концентраттарымен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кемінде 50% құрғақ заттары барқоюландырылған жеміс және жидек шырынымен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жидек сығындысымен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жеміспен және жидекпен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тосаппен, джеммен, повидломен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жеміспен (мейізбен, өрік қағымен, қара өрікпен)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сусындарымен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томат, көкөніс шырынымен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сусынымен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сүтімен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нәрлі қоспалармен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жемісті (мейіз, өрік қағы, қара өрікті)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жеміс және жидек шырынымен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 қоспасымен (4-6 атаудан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 таяқшасымен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құмшекермен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және байхы шайымен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киселімен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кофені мыналарменауыстыру: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сусынымен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байхы шайымен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шайды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еритін шаймен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ерітілетін шайды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және қара байхы шайымен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қышамен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ас ақжелкекпен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концентратымен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картоппен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Сіріңкені (кәдімгі) мыналармен ауыстыру, қорап: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желге-суға төзімді сіріңкемен, дана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ара балын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Көкті (көк пияз, аскөк, желкек)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конвекциямен кептірілген көкпен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көкпен (ұнтақ)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ет-өсiмдiк консервілерімен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 бар екiншi түскi ас консервiлерiмен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Ет-өсiмдiкті консервілерін мыналармен </w:t>
            </w:r>
          </w:p>
          <w:p>
            <w:pPr>
              <w:spacing w:after="20"/>
              <w:ind w:left="20"/>
              <w:jc w:val="both"/>
            </w:pPr>
            <w:r>
              <w:rPr>
                <w:rFonts w:ascii="Times New Roman"/>
                <w:b w:val="false"/>
                <w:i w:val="false"/>
                <w:color w:val="000000"/>
                <w:sz w:val="20"/>
              </w:rPr>
              <w:t>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консервілерiмен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 бар екiншi түскi тағам консервiлерiмен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 w:id="24"/>
    <w:p>
      <w:pPr>
        <w:spacing w:after="0"/>
        <w:ind w:left="0"/>
        <w:jc w:val="left"/>
      </w:pPr>
      <w:r>
        <w:rPr>
          <w:rFonts w:ascii="Times New Roman"/>
          <w:b/>
          <w:i w:val="false"/>
          <w:color w:val="000000"/>
        </w:rPr>
        <w:t xml:space="preserve"> 2-параграф. Арнайы ауыстыру нормалары (тек тікелей ауыстыруға рұқсат етіледі) 2.1-параграф. Емдік азық үлесі бойынша</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Науқастанғандардың қандай тобы үшін ауыстыруға жол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 азық-түлік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азық-түлігі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 ұны мен 1-сұрыпты бидай ұнынан пісірілген нанды мыналармен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нанмен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жармамен, бұршақпен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нанды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 ас қорыту</w:t>
            </w:r>
          </w:p>
          <w:p>
            <w:pPr>
              <w:spacing w:after="20"/>
              <w:ind w:left="20"/>
              <w:jc w:val="both"/>
            </w:pPr>
            <w:r>
              <w:rPr>
                <w:rFonts w:ascii="Times New Roman"/>
                <w:b w:val="false"/>
                <w:i w:val="false"/>
                <w:color w:val="000000"/>
                <w:sz w:val="20"/>
              </w:rPr>
              <w:t>
мүшелері, эндокринді жүйесі, зат алмасу мен тамақтанудың бұзылу сырқаттарымен науқастанған-</w:t>
            </w:r>
          </w:p>
          <w:p>
            <w:pPr>
              <w:spacing w:after="20"/>
              <w:ind w:left="20"/>
              <w:jc w:val="both"/>
            </w:pPr>
            <w:r>
              <w:rPr>
                <w:rFonts w:ascii="Times New Roman"/>
                <w:b w:val="false"/>
                <w:i w:val="false"/>
                <w:color w:val="000000"/>
                <w:sz w:val="20"/>
              </w:rPr>
              <w:t>
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лецитині бар1-сұрыпты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етiн мыналармен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ұны араластырылған жартылай шикізатпен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етiн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ұны араластырылған жартылай шикізатпен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балықты (салқындатылған, мұздатылған және тұздалған күйiнде)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майын мыналармен</w:t>
            </w:r>
          </w:p>
          <w:p>
            <w:pPr>
              <w:spacing w:after="20"/>
              <w:ind w:left="20"/>
              <w:jc w:val="both"/>
            </w:pPr>
            <w:r>
              <w:rPr>
                <w:rFonts w:ascii="Times New Roman"/>
                <w:b w:val="false"/>
                <w:i w:val="false"/>
                <w:color w:val="000000"/>
                <w:sz w:val="20"/>
              </w:rPr>
              <w:t>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азық үлесінің барлық азық-түлігінмыналармен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 ем-дәміне мұқтаж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жеміс және жидек шырынымен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картоп крахмалымен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құмшекермен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кептірілген жеміспен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байхы шайымен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сары маймен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табиғи жеміс және жидек шырынымен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 б ем-дәміне мұқтаж науқастанғандар үшін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түрлі жармамен, бұршақпен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жәнекептірілген жеміспен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құмшекермен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тосаппен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жәнекартоп крахмалымен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қара байхы шайымен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және1-сұрыпты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табиғи жеміс және жидек шырынымен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 в ем-дәміне мұқтаж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жәнесиыр сүтімен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сары маймен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картоппен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сәбізбен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құмшекермен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түрлі жармамен, бұршақпен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жаңа піскен алмамен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қызылшамен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тосаппен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кептірілген жеміспен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картоп крахмалымен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байхы шайымен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тауық жұмыртқасымен, дана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1-сұрыпты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"Реалакт", "Нутрио", "Нутризон" түріндегі құрғақ қоректендіргіш қоспалармен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және зондты тамақтану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сұйық қоректендіргіш қоспалармен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нанды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диабетпен сырқаттанған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түрлі жармамен, бұршақпен, жоғары сұрыпты макарон өнiмдерiн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1-сұрыпты бидай ұнын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құмшекерді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тосапты мыналармен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тауық жұмыртқасымен,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сүзбемен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тазартылған басы жоқ балықпен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Құмшекерді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ксилитімен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 ұны мен 1-сұрыпты бидай ұны қоспасынан пісірілген нанды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1-сұрыпты бидай ұнынан пісірілген нанды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жоғары сұрыпты макарон өнiмдерiн, түрлі жарманы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картопты, көкөністі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ерітілетін табиғи кофенімыналармен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сүзбемен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табиғи жеміс және жидек шырынымен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балықтың түйіршік уылдырығын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тұздалған тазартылған басы бар горбушамен (кетамен)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өнімдерімен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балықтың түйіршік уылдырығымен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сүтін </w:t>
            </w:r>
          </w:p>
          <w:p>
            <w:pPr>
              <w:spacing w:after="20"/>
              <w:ind w:left="20"/>
              <w:jc w:val="both"/>
            </w:pPr>
            <w:r>
              <w:rPr>
                <w:rFonts w:ascii="Times New Roman"/>
                <w:b w:val="false"/>
                <w:i w:val="false"/>
                <w:color w:val="000000"/>
                <w:sz w:val="20"/>
              </w:rPr>
              <w:t xml:space="preserve">
және қаймақты </w:t>
            </w:r>
          </w:p>
          <w:p>
            <w:pPr>
              <w:spacing w:after="20"/>
              <w:ind w:left="20"/>
              <w:jc w:val="both"/>
            </w:pPr>
            <w:r>
              <w:rPr>
                <w:rFonts w:ascii="Times New Roman"/>
                <w:b w:val="false"/>
                <w:i w:val="false"/>
                <w:color w:val="000000"/>
                <w:sz w:val="20"/>
              </w:rPr>
              <w:t>
және сүзбені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салмақтық үлесі кемінде 2,5 % сүт йогуртымен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салмақтық үлесі кемінде 23 % глазурьленген сүзбе ақ ірімшіктерімен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Құмшекерді және сары майды және сиыр сүтін және қаймақты және тосапты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25 5 200 15 5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"Нутриэн фтизио" түріндегі арнайы құрғақ тағаммен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bl>
    <w:bookmarkStart w:name="z26" w:id="25"/>
    <w:p>
      <w:pPr>
        <w:spacing w:after="0"/>
        <w:ind w:left="0"/>
        <w:jc w:val="left"/>
      </w:pPr>
      <w:r>
        <w:rPr>
          <w:rFonts w:ascii="Times New Roman"/>
          <w:b/>
          <w:i w:val="false"/>
          <w:color w:val="000000"/>
        </w:rPr>
        <w:t xml:space="preserve"> 2.2-параграф. Жеке тамақтандыру рационы бойынша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 азық-түлік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азық-түлігі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немесе 2-сұрыпты бидай ұнынан пісірілген галеталарды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бидай ұнынан пісірілген армиялық жұқа нандармен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пісірілген армиялық галеталармен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галеталарымен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Ет-өсiмдiк консервілерін мыналармен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консервілерiмен және құрғақ картоп пюресімен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ет қосылған екінші тағаммен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ет-көкөніс консервілерімен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қарақұмықпен тауық жұмсақ етімен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ет консервілерін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паштетімен (консервіленген)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етінен шикілей қақталған (жылумен кептірілген) өнімдермен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тез әзірленетін бірінші ас концентратымен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етінен шикілей қақталған (жылумен кептірілген) өнімдерді мыналармен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етінен шикілей қақталған (жылумен кептірілген) өнімдермен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етпен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дәм көкөнiс консервілерiн мыналармен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тұздығымен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сүтті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балқытылған ірімшікпен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 пастасымен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қаймақпен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балқытылған ірімшікпен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сусынымен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Дражедегі шоколадты мыналармен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 пастасымен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мейізбен, кептірілген өрікпен, жаңғақпен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 қосылған қара өрікпен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таяқшасымен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немесе жеміс-жидек джемінмыналармен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таяқшасымен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 пастасымен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Сергітетін сусынға арналған концентратты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"Квант" түріндегі сусынға арналған концентратпен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шайды (пакеттелген)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сусынын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балқытылған ірімшікпен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сүзбемен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қаймақпен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балқытылған ірімшікпен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бірінші тағам консервілерін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қосылғанбірінші тағам концентратымен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балқытылған ірімшікті (стерильденген)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концентраттармен (бисквиттермен)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 пастасымен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таяқшасымен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балқытылған ірімшікпен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r>
    </w:tbl>
    <w:bookmarkStart w:name="z27" w:id="26"/>
    <w:p>
      <w:pPr>
        <w:spacing w:after="0"/>
        <w:ind w:left="0"/>
        <w:jc w:val="left"/>
      </w:pPr>
      <w:r>
        <w:rPr>
          <w:rFonts w:ascii="Times New Roman"/>
          <w:b/>
          <w:i w:val="false"/>
          <w:color w:val="000000"/>
        </w:rPr>
        <w:t xml:space="preserve"> 3-параграф. Тез мұздатылған және сублимациялық кептiрiлген тағамдар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тағамның бiр порциясына ұсталуға тиiсті азық-түлiк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ұн және жармаға есептегендегi көкөнiс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мұздатылған тағамдар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салаттары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жоқ бiріншi тағам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бар бiріншi тағам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және гарнирі бар екінші тағам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қосылған гарнирсіз екінші тағам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екiншi тағам (голубцы, iшiне фарш салынған бұрыш, тефтели**, құймақтар)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қосылған құймақ, сүзбеден жасалған көмеш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Сүзбеден жасалған пудинг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кептiрілген тағамдар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салаттары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бiріншi тағам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Екiншi тағам: </w:t>
            </w:r>
          </w:p>
          <w:p>
            <w:pPr>
              <w:spacing w:after="20"/>
              <w:ind w:left="20"/>
              <w:jc w:val="both"/>
            </w:pPr>
            <w:r>
              <w:rPr>
                <w:rFonts w:ascii="Times New Roman"/>
                <w:b w:val="false"/>
                <w:i w:val="false"/>
                <w:color w:val="000000"/>
                <w:sz w:val="20"/>
              </w:rPr>
              <w:t>
көкөнiс (жарма)</w:t>
            </w:r>
          </w:p>
          <w:p>
            <w:pPr>
              <w:spacing w:after="20"/>
              <w:ind w:left="20"/>
              <w:jc w:val="both"/>
            </w:pPr>
            <w:r>
              <w:rPr>
                <w:rFonts w:ascii="Times New Roman"/>
                <w:b w:val="false"/>
                <w:i w:val="false"/>
                <w:color w:val="000000"/>
                <w:sz w:val="20"/>
              </w:rPr>
              <w:t>
ет қосылған гарнир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 пюресi қосылған сүзбе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Сүзбеден жасалған пудинг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Тез мұздатылған тағамдарға ауыстырған кезде ұсталады (әрбір порция үшін):</w:t>
      </w:r>
    </w:p>
    <w:p>
      <w:pPr>
        <w:spacing w:after="0"/>
        <w:ind w:left="0"/>
        <w:jc w:val="both"/>
      </w:pPr>
      <w:r>
        <w:rPr>
          <w:rFonts w:ascii="Times New Roman"/>
          <w:b w:val="false"/>
          <w:i w:val="false"/>
          <w:color w:val="000000"/>
          <w:sz w:val="28"/>
        </w:rPr>
        <w:t>
      * көкөніс салаттары – 5 г күнбағыс майы;</w:t>
      </w:r>
    </w:p>
    <w:p>
      <w:pPr>
        <w:spacing w:after="0"/>
        <w:ind w:left="0"/>
        <w:jc w:val="both"/>
      </w:pPr>
      <w:r>
        <w:rPr>
          <w:rFonts w:ascii="Times New Roman"/>
          <w:b w:val="false"/>
          <w:i w:val="false"/>
          <w:color w:val="000000"/>
          <w:sz w:val="28"/>
        </w:rPr>
        <w:t>
      ** жеміс пюресі мен пудинг қосылған сүзбе – 50 грамм сүзбе .</w:t>
      </w:r>
    </w:p>
    <w:p>
      <w:pPr>
        <w:spacing w:after="0"/>
        <w:ind w:left="0"/>
        <w:jc w:val="both"/>
      </w:pPr>
      <w:r>
        <w:rPr>
          <w:rFonts w:ascii="Times New Roman"/>
          <w:b w:val="false"/>
          <w:i w:val="false"/>
          <w:color w:val="000000"/>
          <w:sz w:val="28"/>
        </w:rPr>
        <w:t>
      *** тефтели үшiн жарма ұсталмайды;</w:t>
      </w:r>
    </w:p>
    <w:bookmarkStart w:name="z28" w:id="27"/>
    <w:p>
      <w:pPr>
        <w:spacing w:after="0"/>
        <w:ind w:left="0"/>
        <w:jc w:val="left"/>
      </w:pPr>
      <w:r>
        <w:rPr>
          <w:rFonts w:ascii="Times New Roman"/>
          <w:b/>
          <w:i w:val="false"/>
          <w:color w:val="000000"/>
        </w:rPr>
        <w:t xml:space="preserve"> 4-параграф. Консервіленген тағамдары және ет-өсiмдiк консервілері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банкi үшiн ұстауға жататын азық-түлiк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ұн және көкөністер жармаға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ерiтілген тағамдықжануар майлары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1/350 темір банкадағы бiріншi тағам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 темір банкадағы екінші тағам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 темір банкадағы екінші тағам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 темір банкадағы бірінші тағам(бір банка үш порцияға)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 темір банкадағы екінші тағам(бір банка үш порцияға)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 1/250 темір банкадағы түрлi ет-өсiмдiк консервiлері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 темір банкадағы түрлі ет-өсiмдiк консервілері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29" w:id="28"/>
    <w:p>
      <w:pPr>
        <w:spacing w:after="0"/>
        <w:ind w:left="0"/>
        <w:jc w:val="left"/>
      </w:pPr>
      <w:r>
        <w:rPr>
          <w:rFonts w:ascii="Times New Roman"/>
          <w:b/>
          <w:i w:val="false"/>
          <w:color w:val="000000"/>
        </w:rPr>
        <w:t xml:space="preserve"> 5-параграф. Негізгі жем-шөп түрлерін ауыстыру нормалары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w:t>
            </w:r>
          </w:p>
          <w:p>
            <w:pPr>
              <w:spacing w:after="20"/>
              <w:ind w:left="20"/>
              <w:jc w:val="both"/>
            </w:pPr>
            <w:r>
              <w:rPr>
                <w:rFonts w:ascii="Times New Roman"/>
                <w:b w:val="false"/>
                <w:i w:val="false"/>
                <w:color w:val="000000"/>
                <w:sz w:val="20"/>
              </w:rPr>
              <w:t>
азық-түлік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азық-түлігі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иттерге арналған сұлы немесе тары жармасын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кебегiмен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бірiншi санатты етті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санатты етпен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санатты ішкі мүше ет өнiмдерiмен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ет консервiлерiмен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санатты ет өнiмдерiнен пісірілген тартылған етпен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арналып пісірілгеназық (ет-өсiмдiк):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қан араластырылған ұн (протеин құрамы кемінде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қамтамасыз етуге азық-түлiктiң жаңа түрлерi келiп түскен кезде осы азық-түлiктi ауыстыру нормаларын әрбір нақты жағдайда жабдықтаушы орган азық-түлiк қызметiнiң бастығы белгiлейдi. </w:t>
      </w:r>
    </w:p>
    <w:bookmarkStart w:name="z30" w:id="29"/>
    <w:p>
      <w:pPr>
        <w:spacing w:after="0"/>
        <w:ind w:left="0"/>
        <w:jc w:val="left"/>
      </w:pPr>
      <w:r>
        <w:rPr>
          <w:rFonts w:ascii="Times New Roman"/>
          <w:b/>
          <w:i w:val="false"/>
          <w:color w:val="000000"/>
        </w:rPr>
        <w:t xml:space="preserve"> 11-тарау. Азаматтық қорғаныс әскери бөлімдер асханаларын асханалық ас-үйлік ыдыспен, жабдықпен және мүкәммалмен жабдықтау</w:t>
      </w:r>
    </w:p>
    <w:bookmarkEnd w:id="29"/>
    <w:bookmarkStart w:name="z31" w:id="30"/>
    <w:p>
      <w:pPr>
        <w:spacing w:after="0"/>
        <w:ind w:left="0"/>
        <w:jc w:val="left"/>
      </w:pPr>
      <w:r>
        <w:rPr>
          <w:rFonts w:ascii="Times New Roman"/>
          <w:b/>
          <w:i w:val="false"/>
          <w:color w:val="000000"/>
        </w:rPr>
        <w:t xml:space="preserve"> 1-параграф. Асхана ыдыстары мен аспаптары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үстелде тамақтанатындар саны, адам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 желілері үшін, 1 адамға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жартылай фарфордан немесе пластмассадан немесе тот баспайтын болаттан немесе ыстыққа төзімді шыныдан жасалған шұңғыл тостақ (тостақ)*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 үстелге)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жартылай фарфордан немесе пластмассадан немесе тот баспайтын болаттан немесе ыстыққа төзімді шыныдан жасалған шағын тостақ**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бәлішке арналған</w:t>
            </w:r>
          </w:p>
          <w:p>
            <w:pPr>
              <w:spacing w:after="20"/>
              <w:ind w:left="20"/>
              <w:jc w:val="both"/>
            </w:pPr>
            <w:r>
              <w:rPr>
                <w:rFonts w:ascii="Times New Roman"/>
                <w:b w:val="false"/>
                <w:i w:val="false"/>
                <w:color w:val="000000"/>
                <w:sz w:val="20"/>
              </w:rPr>
              <w:t>
бір тостақ)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пластмассадан жасалған шағын табақша (шұңғыл тостақ (тостақ), екі шағын тостақ орнына)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тамақтанатынға 1 жиынтық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табақша***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немесе жартылай фарфор саптыаяқ немесе пластмассадан жасалған немесе тот баспайтын болаттан немесе ыстыққа төзімді шыныдан жасалған стақан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асханалық ас қасық****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шай қасық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ас құятын қасық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ас шанышқысы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жартылай фарфордан немесе пластмассадан немесе жиектері тот баспайтын болаттан жасалған дәмдеуіштерге арналған аспап (дәмдеуіштерге арналған әмбебап аспап*****)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үстелге)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салуға арналған фарфор ыдыс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үстелге)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литрлік күбіше (кастрөл)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 л күбіше (кастрөл)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л күбіше (кастрөл)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литрлік шәйнек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литрлік шәйнек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Күбіше және шәйнек астына қойылатын алюминийден немесе пластмассадан жасалған тұғыр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төселетін клеенка немесе дастархан матасы, м (бір отыратын орынға)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(бір тәулікке)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оның ішінде соусы бар етті үстелге қоюға арналған бір шұңғыл тостақ (тостақ) (10 орындықты үстелге – 2 тостақ) және шайғыш орнына бір шұңғыл тостақ;</w:t>
      </w:r>
    </w:p>
    <w:p>
      <w:pPr>
        <w:spacing w:after="0"/>
        <w:ind w:left="0"/>
        <w:jc w:val="both"/>
      </w:pPr>
      <w:r>
        <w:rPr>
          <w:rFonts w:ascii="Times New Roman"/>
          <w:b w:val="false"/>
          <w:i w:val="false"/>
          <w:color w:val="000000"/>
          <w:sz w:val="28"/>
        </w:rPr>
        <w:t>
      ** оның ішінде әрбір тамақтанатын адамға екінші тағамға бір шағын тостақ және салқын жеңіл дәм үшін бір тостақ, сондай-ақ нан салғыш болмаған кезде үстелге нан қою үшін бір шағын тостақ (10 орындықты үстел үшін – 2 тостақ); салқын жеңіл дәм үшін бір тостақ (10 орындықты үстел үшін – 2 тостақ) және бір тостақ сары май үшін;</w:t>
      </w:r>
    </w:p>
    <w:p>
      <w:pPr>
        <w:spacing w:after="0"/>
        <w:ind w:left="0"/>
        <w:jc w:val="both"/>
      </w:pPr>
      <w:r>
        <w:rPr>
          <w:rFonts w:ascii="Times New Roman"/>
          <w:b w:val="false"/>
          <w:i w:val="false"/>
          <w:color w:val="000000"/>
          <w:sz w:val="28"/>
        </w:rPr>
        <w:t>
      *** шағын табақшалар болған кезде берілмейді;</w:t>
      </w:r>
    </w:p>
    <w:p>
      <w:pPr>
        <w:spacing w:after="0"/>
        <w:ind w:left="0"/>
        <w:jc w:val="both"/>
      </w:pPr>
      <w:r>
        <w:rPr>
          <w:rFonts w:ascii="Times New Roman"/>
          <w:b w:val="false"/>
          <w:i w:val="false"/>
          <w:color w:val="000000"/>
          <w:sz w:val="28"/>
        </w:rPr>
        <w:t>
      **** оның ішінде салқын жеңіл дәмді және соусы бар етті үлестіру үшін бір ас қасық (10 орындықты үстел үшін – 2 қасық);</w:t>
      </w:r>
    </w:p>
    <w:bookmarkStart w:name="z32" w:id="31"/>
    <w:p>
      <w:pPr>
        <w:spacing w:after="0"/>
        <w:ind w:left="0"/>
        <w:jc w:val="left"/>
      </w:pPr>
      <w:r>
        <w:rPr>
          <w:rFonts w:ascii="Times New Roman"/>
          <w:b/>
          <w:i w:val="false"/>
          <w:color w:val="000000"/>
        </w:rPr>
        <w:t xml:space="preserve"> 2-параграф. Ас үйлік ыдыс пен мүкәммал</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адам санына байланысты асханаға арналған заттар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 50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150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151-ден 300-ге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301-ден 500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750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751-ден – 1000-ға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1001-ден 1500-ге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1501-ден астам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6 л кастрөл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 л кастрөл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 л плитаға қойылатын қазан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60 л плитаға қойылатын қазан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 л таба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 ожау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 ожау***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 шөміш*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 шөміш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арнайы пышақ (үш пышақтан тұратын жиынтық)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аспазға (кокқа) бір жиынтық,</w:t>
            </w:r>
          </w:p>
          <w:p>
            <w:pPr>
              <w:spacing w:after="20"/>
              <w:ind w:left="20"/>
              <w:jc w:val="both"/>
            </w:pPr>
            <w:r>
              <w:rPr>
                <w:rFonts w:ascii="Times New Roman"/>
                <w:b w:val="false"/>
                <w:i w:val="false"/>
                <w:color w:val="000000"/>
                <w:sz w:val="20"/>
              </w:rPr>
              <w:t>
бірақ бір асханаға кемінде үш жиынтық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турайтын пышақ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10 – 20 л бидон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25 – 38 л құты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 арналған 25 – 38 л құты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бак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күбіше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Шәй демдеуге арналған экстрактор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қалақшасы**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пісіруге арналған кассета**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ағаш**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турауға арналған тақтай**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өлшеуіш</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қазан үлгісіне бір-бірден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келсап**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жууға арналған щетка мен душ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Жылжымалы электр мармиттер болмаған кезде өзіне-өзі қызмет көрсету желілерімен жабдықталған асханаларда беріледі.</w:t>
      </w:r>
    </w:p>
    <w:p>
      <w:pPr>
        <w:spacing w:after="0"/>
        <w:ind w:left="0"/>
        <w:jc w:val="both"/>
      </w:pPr>
      <w:r>
        <w:rPr>
          <w:rFonts w:ascii="Times New Roman"/>
          <w:b w:val="false"/>
          <w:i w:val="false"/>
          <w:color w:val="000000"/>
          <w:sz w:val="28"/>
        </w:rPr>
        <w:t xml:space="preserve">
      *Тамақтанатын адам саны 151-ден 300-гедейін, 301-ден 500,501-ден 750 дейін, жылжымалы электр мармиттер болмаған кезде өзіне-өзі қызмет көрсету желілерімен жабдықталған асханаларда –плиталық қазан (20-дан 40 литрге дейін)2 дана қосымша беріледі. </w:t>
      </w:r>
    </w:p>
    <w:p>
      <w:pPr>
        <w:spacing w:after="0"/>
        <w:ind w:left="0"/>
        <w:jc w:val="both"/>
      </w:pPr>
      <w:r>
        <w:rPr>
          <w:rFonts w:ascii="Times New Roman"/>
          <w:b w:val="false"/>
          <w:i w:val="false"/>
          <w:color w:val="000000"/>
          <w:sz w:val="28"/>
        </w:rPr>
        <w:t xml:space="preserve">
      *Жылжымалы электр мармиттер болмаған кезде өзіне-өзі қызмет көрсету желілерімен жабдықталған асханаларда тамақтанатын адам саны болған кезде: </w:t>
      </w:r>
    </w:p>
    <w:p>
      <w:pPr>
        <w:spacing w:after="0"/>
        <w:ind w:left="0"/>
        <w:jc w:val="both"/>
      </w:pPr>
      <w:r>
        <w:rPr>
          <w:rFonts w:ascii="Times New Roman"/>
          <w:b w:val="false"/>
          <w:i w:val="false"/>
          <w:color w:val="000000"/>
          <w:sz w:val="28"/>
        </w:rPr>
        <w:t>
      151-ден 300-ге дейін, 301-ден 500 адамға - плиталық қазан (50- 60 л) 2 дана;</w:t>
      </w:r>
    </w:p>
    <w:p>
      <w:pPr>
        <w:spacing w:after="0"/>
        <w:ind w:left="0"/>
        <w:jc w:val="both"/>
      </w:pPr>
      <w:r>
        <w:rPr>
          <w:rFonts w:ascii="Times New Roman"/>
          <w:b w:val="false"/>
          <w:i w:val="false"/>
          <w:color w:val="000000"/>
          <w:sz w:val="28"/>
        </w:rPr>
        <w:t>
      501-ден 750 адамға дейін – плиталық қазан (50-60 л) 5 дана;</w:t>
      </w:r>
    </w:p>
    <w:p>
      <w:pPr>
        <w:spacing w:after="0"/>
        <w:ind w:left="0"/>
        <w:jc w:val="both"/>
      </w:pPr>
      <w:r>
        <w:rPr>
          <w:rFonts w:ascii="Times New Roman"/>
          <w:b w:val="false"/>
          <w:i w:val="false"/>
          <w:color w:val="000000"/>
          <w:sz w:val="28"/>
        </w:rPr>
        <w:t>
      751-ден 1000 адамға дейін – плиталық қазан (50-60 л) 10 дана қосымша беріледі.</w:t>
      </w:r>
    </w:p>
    <w:p>
      <w:pPr>
        <w:spacing w:after="0"/>
        <w:ind w:left="0"/>
        <w:jc w:val="both"/>
      </w:pPr>
      <w:r>
        <w:rPr>
          <w:rFonts w:ascii="Times New Roman"/>
          <w:b w:val="false"/>
          <w:i w:val="false"/>
          <w:color w:val="000000"/>
          <w:sz w:val="28"/>
        </w:rPr>
        <w:t xml:space="preserve">
      ** әскери бөлімдер тікелей жасайды; </w:t>
      </w:r>
    </w:p>
    <w:p>
      <w:pPr>
        <w:spacing w:after="0"/>
        <w:ind w:left="0"/>
        <w:jc w:val="both"/>
      </w:pPr>
      <w:r>
        <w:rPr>
          <w:rFonts w:ascii="Times New Roman"/>
          <w:b w:val="false"/>
          <w:i w:val="false"/>
          <w:color w:val="000000"/>
          <w:sz w:val="28"/>
        </w:rPr>
        <w:t>
      *** өзіне-өзі қызмет көрсету желілерімен жабдықталған асханаларда беріледі.</w:t>
      </w:r>
    </w:p>
    <w:bookmarkStart w:name="z33" w:id="32"/>
    <w:p>
      <w:pPr>
        <w:spacing w:after="0"/>
        <w:ind w:left="0"/>
        <w:jc w:val="left"/>
      </w:pPr>
      <w:r>
        <w:rPr>
          <w:rFonts w:ascii="Times New Roman"/>
          <w:b/>
          <w:i w:val="false"/>
          <w:color w:val="000000"/>
        </w:rPr>
        <w:t xml:space="preserve"> 3-параграф. Жабдық</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адам санына байланысты асханаға арналған заттар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 50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150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151-ден 300-ге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301-ден 500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750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751-ден – 1000-ға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1001-ден 1500-ге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1501-ден астам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көкөністі турауға арналған машина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 машина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ет тартқыш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тартылатын ет тартқыш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100л/сағ дейін электр қайнатқыш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мынадай қаңылтыр табалары бар қуыруға арналған электр шкаф: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 ш.м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ш.м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мармит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мынадай арнайы ас пісіретін қазандықтар: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ауданы мынадай электр таба: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ш.м.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ш.м.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л кеспегі бар қамыр илейтін машина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шкаф немесе қуыруға арналған пеш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ыдыс жуу машинасы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тарату желісі (жиынтық)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сақтауға және беруге арналған екі жақтан ашылатын жылу шкафы**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электр тоңазытқыш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емес жабдық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тазартуға арналған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тазалауға арналған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тағамды беруге арналған жылжымалы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 жинауға арналған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өндірістік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ыдысты сақтауға арналған сөре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 сақтауға арналған сөре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сақтауға арналған сөре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лотоктарда сақтауға арналған сөре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қант салатын ыдыста сақтауға арналған шкаф**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тостақта сақтауға арналған шкаф**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ұшаларын ілуге арналған баған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ванна: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ванна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арналған ыдыс жиынтығы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тасуға арналған жәшік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тасуға арналған жәшік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тасуға арналған жәшік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сақтауға арналған контейнер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жеткізуге және ыдыс жинауға арналған арба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орнына электр шәйнек сатып алуға рұқсат етіледі.</w:t>
      </w:r>
    </w:p>
    <w:p>
      <w:pPr>
        <w:spacing w:after="0"/>
        <w:ind w:left="0"/>
        <w:jc w:val="both"/>
      </w:pPr>
      <w:r>
        <w:rPr>
          <w:rFonts w:ascii="Times New Roman"/>
          <w:b w:val="false"/>
          <w:i w:val="false"/>
          <w:color w:val="000000"/>
          <w:sz w:val="28"/>
        </w:rPr>
        <w:t>
      ** бірінші және екінші тағамды беруге арналған жылжымалы үстелдердің орнына өзіне-өзі қызмет көрсету желілерімен жабдықталған асханаларда беріледі.</w:t>
      </w:r>
    </w:p>
    <w:p>
      <w:pPr>
        <w:spacing w:after="0"/>
        <w:ind w:left="0"/>
        <w:jc w:val="both"/>
      </w:pPr>
      <w:r>
        <w:rPr>
          <w:rFonts w:ascii="Times New Roman"/>
          <w:b w:val="false"/>
          <w:i w:val="false"/>
          <w:color w:val="000000"/>
          <w:sz w:val="28"/>
        </w:rPr>
        <w:t>
      **** тек далалық жағдайларда тамақтандыруды ұйымдастырған кезде беріледі.</w:t>
      </w:r>
    </w:p>
    <w:p>
      <w:pPr>
        <w:spacing w:after="0"/>
        <w:ind w:left="0"/>
        <w:jc w:val="both"/>
      </w:pPr>
      <w:r>
        <w:rPr>
          <w:rFonts w:ascii="Times New Roman"/>
          <w:b w:val="false"/>
          <w:i w:val="false"/>
          <w:color w:val="000000"/>
          <w:sz w:val="28"/>
        </w:rPr>
        <w:t>
      1. Осы норма бойынша әскери бөлімдердің, құрамалардың, мекемелердің, әскери оқу орындарының, оқу-жаттығу орталықтары мен полигондардың мерзімді қызмет әскери қызметшілері, сондай-ақ оқуда болатын келісімшарт қызметі әскери қызметшілерінің жеке құрамы қамтамасыз етіледі.</w:t>
      </w:r>
    </w:p>
    <w:p>
      <w:pPr>
        <w:spacing w:after="0"/>
        <w:ind w:left="0"/>
        <w:jc w:val="both"/>
      </w:pPr>
      <w:r>
        <w:rPr>
          <w:rFonts w:ascii="Times New Roman"/>
          <w:b w:val="false"/>
          <w:i w:val="false"/>
          <w:color w:val="000000"/>
          <w:sz w:val="28"/>
        </w:rPr>
        <w:t>
      2. Ыдысқа қажеттілік тамақтанатын адамдардың нақты санын ескере отырып, 4, 6 және 10 орынды үстелдердің, сарбаздар мен матростар асханаларында орнатылған өзіне-өзі қызмет көрсету желілерінің нақты болуына сәйкес, сондай-ақ экипаждар санына байланысты, бірақ тиісінше 4 немесе 6 орынды үстелдерге қатысты жылжымалы байланыс станцияларына айқындалады. Бір асханада әртүрлі ыдысты пайдалануға жол берілмейді.</w:t>
      </w:r>
    </w:p>
    <w:p>
      <w:pPr>
        <w:spacing w:after="0"/>
        <w:ind w:left="0"/>
        <w:jc w:val="both"/>
      </w:pPr>
      <w:r>
        <w:rPr>
          <w:rFonts w:ascii="Times New Roman"/>
          <w:b w:val="false"/>
          <w:i w:val="false"/>
          <w:color w:val="000000"/>
          <w:sz w:val="28"/>
        </w:rPr>
        <w:t>
      3. 300-ден астам адам тамақтанатын асханаларда шай қайнатуға арналған электр қайнатқыштың орнына осы мақсатқа арнайы бөлінген ас пісіретін қазандарды пайдалануға рұқсат етіледі.</w:t>
      </w:r>
    </w:p>
    <w:p>
      <w:pPr>
        <w:spacing w:after="0"/>
        <w:ind w:left="0"/>
        <w:jc w:val="both"/>
      </w:pPr>
      <w:r>
        <w:rPr>
          <w:rFonts w:ascii="Times New Roman"/>
          <w:b w:val="false"/>
          <w:i w:val="false"/>
          <w:color w:val="000000"/>
          <w:sz w:val="28"/>
        </w:rPr>
        <w:t>
      4. Нан зауыттарынан (наубайханалардан) нан алу мақсатқа сәйкес болмаған кезде әскери бөлімдерге ауысымына өнімділігі 350-700 кг шағын наубайханалар, наубайханалар беріледі.</w:t>
      </w:r>
    </w:p>
    <w:p>
      <w:pPr>
        <w:spacing w:after="0"/>
        <w:ind w:left="0"/>
        <w:jc w:val="both"/>
      </w:pPr>
      <w:r>
        <w:rPr>
          <w:rFonts w:ascii="Times New Roman"/>
          <w:b w:val="false"/>
          <w:i w:val="false"/>
          <w:color w:val="000000"/>
          <w:sz w:val="28"/>
        </w:rPr>
        <w:t>
      5. Үй-жайларды қайта жаңарту, күрделі жөндеу жүргізу кезінде және бөлімшелер мен әскери бөлімдердің жеке құрамын штаттық асханаларда тамақтандыруды ұйымдастыру мүмкін болмаған немесе мақсатқа сәйкес болмаған басқа да жағдайларда әрбір бөлініске мобильді тамақтандыру пунктінің бір жиынтығын немесе КП-130 (125) ас үйлерін береді.</w:t>
      </w:r>
    </w:p>
    <w:p>
      <w:pPr>
        <w:spacing w:after="0"/>
        <w:ind w:left="0"/>
        <w:jc w:val="both"/>
      </w:pPr>
      <w:r>
        <w:rPr>
          <w:rFonts w:ascii="Times New Roman"/>
          <w:b w:val="false"/>
          <w:i w:val="false"/>
          <w:color w:val="000000"/>
          <w:sz w:val="28"/>
        </w:rPr>
        <w:t>
      6. Осы норма бойынша әскери бөлімдерде қор ұстауға рұқсат етіледі – қажеттілігінен 5%.</w:t>
      </w:r>
    </w:p>
    <w:bookmarkStart w:name="z34" w:id="33"/>
    <w:p>
      <w:pPr>
        <w:spacing w:after="0"/>
        <w:ind w:left="0"/>
        <w:jc w:val="left"/>
      </w:pPr>
      <w:r>
        <w:rPr>
          <w:rFonts w:ascii="Times New Roman"/>
          <w:b/>
          <w:i w:val="false"/>
          <w:color w:val="000000"/>
        </w:rPr>
        <w:t xml:space="preserve"> 12-тарау. Офицерлер асханасына асханалық ас-үйлік ыдыспен, жабдықпен және мүкәммалмен қамтамасыз ету</w:t>
      </w:r>
    </w:p>
    <w:bookmarkEnd w:id="33"/>
    <w:bookmarkStart w:name="z35" w:id="34"/>
    <w:p>
      <w:pPr>
        <w:spacing w:after="0"/>
        <w:ind w:left="0"/>
        <w:jc w:val="left"/>
      </w:pPr>
      <w:r>
        <w:rPr>
          <w:rFonts w:ascii="Times New Roman"/>
          <w:b/>
          <w:i w:val="false"/>
          <w:color w:val="000000"/>
        </w:rPr>
        <w:t xml:space="preserve"> 1-параграф. Асхана ыдысы мен аспаптары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100 адамға заттар 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фарфор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фарфор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фарфор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Салатқа арналған бір порциялық фарфор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Майшабаққа арналған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салатын фарфор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салатын фарфор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фарфор шәйнек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ішетін шыны стақан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Стақан салғыш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құюға арналған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Жиектері тот баспайтын болаттан жасалған дәмдеуіштерге арналған аспап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литрлік шәйнек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табақша***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Күбіше мен шәйнек астына қойылатын тұғыр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арналған шыны ваза (тек ұшқыштар құрамы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Майлыққа арналған ваза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Гүлге арналған ваза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Зығырдан тігілген дастарқандық мата,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пленка,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(тәулігіне)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bookmarkStart w:name="z36" w:id="35"/>
    <w:p>
      <w:pPr>
        <w:spacing w:after="0"/>
        <w:ind w:left="0"/>
        <w:jc w:val="left"/>
      </w:pPr>
      <w:r>
        <w:rPr>
          <w:rFonts w:ascii="Times New Roman"/>
          <w:b/>
          <w:i w:val="false"/>
          <w:color w:val="000000"/>
        </w:rPr>
        <w:t xml:space="preserve"> 2-параграф. Ас үйлік ыдыс және мүкәммал</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адамдар санына байланысты ас үйдегі заттар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 125-ке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126-дан – 250-ге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251-ден – 500-ге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л кастрөл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20- 40л плитаға қойылатын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 лплитаға қойылатын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л таба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аралас ыдыс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литрлік ожау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литрлік ожау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литрлік шөміш**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литрлік шөміш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арнайы пышақ (үш пышақтан тұратын жиынтық)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штаттық аспазға бір жиынтық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құюға арналған 10- 20 л бидон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құюға арналған 25- 38 лқұты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құюға арналған 25-38 л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өлшегіш*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аспазға бір жиынтық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келсап*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жууға арналған щетка және душ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әскери бөлімнің күшімен жасалады;</w:t>
      </w:r>
    </w:p>
    <w:p>
      <w:pPr>
        <w:spacing w:after="0"/>
        <w:ind w:left="0"/>
        <w:jc w:val="both"/>
      </w:pPr>
      <w:r>
        <w:rPr>
          <w:rFonts w:ascii="Times New Roman"/>
          <w:b w:val="false"/>
          <w:i w:val="false"/>
          <w:color w:val="000000"/>
          <w:sz w:val="28"/>
        </w:rPr>
        <w:t>
      ** өзіне-өзі қызмет көрсету желілері болған кезде беріледі;</w:t>
      </w:r>
    </w:p>
    <w:p>
      <w:pPr>
        <w:spacing w:after="0"/>
        <w:ind w:left="0"/>
        <w:jc w:val="both"/>
      </w:pPr>
      <w:r>
        <w:rPr>
          <w:rFonts w:ascii="Times New Roman"/>
          <w:b w:val="false"/>
          <w:i w:val="false"/>
          <w:color w:val="000000"/>
          <w:sz w:val="28"/>
        </w:rPr>
        <w:t>
      *** шағын табақша болған кезде берілмейді.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4" w:id="36"/>
    <w:p>
      <w:pPr>
        <w:spacing w:after="0"/>
        <w:ind w:left="0"/>
        <w:jc w:val="left"/>
      </w:pPr>
      <w:r>
        <w:rPr>
          <w:rFonts w:ascii="Times New Roman"/>
          <w:b/>
          <w:i w:val="false"/>
          <w:color w:val="000000"/>
        </w:rPr>
        <w:t xml:space="preserve"> 3-параграф. Жабдық</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адамдардың санына байланысты ас үйдегі заттар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 125-ке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126-дан – 250-ге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251-ден – 500-ге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Ет-балық цехтарына арналған әмбебап ас үй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көкөністі турауға арналған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ет тартқыш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тартылатын ет тартқыш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литрге дейін бір кеспегі бар қамыр илейтін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100 литр/сағ электр су қайнатқыш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пісіретін арнайы электр қазан 160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мармит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ауданы 0,45 ш.м. электр таба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шкаф немесе қуыруға арналған пеш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жуатын әмбебап машина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емес жабдық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тазалауға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тазалауға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 жинауға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ыдысты сақтауға арналған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сақтауға арналған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 сақтауға арналған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ванна: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ванна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қазан астына қойылатын қосалқы тұғыр*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 астына, тоңазытқыш шкафтар астына қойылатын тұғыр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үйдегі қолданыста бар жабдықтар саны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Жинайтын мүкәммалға арналған үстелше*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өндірістік және қосалқы үй-жайға бір-бірден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арналған ыдыс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тасуға арналған жәшік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тасуға арналған жәшік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тасуға арналған жәшік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пен көкөніс сақтауға арналған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асхана ыдысын сақтауға және жеткізуге арналған арба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тамақты жеткізуге және пайдаланылған ыдысты жинауға арналған арба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әскери бөлімдердің күшімен жасалуы мүмкін.</w:t>
      </w:r>
    </w:p>
    <w:bookmarkStart w:name="z37" w:id="37"/>
    <w:p>
      <w:pPr>
        <w:spacing w:after="0"/>
        <w:ind w:left="0"/>
        <w:jc w:val="left"/>
      </w:pPr>
      <w:r>
        <w:rPr>
          <w:rFonts w:ascii="Times New Roman"/>
          <w:b/>
          <w:i w:val="false"/>
          <w:color w:val="000000"/>
        </w:rPr>
        <w:t xml:space="preserve"> 13-тарау. Әскери және әскери бөлім лазареттерін асханалық ас-үйлік ыдыспен, жабдықпен және мүкәммалмен қамтамасыз ету</w:t>
      </w:r>
    </w:p>
    <w:bookmarkEnd w:id="37"/>
    <w:bookmarkStart w:name="z38" w:id="38"/>
    <w:p>
      <w:pPr>
        <w:spacing w:after="0"/>
        <w:ind w:left="0"/>
        <w:jc w:val="left"/>
      </w:pPr>
      <w:r>
        <w:rPr>
          <w:rFonts w:ascii="Times New Roman"/>
          <w:b/>
          <w:i w:val="false"/>
          <w:color w:val="000000"/>
        </w:rPr>
        <w:t xml:space="preserve"> 1-параграф. Асхана ыдысы мен аспаптары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данасы,</w:t>
            </w:r>
          </w:p>
          <w:p>
            <w:pPr>
              <w:spacing w:after="20"/>
              <w:ind w:left="20"/>
              <w:jc w:val="both"/>
            </w:pPr>
            <w:r>
              <w:rPr>
                <w:rFonts w:ascii="Times New Roman"/>
                <w:b w:val="false"/>
                <w:i w:val="false"/>
                <w:color w:val="000000"/>
                <w:sz w:val="20"/>
              </w:rPr>
              <w:t>
100 кереуетке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лазареттері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лазареттер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w:t>
            </w:r>
          </w:p>
          <w:p>
            <w:pPr>
              <w:spacing w:after="20"/>
              <w:ind w:left="20"/>
              <w:jc w:val="both"/>
            </w:pPr>
            <w:r>
              <w:rPr>
                <w:rFonts w:ascii="Times New Roman"/>
                <w:b w:val="false"/>
                <w:i w:val="false"/>
                <w:color w:val="000000"/>
                <w:sz w:val="20"/>
              </w:rPr>
              <w:t>
адамға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 салатын бір порциялық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салатын фарфор ыдыс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салатын фарфор ыдыс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Шайға арналған фарфор табақша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фарфор шәйнек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саптыаяқ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 ішетін шыны стақан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Шырынға арналған 100-150 гр шыны стақан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Стақан салғыш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құюға арналған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тот баспайтын болаттан жасалған және фарфор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литрлік шәйнек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графин (құмыра)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лкастрөл немесе күбіше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табақша*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Күбіше, шәйнек астына қоятын шағын тұғыр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Жеміске арналған шыны ваза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Майлыққа арналған шыны ваза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Зығырдан тігілген дастархан матасы,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пленка, метрлық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(тәулігіне)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аралас ыдыс (тамақ даярлауға жағдай болмаған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лазаретке 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Науқастанғандардың бір палатасына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стақан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арналған шыны ваза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Гүлге арналған шыны ваза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Зығырдан тігілген дастархан матасы, метрлық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пленка, метрлық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9" w:id="39"/>
    <w:p>
      <w:pPr>
        <w:spacing w:after="0"/>
        <w:ind w:left="0"/>
        <w:jc w:val="left"/>
      </w:pPr>
      <w:r>
        <w:rPr>
          <w:rFonts w:ascii="Times New Roman"/>
          <w:b/>
          <w:i w:val="false"/>
          <w:color w:val="000000"/>
        </w:rPr>
        <w:t xml:space="preserve"> 2-параграф. Ас үйлік ыдыс және мүкәммал</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 кереует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 100-ге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101-ден – 300-ге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301-ден – 500-ге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 800-ге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801-ден бастап және одан астам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3 - 4,5л кастрөл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8 - 10л кастрөл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 л плитаға қойылатын қазан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60 л плитаға қойылатын қазан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 л таба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литрлік ожау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литрлік ожау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литрлік шөміш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литрлік шөміш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арнайы пышақ</w:t>
            </w:r>
          </w:p>
          <w:p>
            <w:pPr>
              <w:spacing w:after="20"/>
              <w:ind w:left="20"/>
              <w:jc w:val="both"/>
            </w:pPr>
            <w:r>
              <w:rPr>
                <w:rFonts w:ascii="Times New Roman"/>
                <w:b w:val="false"/>
                <w:i w:val="false"/>
                <w:color w:val="000000"/>
                <w:sz w:val="20"/>
              </w:rPr>
              <w:t>
(үш пышақтан тұратын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штаттық аспазға бір жиынтық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майын құюға арналған 10- 20 л бидон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құюға арналған 25-38 л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құюға арналған 25-38 л құты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қалып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 ыдыстарға арналған қалып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қысқыш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Гарнирге арналған қасық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араластырғыш*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өлшеуіш*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әрбір түріне біреу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келсап*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ағаш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жууға арналған щетка және душ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әскери бөлімнің күшімен жасалуы мүмкін.</w:t>
      </w:r>
    </w:p>
    <w:bookmarkStart w:name="z40" w:id="40"/>
    <w:p>
      <w:pPr>
        <w:spacing w:after="0"/>
        <w:ind w:left="0"/>
        <w:jc w:val="left"/>
      </w:pPr>
      <w:r>
        <w:rPr>
          <w:rFonts w:ascii="Times New Roman"/>
          <w:b/>
          <w:i w:val="false"/>
          <w:color w:val="000000"/>
        </w:rPr>
        <w:t xml:space="preserve"> 3-параграф. Жабдық</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кереует санына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51-100-ға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101-ден – 300-ге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301-ден – 500-ге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 800-ге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801-ге және одан астам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ас үйлік әмбебап машина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Ет-балық цехтарына арналған ас үйлік әмбебап машина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 турауға арналған машина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 машина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ет тартқыш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тартатын ет тартқыш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Котлет жасауға арналған автомат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литрге дейін бір кеспегі бар қамыр илейтін машина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100 сағатына/ литр электр су қайнатқыш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пісіретін арнайы қазандықтар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литрге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литрге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литрге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мармит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фритюрница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ауданы мынадай электр табалар: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ш.м.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ш.м.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Қуыруға арналған шкаф немесе қуыруға арналған пеш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Аспаздық шкаф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әмбебап машина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лазареттер үшін таратушы буфетке</w:t>
            </w:r>
          </w:p>
          <w:p>
            <w:pPr>
              <w:spacing w:after="20"/>
              <w:ind w:left="20"/>
              <w:jc w:val="both"/>
            </w:pPr>
            <w:r>
              <w:rPr>
                <w:rFonts w:ascii="Times New Roman"/>
                <w:b w:val="false"/>
                <w:i w:val="false"/>
                <w:color w:val="000000"/>
                <w:sz w:val="20"/>
              </w:rPr>
              <w:t>
1 данадан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жинау желісі,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сүлгі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емес жабдық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тазалауға арналған үстел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үстел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 жинауға арналған үстел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ыдысты сақтауға арналған сөре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 сақтауға арналған сөре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сақтауға арналған сөре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 сақтауға арналған сөре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Нанды тостақтарда сақтауға арналған шкаф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ұшаларын ілуге арналған баған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Аспаздық мүкәммалға арналған сөре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Қазандарды тиеуге арналған көтергіш арба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цехы мен ас үй ыдысын жууға арналған ванна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жууға арналған ванна: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ванна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қазан астына қойылатын қосалқы тұғыр*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мүкәммалына арналған тұғыр*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өндірістік және қосалқы</w:t>
            </w:r>
          </w:p>
          <w:p>
            <w:pPr>
              <w:spacing w:after="20"/>
              <w:ind w:left="20"/>
              <w:jc w:val="both"/>
            </w:pPr>
            <w:r>
              <w:rPr>
                <w:rFonts w:ascii="Times New Roman"/>
                <w:b w:val="false"/>
                <w:i w:val="false"/>
                <w:color w:val="000000"/>
                <w:sz w:val="20"/>
              </w:rPr>
              <w:t>
үй-жайға бір-бірден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өлшейтін таразы, тоңазытқыш шкафтары астына қойылатын тұғыр*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саны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арналған ыдыс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тасуға арналған жәшік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тасуға арналған жәшік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тасуға арналған жәшік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көкөніс сақтауға арналған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жеткізуге және пайдаланылған ыдысты жинауға арналған арба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таза ыдысты сақтау және жеткізу үшін арба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әскери бөлімнің күшімен жасалуы мүмкін.</w:t>
      </w:r>
    </w:p>
    <w:p>
      <w:pPr>
        <w:spacing w:after="0"/>
        <w:ind w:left="0"/>
        <w:jc w:val="both"/>
      </w:pPr>
      <w:r>
        <w:rPr>
          <w:rFonts w:ascii="Times New Roman"/>
          <w:b w:val="false"/>
          <w:i w:val="false"/>
          <w:color w:val="000000"/>
          <w:sz w:val="28"/>
        </w:rPr>
        <w:t>
      1. Әскери бөлім мен ұйымның медициналық пунктінің лазаретіне, дана:</w:t>
      </w:r>
    </w:p>
    <w:p>
      <w:pPr>
        <w:spacing w:after="0"/>
        <w:ind w:left="0"/>
        <w:jc w:val="both"/>
      </w:pPr>
      <w:r>
        <w:rPr>
          <w:rFonts w:ascii="Times New Roman"/>
          <w:b w:val="false"/>
          <w:i w:val="false"/>
          <w:color w:val="000000"/>
          <w:sz w:val="28"/>
        </w:rPr>
        <w:t>
      электр су қайнатқыш – 1;</w:t>
      </w:r>
    </w:p>
    <w:p>
      <w:pPr>
        <w:spacing w:after="0"/>
        <w:ind w:left="0"/>
        <w:jc w:val="both"/>
      </w:pPr>
      <w:r>
        <w:rPr>
          <w:rFonts w:ascii="Times New Roman"/>
          <w:b w:val="false"/>
          <w:i w:val="false"/>
          <w:color w:val="000000"/>
          <w:sz w:val="28"/>
        </w:rPr>
        <w:t>
      леген – 2 қосымша беріледі.</w:t>
      </w:r>
    </w:p>
    <w:p>
      <w:pPr>
        <w:spacing w:after="0"/>
        <w:ind w:left="0"/>
        <w:jc w:val="both"/>
      </w:pPr>
      <w:r>
        <w:rPr>
          <w:rFonts w:ascii="Times New Roman"/>
          <w:b w:val="false"/>
          <w:i w:val="false"/>
          <w:color w:val="000000"/>
          <w:sz w:val="28"/>
        </w:rPr>
        <w:t>
      2. 2 және 3-бөлімдер бойынша ас үйлік ыдыс, мүкәммал мен жабдық жоспарланады және өздері тағам даярлайтын лазареттерге беріледі. Тұрмыстық электр тоңазытқыш тағам даярлау мүмкіндігінің болуына қарамастан әрбір лазаретке беріледі.</w:t>
      </w:r>
    </w:p>
    <w:bookmarkStart w:name="z41" w:id="41"/>
    <w:p>
      <w:pPr>
        <w:spacing w:after="0"/>
        <w:ind w:left="0"/>
        <w:jc w:val="left"/>
      </w:pPr>
      <w:r>
        <w:rPr>
          <w:rFonts w:ascii="Times New Roman"/>
          <w:b/>
          <w:i w:val="false"/>
          <w:color w:val="000000"/>
        </w:rPr>
        <w:t xml:space="preserve"> 14-тарау. Қарауылдарды асханалық-ас үйлік ыдыспен, жабдықпен және мүкәммалмен қамтамасыз ету 1-параграф. Асхана ыдысы мен аспаптары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 адамға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жартылай фарфордан, немесе пластмассадан немесе тот баспайтын болаттан жасалған шұңғыл тостақ (тостақ)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жартылай фарфордан, немесе пластмассадан немесе тот баспайтын болаттан жасалған шағын тостақ*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немесе жартылай фарфордан жасалған саптыаяқ немесе пластмассадан немесе тот баспайтын болаттан жасалған стақан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ішетін шыны стақан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салатын фарфор ыдыс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ас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шай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ас құятын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ас шанышқысы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5 литрлік шәйнек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алюминийден немесе жартылай фарфордан немесе тот баспайтын болаттан жасалған аспап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шәйнек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жабатын клеенка, метрленген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отыратын орынға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Майлыққа арналған ваза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майлық, дана, күніне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оның ішінде екінші тағамға бір тостақ, түскі аста салқын жеңіл дәм үшін, сондай-ақ үстелге бір тостақ, нанға бір тостақ және сары майға бір тостақ беріледі.</w:t>
      </w:r>
    </w:p>
    <w:bookmarkStart w:name="z42" w:id="42"/>
    <w:p>
      <w:pPr>
        <w:spacing w:after="0"/>
        <w:ind w:left="0"/>
        <w:jc w:val="left"/>
      </w:pPr>
      <w:r>
        <w:rPr>
          <w:rFonts w:ascii="Times New Roman"/>
          <w:b/>
          <w:i w:val="false"/>
          <w:color w:val="000000"/>
        </w:rPr>
        <w:t xml:space="preserve"> 2-параграф. Ас үйлік ыдыс және мүкәммал</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құрамы мыналармен айналысатын қарауылдар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дайындамайтын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 лкастрөл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8- 10лкастрөл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Сүзгі ожау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аспаздық пышақ (үш пышақтан тұратын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мырышталған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елеуіш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үккіш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 жууға арналған щетка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ТВН-12 термосы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Т-15К термос-жәшігі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дербес аралас ыдыс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әскери бөлімнің күшімен жасалуы мүмкін.</w:t>
      </w:r>
    </w:p>
    <w:bookmarkStart w:name="z43" w:id="43"/>
    <w:p>
      <w:pPr>
        <w:spacing w:after="0"/>
        <w:ind w:left="0"/>
        <w:jc w:val="left"/>
      </w:pPr>
      <w:r>
        <w:rPr>
          <w:rFonts w:ascii="Times New Roman"/>
          <w:b/>
          <w:i w:val="false"/>
          <w:color w:val="000000"/>
        </w:rPr>
        <w:t xml:space="preserve"> 3-параграф. Жабдық</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құрамы мыналармен айналысатын қарауылдар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тамақ дайындайтын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дайындамайтын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тартатын ет тартқыш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қайнатқыш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дм3 дейін тұрмыстық электр тоңазытқыш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ыдысты сақтауға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 сақтауға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үш секциялы ванна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4" w:id="44"/>
    <w:p>
      <w:pPr>
        <w:spacing w:after="0"/>
        <w:ind w:left="0"/>
        <w:jc w:val="left"/>
      </w:pPr>
      <w:r>
        <w:rPr>
          <w:rFonts w:ascii="Times New Roman"/>
          <w:b/>
          <w:i w:val="false"/>
          <w:color w:val="000000"/>
        </w:rPr>
        <w:t xml:space="preserve"> 15-тарау. Әскери бөлімдердің наубайханаларын жабдықпен және мүкәммалмен жабдықтау</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бөлімдерде мынадай тамақтанушылар санына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350</w:t>
            </w:r>
          </w:p>
          <w:p>
            <w:pPr>
              <w:spacing w:after="20"/>
              <w:ind w:left="20"/>
              <w:jc w:val="both"/>
            </w:pPr>
            <w:r>
              <w:rPr>
                <w:rFonts w:ascii="Times New Roman"/>
                <w:b w:val="false"/>
                <w:i w:val="false"/>
                <w:color w:val="000000"/>
                <w:sz w:val="20"/>
              </w:rPr>
              <w:t>
адамға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адамға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адамнан артық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литрлік эмальданған кастрөл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10-15л қақпағы бар ағаш күбі*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мырышталған ожау*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Болаттан жасалған қырнауыш*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қалақша*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шүмекті қолжуғыш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Қолжуғышқа қоса берілетін мырышталған леген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күрек*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қалыптар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Жақтаулары ағаш термометр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Ысқылайтын щетка*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Кеспек жиынтығы бар қамыр илейтін 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*әскери бөлімнің күшімен жасалуы мүмкін.</w:t>
      </w:r>
    </w:p>
    <w:p>
      <w:pPr>
        <w:spacing w:after="0"/>
        <w:ind w:left="0"/>
        <w:jc w:val="both"/>
      </w:pPr>
      <w:r>
        <w:rPr>
          <w:rFonts w:ascii="Times New Roman"/>
          <w:b w:val="false"/>
          <w:i w:val="false"/>
          <w:color w:val="000000"/>
          <w:sz w:val="28"/>
        </w:rPr>
        <w:t>
      Бір шүмекті қолжуғыш және оған мырышталған леген наубайханада су құбыры болмаған және наубайхана үй-жайы ас үйден бөлек орналасқан жағдайларда беріледі.</w:t>
      </w:r>
    </w:p>
    <w:bookmarkStart w:name="z45" w:id="45"/>
    <w:p>
      <w:pPr>
        <w:spacing w:after="0"/>
        <w:ind w:left="0"/>
        <w:jc w:val="left"/>
      </w:pPr>
      <w:r>
        <w:rPr>
          <w:rFonts w:ascii="Times New Roman"/>
          <w:b/>
          <w:i w:val="false"/>
          <w:color w:val="000000"/>
        </w:rPr>
        <w:t xml:space="preserve"> 16-тарау. Әскери бөлімдердің казармалық, қызметтік және өндірістік үй-жайларын ыдыспен және мүкәммалмен жабдықтау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бөлімдердің арнайы үй-жайларында және әрбір 50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14 адамнан артық жұмыс істейтін шеберханалар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бастығының жеке кабинеті бар қарауыл үй-жайлары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саптыаяқ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табақша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стақан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46" w:id="46"/>
    <w:p>
      <w:pPr>
        <w:spacing w:after="0"/>
        <w:ind w:left="0"/>
        <w:jc w:val="left"/>
      </w:pPr>
      <w:r>
        <w:rPr>
          <w:rFonts w:ascii="Times New Roman"/>
          <w:b/>
          <w:i w:val="false"/>
          <w:color w:val="000000"/>
        </w:rPr>
        <w:t xml:space="preserve"> 17-тарау. Әскери бөлімдердің қызметтік иттері үшін жабдықпен, ыдыспен және мүкәммалмен жабдықтау</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бөлімдерде, қызметтік ит мектептері мен питомниктерде иттердің санына байланысты заттар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 50-ге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 100-ге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101-ден –300-ге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дөңгелек (сопақша) леген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тамақ салғыш немесе құйылған алюминийден жасалған 5 л күбіше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итке бір-бірден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тамақ салғыш немесе құйылған алюминийден жасалған 5 л күбіше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итке бір-бірден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Күшіктерді азықтандыруға арналған алюминий табақша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күшікке бір-бірден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күшікке бір-бірден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қойылатын 20 литрлік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ас құятын қасық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ожау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Қасапшы пышағы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пышағы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тартылатын ет тартқыш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майдалайтын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КПЭ-60 электр қазаны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КПЭ-100 электр қазаны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Майланатын шойын немесе алюминий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литрлік біреу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литрлік біреу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литрлік біреу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литрлік біреу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немесе электр немесе газбен қыздырылатын су қайнатқыш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итке 1 литр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екі секциялы ванна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шүмекті қолжуғыш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Қолжуғышқа қоса берілетін мырышталған леген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камера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ағаш*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*әскери бөлімнің күшімен жасалуы мүмкін.</w:t>
      </w:r>
    </w:p>
    <w:p>
      <w:pPr>
        <w:spacing w:after="0"/>
        <w:ind w:left="0"/>
        <w:jc w:val="both"/>
      </w:pPr>
      <w:r>
        <w:rPr>
          <w:rFonts w:ascii="Times New Roman"/>
          <w:b w:val="false"/>
          <w:i w:val="false"/>
          <w:color w:val="000000"/>
          <w:sz w:val="28"/>
        </w:rPr>
        <w:t>
      1. Бір шүмекті қолжуғыш және оған қоса берілетін мырышталған леген тек питомниктер мен бөлімшелерде су құбыры болмаған кезде беріледі.</w:t>
      </w:r>
    </w:p>
    <w:p>
      <w:pPr>
        <w:spacing w:after="0"/>
        <w:ind w:left="0"/>
        <w:jc w:val="both"/>
      </w:pPr>
      <w:r>
        <w:rPr>
          <w:rFonts w:ascii="Times New Roman"/>
          <w:b w:val="false"/>
          <w:i w:val="false"/>
          <w:color w:val="000000"/>
          <w:sz w:val="28"/>
        </w:rPr>
        <w:t>
      2. Қызметтік иттер питомниктерінде қуат көздерінің болуына байланысты тамақ пісіретін қазандардың тиісті түрлерін (электр, газ немесе бу) пайдалануға рұқсат етіледі.</w:t>
      </w:r>
    </w:p>
    <w:p>
      <w:pPr>
        <w:spacing w:after="0"/>
        <w:ind w:left="0"/>
        <w:jc w:val="both"/>
      </w:pPr>
      <w:r>
        <w:rPr>
          <w:rFonts w:ascii="Times New Roman"/>
          <w:b w:val="false"/>
          <w:i w:val="false"/>
          <w:color w:val="000000"/>
          <w:sz w:val="28"/>
        </w:rPr>
        <w:t>
      3. Әскери бөлімдердің ветеринарлық пункттеріне:</w:t>
      </w:r>
    </w:p>
    <w:p>
      <w:pPr>
        <w:spacing w:after="0"/>
        <w:ind w:left="0"/>
        <w:jc w:val="both"/>
      </w:pPr>
      <w:r>
        <w:rPr>
          <w:rFonts w:ascii="Times New Roman"/>
          <w:b w:val="false"/>
          <w:i w:val="false"/>
          <w:color w:val="000000"/>
          <w:sz w:val="28"/>
        </w:rPr>
        <w:t xml:space="preserve">
      электр плита – 1 дана, </w:t>
      </w:r>
    </w:p>
    <w:p>
      <w:pPr>
        <w:spacing w:after="0"/>
        <w:ind w:left="0"/>
        <w:jc w:val="both"/>
      </w:pPr>
      <w:r>
        <w:rPr>
          <w:rFonts w:ascii="Times New Roman"/>
          <w:b w:val="false"/>
          <w:i w:val="false"/>
          <w:color w:val="000000"/>
          <w:sz w:val="28"/>
        </w:rPr>
        <w:t>
      электр қазан – 1 дана беріледі.</w:t>
      </w:r>
    </w:p>
    <w:bookmarkStart w:name="z47" w:id="47"/>
    <w:p>
      <w:pPr>
        <w:spacing w:after="0"/>
        <w:ind w:left="0"/>
        <w:jc w:val="left"/>
      </w:pPr>
      <w:r>
        <w:rPr>
          <w:rFonts w:ascii="Times New Roman"/>
          <w:b/>
          <w:i w:val="false"/>
          <w:color w:val="000000"/>
        </w:rPr>
        <w:t xml:space="preserve"> 18-тарау. Азаматтық қорғаныс әскери бөлімдердің азық-түлік қоймаларын және тарату қоймаларын жабдықпен және мүкәммалмен жабдықтау</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қоймасына берілетін заттар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адамдардың мынадай санына байланысты</w:t>
            </w:r>
          </w:p>
          <w:p>
            <w:pPr>
              <w:spacing w:after="20"/>
              <w:ind w:left="20"/>
              <w:jc w:val="both"/>
            </w:pPr>
            <w:r>
              <w:rPr>
                <w:rFonts w:ascii="Times New Roman"/>
                <w:b w:val="false"/>
                <w:i w:val="false"/>
                <w:color w:val="000000"/>
                <w:sz w:val="20"/>
              </w:rPr>
              <w:t>
азық-түлік қоймасындағы заттар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40-қа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41-ден – 100-ге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101ден – 300-ге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301-ден – 500-ге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 1000-ға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астам</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күбі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10- 20л өсімдік майына арналған бидон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 оның ішінде қолжуғышқа бір-бірден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үштік" пышағы (жиынтық)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сүзгі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азық-түлік қоймалары үшін бір-бірден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ағаш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 тексеретін қуысбұрғы*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азық-түлік қоймалары үшін бір-бірден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ашуға арналған құрал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азық-түлік қоймалары үшін бір-бірден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немесе пластмассадан жасалған қалақша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шүмекті қолжуғыш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арналған саптыаяқ*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қалақша*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Термометр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әрбiр қойма үй-жайына бiр-бiрден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Психрометр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азық-түлік қоймалары үшін бір-бірден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Сыпыртқы-щетка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 (мұздатқыш камера)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12 м3 тоңазытқыш камера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технологиялық жабдық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Турауға арналған машина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таситын арба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лотоктарда сақтауға арналған сөре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пен көкөніс сақтауға арналған контейнер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*әскери бөлімнің күшімен жасалуы мүмкін.</w:t>
      </w:r>
    </w:p>
    <w:bookmarkStart w:name="z48" w:id="48"/>
    <w:p>
      <w:pPr>
        <w:spacing w:after="0"/>
        <w:ind w:left="0"/>
        <w:jc w:val="left"/>
      </w:pPr>
      <w:r>
        <w:rPr>
          <w:rFonts w:ascii="Times New Roman"/>
          <w:b/>
          <w:i w:val="false"/>
          <w:color w:val="000000"/>
        </w:rPr>
        <w:t xml:space="preserve"> 19-тарау. Әскери бөлім кезекшілерінің бөлмелерін жабдықпен және асханалық ыдыспен қамтамасыз ету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асхана ыдысының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шәйнек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 2 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пышақ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л үш кастрөлден тұратын тот баспайтын болаттан жасалған ыдыс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адамға арналған шай сервизі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фарфор тостақ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тостақ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фарфор тостақ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фарфор тостақ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әскери бөлім кезекшісінің бөлмесіне беріледі.</w:t>
      </w:r>
    </w:p>
    <w:p>
      <w:pPr>
        <w:spacing w:after="0"/>
        <w:ind w:left="0"/>
        <w:jc w:val="both"/>
      </w:pPr>
      <w:r>
        <w:rPr>
          <w:rFonts w:ascii="Times New Roman"/>
          <w:b w:val="false"/>
          <w:i w:val="false"/>
          <w:color w:val="000000"/>
          <w:sz w:val="28"/>
        </w:rPr>
        <w:t>
      ** кезекші қызмет құрамына кіретін әрбір адамға беріледі.</w:t>
      </w:r>
    </w:p>
    <w:bookmarkStart w:name="z49" w:id="49"/>
    <w:p>
      <w:pPr>
        <w:spacing w:after="0"/>
        <w:ind w:left="0"/>
        <w:jc w:val="left"/>
      </w:pPr>
      <w:r>
        <w:rPr>
          <w:rFonts w:ascii="Times New Roman"/>
          <w:b/>
          <w:i w:val="false"/>
          <w:color w:val="000000"/>
        </w:rPr>
        <w:t xml:space="preserve"> 20-тарау. Әскери бөлімдердің, асханалық-ас үйлік ыдысты, жабдық пен мүкәммалды жууға арналған жуу құралдарымен қамтамасыз ету</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құралдарының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100 адамға,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машинамен жуған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қолмен жуған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ыдыс тазалаған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 тәріздес жуу құралдары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жуу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Тазалайтын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bl>
    <w:bookmarkStart w:name="z50" w:id="50"/>
    <w:p>
      <w:pPr>
        <w:spacing w:after="0"/>
        <w:ind w:left="0"/>
        <w:jc w:val="left"/>
      </w:pPr>
      <w:r>
        <w:rPr>
          <w:rFonts w:ascii="Times New Roman"/>
          <w:b/>
          <w:i w:val="false"/>
          <w:color w:val="000000"/>
        </w:rPr>
        <w:t xml:space="preserve"> 21-тарау. Азық-түлік қызметінің инвентарлық мүлікпен қамтамасыз ету</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пен асхана ыдысының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қолбақыр*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*Зат салатын қапшықта сақтау және қажет балған жағдайда пайдалану үшін.</w:t>
      </w:r>
    </w:p>
    <w:p>
      <w:pPr>
        <w:spacing w:after="0"/>
        <w:ind w:left="0"/>
        <w:jc w:val="both"/>
      </w:pPr>
      <w:r>
        <w:rPr>
          <w:rFonts w:ascii="Times New Roman"/>
          <w:b w:val="false"/>
          <w:i w:val="false"/>
          <w:color w:val="000000"/>
          <w:sz w:val="28"/>
        </w:rPr>
        <w:t>
      1. Офицерлер мен шақыру және келісімшарт бойынша қызмет өткеретін әскери қызметшілерге, әскери оқу орындарының курсанттарына беріледі.</w:t>
      </w:r>
    </w:p>
    <w:p>
      <w:pPr>
        <w:spacing w:after="0"/>
        <w:ind w:left="0"/>
        <w:jc w:val="both"/>
      </w:pPr>
      <w:r>
        <w:rPr>
          <w:rFonts w:ascii="Times New Roman"/>
          <w:b w:val="false"/>
          <w:i w:val="false"/>
          <w:color w:val="000000"/>
          <w:sz w:val="28"/>
        </w:rPr>
        <w:t>
      2. Арнайы мақсаттағы бөлімшелерінің әскери қызметшілеріне аралас қолбақыр 4 жылға 1 дана беріледі.</w:t>
      </w:r>
    </w:p>
    <w:p>
      <w:pPr>
        <w:spacing w:after="0"/>
        <w:ind w:left="0"/>
        <w:jc w:val="both"/>
      </w:pPr>
      <w:r>
        <w:rPr>
          <w:rFonts w:ascii="Times New Roman"/>
          <w:b w:val="false"/>
          <w:i w:val="false"/>
          <w:color w:val="000000"/>
          <w:sz w:val="28"/>
        </w:rPr>
        <w:t>
      Бейбiт уақытта азық-түлік қызметінің мүлкі пен жабдығын пайдалану мерзімі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p>
            <w:pPr>
              <w:spacing w:after="20"/>
              <w:ind w:left="20"/>
              <w:jc w:val="both"/>
            </w:pPr>
            <w:r>
              <w:rPr>
                <w:rFonts w:ascii="Times New Roman"/>
                <w:b w:val="false"/>
                <w:i w:val="false"/>
                <w:color w:val="000000"/>
                <w:sz w:val="20"/>
              </w:rPr>
              <w:t>
мерзімі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 мен аспаптары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Құйылып жасалған алюминий күбіше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 ішетін фарфор кесе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гүлге, майлыққа арналған ваза: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шанышқысы: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салғыш: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(флакон)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графин: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құмыра: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10лкастрөл: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штампталған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табақша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құйғыш: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жезді-никельденген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ыстыққа төзімді шыны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Майлықтарға арналған сақина: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анодталған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бар үстелге жабылатын клеенка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жоқ үстелге жабылатын клеенка (жасанды),</w:t>
            </w:r>
          </w:p>
          <w:p>
            <w:pPr>
              <w:spacing w:after="20"/>
              <w:ind w:left="20"/>
              <w:jc w:val="both"/>
            </w:pPr>
            <w:r>
              <w:rPr>
                <w:rFonts w:ascii="Times New Roman"/>
                <w:b w:val="false"/>
                <w:i w:val="false"/>
                <w:color w:val="000000"/>
                <w:sz w:val="20"/>
              </w:rPr>
              <w:t xml:space="preserve">
полиэтиленді пленка метрленген,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Кофеге арналған мельхиор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құятын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штампталған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құйылып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салатын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құюға арналған фарфор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Асханалық аспап жинағы: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және десертке арналған пышақ: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Асханалық табақша (табақша-тығыз) және графин астына қойылатын табақша: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аспап: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болатпен көмкерілген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аспаптар астына қойылатын тот баспайтын болаттан жасалған табақша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Стақан салғыш: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анодталған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жезді-никельденген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 құюға арналған фарфор ыдыс (тұздық)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Күбіше мен шәйнек астына табақша: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пен шанышқы астына тұғыр: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анодталған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жезді-никельденген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 салуға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салуға арналған ыдыс (табақша):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Салатқа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салуға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салғыш: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(флакон)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Майшабаққа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шай және кофеге арналған фарфор сервиз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құятын стақан: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Шырынға арналған 100-150г шыны стақан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аралас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үш кастрөлден тұратын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сорпа құятын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Зығырдан тігілген дастархан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Зығырдан тігілген майлық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құйылып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жезді-никельденген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шәйнек: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жезді-никельденген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және кофе ішетін чашка: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Сорпа құятын фарфор ыдыс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ыдыс пен мүкәммал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майына арналған бидон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болаттан жасалған бөшке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мырышталған 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және мырышталған шелек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араластырғыш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сүзгі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кепсер (сүзгі)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Азық-түлікті бөлшектеуге арналған тақтай: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қойылатын қазан: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ашатын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шабуға арналған 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 (қатты майлар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ағызуға арналған қол сорғы (помпа)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пышақ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аспаздық пышақ (үш пышақтан тұратын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таба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таба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Шойын (алюминий) таба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елеуіш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қалақша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ТВН-12 литрлік (ТН-36 литрлік) термосы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бұлғауыш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 өсімдік майына немесе көкөніске арналған алюминий құты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құты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қолбақыр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өнімдер мен екінші тағамға арналған қалыптар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ожау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жууға арналған щетка-душ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Котлет жасауға арналған автомат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типті өзіне-өзі қызмет көрсету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жинау желісі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әмбебап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цехтары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ет-балық цехтары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көкөністі турауға арналған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Турауға арналған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жуатын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электр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тартқыш: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бөлгіш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қайнатқыш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пісіретін қазан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 (СВЧ пеші)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Госпитальдар мен лазареттерге арналған тарату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самауыр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өлшеуге арналған қондырғы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фритюрница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нан турағыш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Қуыруға арналған электр шкаф немесе пеш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Аспаздық шкаф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Саңылаулары бар жылыту шкафы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камерасы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Суытылатын сөрелер мен витриналар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 (ыдысты және циферблатты)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Таразыларға әртүрлі салмақтар мен гірлер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емес жабдық</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жууға арналған бір, екі және үш секциялы ванна,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екі модульды үш секциялы: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бір, екі және үш секциялы ванна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цехына және ас үй ыдысын жууға арналған ванна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ванна: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ыдысына арналған кассета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пісіретін қазанға арналған кассета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сақтауға арналған контейнер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Азық-түлікке арналған ыдыс жиынтығы: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қазан астына қойылатын қосалқы тұғыр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 мен тоңазытқыш шкаф астына қойылатын тұғыр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және ас үй ыдысын сақтауға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сақтауға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лотоктарда сақтауға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сөре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әмбебап сөре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мүкәммалға арналған тұғыр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Жарма тазалауға арналған үстел: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қалдықтарын жинауға арналған үстел: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тағамды беруге арналған жылжымалы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ыдысты тазалауға арналған үстел-шкаф: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өндірістік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мүкәммалды сақтауға арналған тұғыр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ұшаларын ілуге арналған бағана немесе кронштейн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мүкәммалына арналған тұғыр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жеткізуге және ыдыс жинауға арналған алюминий немесе құрама арба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асхана ыдысын сақтауға және жеткізуге арналған 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Қазандарды тиеуге арналған көтергіш 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жеткізуге және пайдаланылған ыдысты жинауға арналған 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тостақтарда және қантты қант салатын ыдыстарда сақтауға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балық немесе көкөніс тасуға арналған жәшік: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Психрометр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ашуға арналған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шүмекті қолжуғыш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пышағы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Мұздатқыш ларь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51" w:id="51"/>
    <w:p>
      <w:pPr>
        <w:spacing w:after="0"/>
        <w:ind w:left="0"/>
        <w:jc w:val="left"/>
      </w:pPr>
      <w:r>
        <w:rPr>
          <w:rFonts w:ascii="Times New Roman"/>
          <w:b/>
          <w:i w:val="false"/>
          <w:color w:val="000000"/>
        </w:rPr>
        <w:t xml:space="preserve"> 22-тарау. Қазақстан Республикасының Төтенше жағдай министрлігінің азаматтық қорғаныс әскери бөлімдерінің штаттары мен табельдеріне бейбіт уақытқа енгізуге жататын азық-түлік қызметінің техникасы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тиесілі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Тамақ дайындау, сақтау және тасымалу құралдары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ас үйлер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мақсаттағы әскери бөлімдерге (тамақтанушылардың саны ас үйдің техникалық сипаттамасына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плиталар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басқармаларына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бөлімдердің әрбір қамтамасыз ету взводына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ТВН-12 термостары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бөлімдерге ас үйлерді жабдықтау үшін әрбір автомобильдік және тіркеме ас үй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тасымалданатын ас үйге;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барлық әскери бөлімдерге термостар саны жеке құрам санының есебінен айқындалады 1) 500 адамға дейін әрбір 50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ТН-36 термостары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әскери бөлімдерге әрбір 100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Т- 15 М термос-жәшіктер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әскери бөлімдерге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Далалық нан пісіру құралдары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пеші бар наубайхана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жағдайларына байланысты әрбір 5000 адам есебінен нанды өздері пісіруді қажет ететін құрамаларға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пеші бар наубайхана жинақтары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бөлімдерінен уақытша немесе тұрақты алыста орналасқан әскери бөлімдерге (бөлімшелерге), оларды жергілікті жердегі немесе далалық нан зауыттарынан (наубайханалардан) нанмен қамтамасыз ету мүмкін болмаған кезде саны 500 адамға дейін есеппен әскери бөлімге (бөлімше).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 жеткізу және сақтау құралдары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суға арналған цистерна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бөлімдерге әрбір тіркемелі ас үй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1.Тамақ дайындау, сақтау және тасымалу құралдары: 1-тармақтан бастап көрсетілген штаттарға және табельдерге енгізіледі, 2-5-тармақтарында көрсетілген табельдерге енгізіледі.</w:t>
      </w:r>
    </w:p>
    <w:p>
      <w:pPr>
        <w:spacing w:after="0"/>
        <w:ind w:left="0"/>
        <w:jc w:val="both"/>
      </w:pPr>
      <w:r>
        <w:rPr>
          <w:rFonts w:ascii="Times New Roman"/>
          <w:b w:val="false"/>
          <w:i w:val="false"/>
          <w:color w:val="000000"/>
          <w:sz w:val="28"/>
        </w:rPr>
        <w:t>
      2. 6-7-тармақтарда далалық нан пісіру құралдарыштаттарға және табельдерге енгізіледі.</w:t>
      </w:r>
    </w:p>
    <w:p>
      <w:pPr>
        <w:spacing w:after="0"/>
        <w:ind w:left="0"/>
        <w:jc w:val="both"/>
      </w:pPr>
      <w:r>
        <w:rPr>
          <w:rFonts w:ascii="Times New Roman"/>
          <w:b w:val="false"/>
          <w:i w:val="false"/>
          <w:color w:val="000000"/>
          <w:sz w:val="28"/>
        </w:rPr>
        <w:t>
      3. 8-тармақта көрсетілген су жеткізу және сақтау құралы табельдерге енгізіледі.</w:t>
      </w:r>
    </w:p>
    <w:bookmarkStart w:name="z52" w:id="52"/>
    <w:p>
      <w:pPr>
        <w:spacing w:after="0"/>
        <w:ind w:left="0"/>
        <w:jc w:val="left"/>
      </w:pPr>
      <w:r>
        <w:rPr>
          <w:rFonts w:ascii="Times New Roman"/>
          <w:b/>
          <w:i w:val="false"/>
          <w:color w:val="000000"/>
        </w:rPr>
        <w:t xml:space="preserve"> 23-тарау. Азық-түлік қоймаларының штаттары мен табельдеріне бейбіт уақытқа енгізуге жататын қоймаішілік жұмыстарды механикаландыру құралдары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Нормалардың атаулары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бөлімдердің азық-түлік қоймалары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 мен табельдерге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 электрокарлар*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Табельдерге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арнайы жазық түптер**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айыр көтергішті жүк арбалары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53" w:id="53"/>
    <w:p>
      <w:pPr>
        <w:spacing w:after="0"/>
        <w:ind w:left="0"/>
        <w:jc w:val="left"/>
      </w:pPr>
      <w:r>
        <w:rPr>
          <w:rFonts w:ascii="Times New Roman"/>
          <w:b/>
          <w:i w:val="false"/>
          <w:color w:val="000000"/>
        </w:rPr>
        <w:t xml:space="preserve"> 24-тарау. Азық-түлік қоймаларының табельдеріне бейбіт уақытқа енгізуге жататын мүкәммалмен және құрал-сайманмен жабдықтау</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Нормалардың атаулары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бөлімдердің азық-түлік қоймалары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Байлам брезенттері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Автомобильдердегі азық-түлікті жабуға арналған көлемі 3,4х4,6 метрге брезенттер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литрлік өлшегіш саптыаяқ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Аккумуляторлы немесе "Жарқанат" қол шамдары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Ыдысты ашуға арналған құрал-саймандар жинағы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