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82ad" w14:textId="7138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мемлекеттік сәулет-құрылыс бакылау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әкімдігінің 2022 жылғы 6 сәуірдегі № 89/1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облысының мемлекеттік сәулет-құрылыс бақылау басқармасы"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Павлодар облысы әкімдігінің 2019 жылғы 16 шілдегі "Павлодар облысының қала құрылысы және жерді бақылау басқармасы" мемлекеттік мекемесі туралы ережені бекіту туралы" № 222/2 қаулысының күші жойылсын.</w:t>
      </w:r>
    </w:p>
    <w:bookmarkEnd w:id="2"/>
    <w:bookmarkStart w:name="z4" w:id="3"/>
    <w:p>
      <w:pPr>
        <w:spacing w:after="0"/>
        <w:ind w:left="0"/>
        <w:jc w:val="both"/>
      </w:pPr>
      <w:r>
        <w:rPr>
          <w:rFonts w:ascii="Times New Roman"/>
          <w:b w:val="false"/>
          <w:i w:val="false"/>
          <w:color w:val="000000"/>
          <w:sz w:val="28"/>
        </w:rPr>
        <w:t>
      3. "Павлодар облысының мемлекеттік сәулет-құрылыс басқармасы" ммлекеттік мекемесі заңнамада белгіленген тәртіппен:</w:t>
      </w:r>
    </w:p>
    <w:bookmarkEnd w:id="3"/>
    <w:p>
      <w:pPr>
        <w:spacing w:after="0"/>
        <w:ind w:left="0"/>
        <w:jc w:val="both"/>
      </w:pPr>
      <w:r>
        <w:rPr>
          <w:rFonts w:ascii="Times New Roman"/>
          <w:b w:val="false"/>
          <w:i w:val="false"/>
          <w:color w:val="000000"/>
          <w:sz w:val="28"/>
        </w:rPr>
        <w:t xml:space="preserve">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xml:space="preserve">
      осы қаулыны Павлодар облысы әкімдігінің интернет-ресурсында орналастыруды; </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О.П. Крукке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облысы әкімдігінің </w:t>
            </w:r>
            <w:r>
              <w:br/>
            </w:r>
            <w:r>
              <w:rPr>
                <w:rFonts w:ascii="Times New Roman"/>
                <w:b w:val="false"/>
                <w:i w:val="false"/>
                <w:color w:val="000000"/>
                <w:sz w:val="20"/>
              </w:rPr>
              <w:t>2022 жылғы "___" _________</w:t>
            </w:r>
            <w:r>
              <w:br/>
            </w:r>
            <w:r>
              <w:rPr>
                <w:rFonts w:ascii="Times New Roman"/>
                <w:b w:val="false"/>
                <w:i w:val="false"/>
                <w:color w:val="000000"/>
                <w:sz w:val="20"/>
              </w:rPr>
              <w:t>№ _________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"Павлодар облысының мемлекеттік сәулет-құрылыс бакылау басқармасы" мемлекеттік мекемесі туралы ереже</w:t>
      </w:r>
    </w:p>
    <w:bookmarkEnd w:id="6"/>
    <w:bookmarkStart w:name="z9" w:id="7"/>
    <w:p>
      <w:pPr>
        <w:spacing w:after="0"/>
        <w:ind w:left="0"/>
        <w:jc w:val="left"/>
      </w:pPr>
      <w:r>
        <w:rPr>
          <w:rFonts w:ascii="Times New Roman"/>
          <w:b/>
          <w:i w:val="false"/>
          <w:color w:val="000000"/>
        </w:rPr>
        <w:t xml:space="preserve"> 1.Жалпы ережелер</w:t>
      </w:r>
    </w:p>
    <w:bookmarkEnd w:id="7"/>
    <w:p>
      <w:pPr>
        <w:spacing w:after="0"/>
        <w:ind w:left="0"/>
        <w:jc w:val="both"/>
      </w:pPr>
      <w:r>
        <w:rPr>
          <w:rFonts w:ascii="Times New Roman"/>
          <w:b w:val="false"/>
          <w:i w:val="false"/>
          <w:color w:val="000000"/>
          <w:sz w:val="28"/>
        </w:rPr>
        <w:t>
      1. "Павлодар облысының мемлекеттік сәулет-құрылыс бақылау басқармасы" мемлекеттік мекемесі Павлодар облысының әкімдігі мемлекеттік сәулет-құрылыс бақылау саласындағы қызметті жүзеге асыруға уәкілеттік берген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xml:space="preserve">
      2. "Павлодар облысының мемлекеттік сәулет-құрылыс бақылау басқармасы" мемлекеттік мекемесінің ведомстволары жоқ. </w:t>
      </w:r>
    </w:p>
    <w:p>
      <w:pPr>
        <w:spacing w:after="0"/>
        <w:ind w:left="0"/>
        <w:jc w:val="both"/>
      </w:pPr>
      <w:r>
        <w:rPr>
          <w:rFonts w:ascii="Times New Roman"/>
          <w:b w:val="false"/>
          <w:i w:val="false"/>
          <w:color w:val="000000"/>
          <w:sz w:val="28"/>
        </w:rPr>
        <w:t>
      3. "Павлодар облысының мемлекеттік сәулет-құрылыс бақылау басқармасы" мемлекеттік мекемесі өз қызметін Қазақстан Республикасының Конституциясына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облысының мемлекеттік сәулет-құрылыс бақылау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облысының мемлекеттік сәулет-құрылыс бақылау басқармасы"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"Павлодар облысының мемлекеттік сәулет-құрылыс бақылау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7. "Павлодар облысының мемлекеттік сәулет-құрылыс бақылау басқармасы" мемлекеттік мекемесі өз құзыретінің мәселелері бойынша заңнамада белгіленген тәртіппен "Павлодар облысының мемлекеттік сәулет-құрылыс бақылау басқармасы" мемлекеттік мекемесі бірінші басшысының бұйрықтарымен және Қазақстан Республикасының заңнамасында көзделген басқа да актілермен ресімделетін шешімдер қабылдайды. </w:t>
      </w:r>
    </w:p>
    <w:p>
      <w:pPr>
        <w:spacing w:after="0"/>
        <w:ind w:left="0"/>
        <w:jc w:val="both"/>
      </w:pPr>
      <w:r>
        <w:rPr>
          <w:rFonts w:ascii="Times New Roman"/>
          <w:b w:val="false"/>
          <w:i w:val="false"/>
          <w:color w:val="000000"/>
          <w:sz w:val="28"/>
        </w:rPr>
        <w:t xml:space="preserve">
      8. "Павлодар облысының мемлекеттік сәулет-құрылыс бақылау басқармасы" мемлекеттік мекемесінің құрылымы мен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9. "Павлодар облысының мемлекеттік сәулет-құрылыс бақылау басқармасы" мемлекеттік мекемесінің орналасқан жері: Қазақстан Республикасы, 140000, Павлодар облысы, Павлодар қаласы, Жеңіс алаңы, 5Б. </w:t>
      </w:r>
    </w:p>
    <w:p>
      <w:pPr>
        <w:spacing w:after="0"/>
        <w:ind w:left="0"/>
        <w:jc w:val="both"/>
      </w:pPr>
      <w:r>
        <w:rPr>
          <w:rFonts w:ascii="Times New Roman"/>
          <w:b w:val="false"/>
          <w:i w:val="false"/>
          <w:color w:val="000000"/>
          <w:sz w:val="28"/>
        </w:rPr>
        <w:t xml:space="preserve">
      10. "Павлодар облысының мемлекеттік сәулет-құрылыс бақылау басқармасы" мемлекеттік мекемесінің жұмыс тәртібі: дүйсенбі-жұма күндері сағат 9.00-ден 18.30-ға дейін, түскі үзіліс сағат 13.00-ден 14.30-ға дейін, демалыс күндері: сенбі, жексенбі. </w:t>
      </w:r>
    </w:p>
    <w:p>
      <w:pPr>
        <w:spacing w:after="0"/>
        <w:ind w:left="0"/>
        <w:jc w:val="both"/>
      </w:pPr>
      <w:r>
        <w:rPr>
          <w:rFonts w:ascii="Times New Roman"/>
          <w:b w:val="false"/>
          <w:i w:val="false"/>
          <w:color w:val="000000"/>
          <w:sz w:val="28"/>
        </w:rPr>
        <w:t>
      11. Мемлекеттік органның мемлекеттік тілдегі толық атауы – "Павлодар облысының мемлекеттік сәулет-құрылыс бақылау басқармасы" мемлекеттік мекемесі;</w:t>
      </w:r>
    </w:p>
    <w:p>
      <w:pPr>
        <w:spacing w:after="0"/>
        <w:ind w:left="0"/>
        <w:jc w:val="both"/>
      </w:pPr>
      <w:r>
        <w:rPr>
          <w:rFonts w:ascii="Times New Roman"/>
          <w:b w:val="false"/>
          <w:i w:val="false"/>
          <w:color w:val="000000"/>
          <w:sz w:val="28"/>
        </w:rPr>
        <w:t xml:space="preserve">
      орыс тілінде – государственное учреждение "Управление государственного архитектурно-строительного контроля Павлодарской области". </w:t>
      </w:r>
    </w:p>
    <w:p>
      <w:pPr>
        <w:spacing w:after="0"/>
        <w:ind w:left="0"/>
        <w:jc w:val="both"/>
      </w:pPr>
      <w:r>
        <w:rPr>
          <w:rFonts w:ascii="Times New Roman"/>
          <w:b w:val="false"/>
          <w:i w:val="false"/>
          <w:color w:val="000000"/>
          <w:sz w:val="28"/>
        </w:rPr>
        <w:t xml:space="preserve">
      12. Мемлекет Павлодар облысы әкімдігінің тұлғасында "Павлодар облысының мемлекеттік сәулет-құрылыс бақылау басқармасы" мемлекеттік мекемесінің құрылтайшысы болып табылады. </w:t>
      </w:r>
    </w:p>
    <w:p>
      <w:pPr>
        <w:spacing w:after="0"/>
        <w:ind w:left="0"/>
        <w:jc w:val="both"/>
      </w:pPr>
      <w:r>
        <w:rPr>
          <w:rFonts w:ascii="Times New Roman"/>
          <w:b w:val="false"/>
          <w:i w:val="false"/>
          <w:color w:val="000000"/>
          <w:sz w:val="28"/>
        </w:rPr>
        <w:t>
      13. Осы Ереже "Павлодар облысының мемлекеттік сәулет-құрылыс бақылау басқармасы" мемлекеттік мекемесінің құрылтай құжаты болып табылады. 14. "Павлодар облысының мемлекеттік сәулет-құрылыс бақылау басқармасы" мемлекеттік мекемесінің қызметін қаржыландыру облыстық бюджеттен жүзеге асырылады.</w:t>
      </w:r>
    </w:p>
    <w:p>
      <w:pPr>
        <w:spacing w:after="0"/>
        <w:ind w:left="0"/>
        <w:jc w:val="both"/>
      </w:pPr>
      <w:r>
        <w:rPr>
          <w:rFonts w:ascii="Times New Roman"/>
          <w:b w:val="false"/>
          <w:i w:val="false"/>
          <w:color w:val="000000"/>
          <w:sz w:val="28"/>
        </w:rPr>
        <w:t>
      15. "Павлодар облысының мемлекеттік сәулет-құрылыс бақылау басқармасы" мемлекеттік мекемесіне кәсіпкерлік субъектілерімен "Павлодар облысының мемлекеттік сәулет-құрылыс бақылау басқармасы" мемлекеттік мекемесінің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Егер "Павлодар облысының мемлекеттік сәулет-құрылыс бақылау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0" w:id="8"/>
    <w:p>
      <w:pPr>
        <w:spacing w:after="0"/>
        <w:ind w:left="0"/>
        <w:jc w:val="left"/>
      </w:pPr>
      <w:r>
        <w:rPr>
          <w:rFonts w:ascii="Times New Roman"/>
          <w:b/>
          <w:i w:val="false"/>
          <w:color w:val="000000"/>
        </w:rPr>
        <w:t xml:space="preserve"> 2."Павлодар облысының мемлекеттік сәулет-құрылыс бақылау басқармасы" мемлекеттік мекемесінің мақсаты, міндеттері, функциялары, құкықтары мен міндеттері</w:t>
      </w:r>
    </w:p>
    <w:bookmarkEnd w:id="8"/>
    <w:p>
      <w:pPr>
        <w:spacing w:after="0"/>
        <w:ind w:left="0"/>
        <w:jc w:val="both"/>
      </w:pPr>
      <w:r>
        <w:rPr>
          <w:rFonts w:ascii="Times New Roman"/>
          <w:b w:val="false"/>
          <w:i w:val="false"/>
          <w:color w:val="000000"/>
          <w:sz w:val="28"/>
        </w:rPr>
        <w:t xml:space="preserve">
      16. Павлодар облысының сәулет, қала құрылысы және құрылыс қызметі саласындағы мемлекеттік саясатты іске асыру; құрылыс-монтаждау жұмыстарын орындау сапасының деңгейін арттыру "Павлодар облысының мемлекеттік сәулет-құрылыс бақылау басқармасы" мемлекеттік мекемесінің мақсаттары болып табылады. </w:t>
      </w:r>
    </w:p>
    <w:p>
      <w:pPr>
        <w:spacing w:after="0"/>
        <w:ind w:left="0"/>
        <w:jc w:val="both"/>
      </w:pPr>
      <w:r>
        <w:rPr>
          <w:rFonts w:ascii="Times New Roman"/>
          <w:b w:val="false"/>
          <w:i w:val="false"/>
          <w:color w:val="000000"/>
          <w:sz w:val="28"/>
        </w:rPr>
        <w:t>
      17. "Павлодар облысының мемлекеттік сәулет-құрылыс бақылау басқармасы" мемлекеттік мекемесінің міндеті - Павлодар облысының аумағында сәулет, қала құрылысы және құрылыс қызметі туралы заңнамада белгіленген талаптардың, мемлекеттік нормативтер мен жобалық шешімдердің сақталуын қамтамасыз ету.</w:t>
      </w:r>
    </w:p>
    <w:p>
      <w:pPr>
        <w:spacing w:after="0"/>
        <w:ind w:left="0"/>
        <w:jc w:val="both"/>
      </w:pPr>
      <w:r>
        <w:rPr>
          <w:rFonts w:ascii="Times New Roman"/>
          <w:b w:val="false"/>
          <w:i w:val="false"/>
          <w:color w:val="000000"/>
          <w:sz w:val="28"/>
        </w:rPr>
        <w:t xml:space="preserve">
      18. Құқықтары: </w:t>
      </w:r>
    </w:p>
    <w:p>
      <w:pPr>
        <w:spacing w:after="0"/>
        <w:ind w:left="0"/>
        <w:jc w:val="both"/>
      </w:pPr>
      <w:r>
        <w:rPr>
          <w:rFonts w:ascii="Times New Roman"/>
          <w:b w:val="false"/>
          <w:i w:val="false"/>
          <w:color w:val="000000"/>
          <w:sz w:val="28"/>
        </w:rPr>
        <w:t xml:space="preserve">
      1) мемлекеттік органдар мен лауазымды тұлғалардан, өзге де ұйымдар мен азаматтардан өз функцияларын орындауға қажетті ақпаратты сұрату және алу, мемлекеттік органдар мен өзге де ұйымдардың қызметкерлерін "Павлодар облысының мемлекеттік сәулет-құрылыс бақылау басқармасы" мемлекеттік мекемесінің құзыретіне жататын мәселелерді дайындауға қатысуға тарту, тиісті ұсыныстар әзірлеу үшін уақытша жұмыс топтарын құру; </w:t>
      </w:r>
    </w:p>
    <w:p>
      <w:pPr>
        <w:spacing w:after="0"/>
        <w:ind w:left="0"/>
        <w:jc w:val="both"/>
      </w:pPr>
      <w:r>
        <w:rPr>
          <w:rFonts w:ascii="Times New Roman"/>
          <w:b w:val="false"/>
          <w:i w:val="false"/>
          <w:color w:val="000000"/>
          <w:sz w:val="28"/>
        </w:rPr>
        <w:t xml:space="preserve">
      2) тиісті мемлекеттік органдар мен лауазымды тұлғаларға "Павлодар облысының мемлекеттік сәулет-құрылыс бақылау басқармасы" мемлекеттік мекемесі қызметінің саласына қатысты тапсырмалар беру, олардың орындалуын бақылау, сондай-ақ орталық және жергілікті атқарушы органдар өткізетін іс-шараларға қатысу; </w:t>
      </w:r>
    </w:p>
    <w:p>
      <w:pPr>
        <w:spacing w:after="0"/>
        <w:ind w:left="0"/>
        <w:jc w:val="both"/>
      </w:pPr>
      <w:r>
        <w:rPr>
          <w:rFonts w:ascii="Times New Roman"/>
          <w:b w:val="false"/>
          <w:i w:val="false"/>
          <w:color w:val="000000"/>
          <w:sz w:val="28"/>
        </w:rPr>
        <w:t xml:space="preserve">
      3) өз құзыретіне жататын мәселелер бойынша құқық қорғау және өзге де мемлекеттік органдармен өзара іс-қимыл жасау; </w:t>
      </w:r>
    </w:p>
    <w:p>
      <w:pPr>
        <w:spacing w:after="0"/>
        <w:ind w:left="0"/>
        <w:jc w:val="both"/>
      </w:pPr>
      <w:r>
        <w:rPr>
          <w:rFonts w:ascii="Times New Roman"/>
          <w:b w:val="false"/>
          <w:i w:val="false"/>
          <w:color w:val="000000"/>
          <w:sz w:val="28"/>
        </w:rPr>
        <w:t xml:space="preserve">
      4) сот органдарына қолданыстағы заңнама нормаларын сақтау бөлігінде мемлекет мүдделерін қорғауға жүгіну; </w:t>
      </w:r>
    </w:p>
    <w:p>
      <w:pPr>
        <w:spacing w:after="0"/>
        <w:ind w:left="0"/>
        <w:jc w:val="both"/>
      </w:pPr>
      <w:r>
        <w:rPr>
          <w:rFonts w:ascii="Times New Roman"/>
          <w:b w:val="false"/>
          <w:i w:val="false"/>
          <w:color w:val="000000"/>
          <w:sz w:val="28"/>
        </w:rPr>
        <w:t xml:space="preserve">
      5) сәулет, қала құрылысы және құрылыс қызметі субъектілерінен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 </w:t>
      </w:r>
    </w:p>
    <w:p>
      <w:pPr>
        <w:spacing w:after="0"/>
        <w:ind w:left="0"/>
        <w:jc w:val="both"/>
      </w:pPr>
      <w:r>
        <w:rPr>
          <w:rFonts w:ascii="Times New Roman"/>
          <w:b w:val="false"/>
          <w:i w:val="false"/>
          <w:color w:val="000000"/>
          <w:sz w:val="28"/>
        </w:rPr>
        <w:t xml:space="preserve">
      6) техникалық және авторлық қадағалауды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 </w:t>
      </w:r>
    </w:p>
    <w:p>
      <w:pPr>
        <w:spacing w:after="0"/>
        <w:ind w:left="0"/>
        <w:jc w:val="both"/>
      </w:pPr>
      <w:r>
        <w:rPr>
          <w:rFonts w:ascii="Times New Roman"/>
          <w:b w:val="false"/>
          <w:i w:val="false"/>
          <w:color w:val="000000"/>
          <w:sz w:val="28"/>
        </w:rPr>
        <w:t>
      7)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w:t>
      </w:r>
    </w:p>
    <w:p>
      <w:pPr>
        <w:spacing w:after="0"/>
        <w:ind w:left="0"/>
        <w:jc w:val="both"/>
      </w:pPr>
      <w:r>
        <w:rPr>
          <w:rFonts w:ascii="Times New Roman"/>
          <w:b w:val="false"/>
          <w:i w:val="false"/>
          <w:color w:val="000000"/>
          <w:sz w:val="28"/>
        </w:rPr>
        <w:t xml:space="preserve">
      8) мемлекеттiк сәулет-құрылыс бақылауын және қадағалауын жүзеге асырудың нысандары мен әдiстерiн жетiлдiру жөніндегi iс-шараларды әзiрлеу; </w:t>
      </w:r>
    </w:p>
    <w:p>
      <w:pPr>
        <w:spacing w:after="0"/>
        <w:ind w:left="0"/>
        <w:jc w:val="both"/>
      </w:pPr>
      <w:r>
        <w:rPr>
          <w:rFonts w:ascii="Times New Roman"/>
          <w:b w:val="false"/>
          <w:i w:val="false"/>
          <w:color w:val="000000"/>
          <w:sz w:val="28"/>
        </w:rPr>
        <w:t xml:space="preserve">
      9) "Павлодар облысының мемлекеттік сәулет-құрылыс бақылау басқармасы" мемлекеттік мекемесінің құзыретіне жататын мәселелер бойынша кеңестер, семинарлар, конференциялар, дөңгелек үстелдер және өзге де отырыстар өткізу; </w:t>
      </w:r>
    </w:p>
    <w:p>
      <w:pPr>
        <w:spacing w:after="0"/>
        <w:ind w:left="0"/>
        <w:jc w:val="both"/>
      </w:pPr>
      <w:r>
        <w:rPr>
          <w:rFonts w:ascii="Times New Roman"/>
          <w:b w:val="false"/>
          <w:i w:val="false"/>
          <w:color w:val="000000"/>
          <w:sz w:val="28"/>
        </w:rPr>
        <w:t>
      10) сотта, мемлекеттік органдарда және өзге де ұйымдарда облыс әкімінің және әкімдігінің, "Павлодар облысының мемлекеттік сәулет-құрылыс бақылау басқармасы" мемлекеттік мекемесінің мүдделерін білдіру;</w:t>
      </w:r>
    </w:p>
    <w:p>
      <w:pPr>
        <w:spacing w:after="0"/>
        <w:ind w:left="0"/>
        <w:jc w:val="both"/>
      </w:pPr>
      <w:r>
        <w:rPr>
          <w:rFonts w:ascii="Times New Roman"/>
          <w:b w:val="false"/>
          <w:i w:val="false"/>
          <w:color w:val="000000"/>
          <w:sz w:val="28"/>
        </w:rPr>
        <w:t xml:space="preserve">
      11) облыс әкіміне "Павлодар облысының мемлекеттік сәулет-құрылыс бақылау басқармасы" мемлекеттік мекемесінің сәулет, қала құрылысы және құрылыс саласында бақылау-қадағалау қызметін жүзеге асыру мәселелері бойынша нормативтік құқықтық актілерді әзірлеу жұмысын жақсарту жөніндегі ұсыныстар енгізу; </w:t>
      </w:r>
    </w:p>
    <w:p>
      <w:pPr>
        <w:spacing w:after="0"/>
        <w:ind w:left="0"/>
        <w:jc w:val="both"/>
      </w:pPr>
      <w:r>
        <w:rPr>
          <w:rFonts w:ascii="Times New Roman"/>
          <w:b w:val="false"/>
          <w:i w:val="false"/>
          <w:color w:val="000000"/>
          <w:sz w:val="28"/>
        </w:rPr>
        <w:t>
      12) Қазақстан Республикасының заңнамалық актілерімен көзделетін өзге де құқықтарды жүзеге асыру.</w:t>
      </w:r>
    </w:p>
    <w:p>
      <w:pPr>
        <w:spacing w:after="0"/>
        <w:ind w:left="0"/>
        <w:jc w:val="both"/>
      </w:pPr>
      <w:r>
        <w:rPr>
          <w:rFonts w:ascii="Times New Roman"/>
          <w:b w:val="false"/>
          <w:i w:val="false"/>
          <w:color w:val="000000"/>
          <w:sz w:val="28"/>
        </w:rPr>
        <w:t>
      19. Міндеттері:</w:t>
      </w:r>
    </w:p>
    <w:p>
      <w:pPr>
        <w:spacing w:after="0"/>
        <w:ind w:left="0"/>
        <w:jc w:val="both"/>
      </w:pPr>
      <w:r>
        <w:rPr>
          <w:rFonts w:ascii="Times New Roman"/>
          <w:b w:val="false"/>
          <w:i w:val="false"/>
          <w:color w:val="000000"/>
          <w:sz w:val="28"/>
        </w:rPr>
        <w:t>
      1) "Қазақстан Республикасындағы сәулет, қала құрылысы және құрылыс қызметі туралы" Қазақстан Республикасының Заңында белгіленген басымдықты ескере отырып, бақылау және қадағалау субъектісіне (объектісіне) бару арқылы профилактикалық бақылау мен қадағалауды жүргізу;</w:t>
      </w:r>
    </w:p>
    <w:p>
      <w:pPr>
        <w:spacing w:after="0"/>
        <w:ind w:left="0"/>
        <w:jc w:val="both"/>
      </w:pPr>
      <w:r>
        <w:rPr>
          <w:rFonts w:ascii="Times New Roman"/>
          <w:b w:val="false"/>
          <w:i w:val="false"/>
          <w:color w:val="000000"/>
          <w:sz w:val="28"/>
        </w:rPr>
        <w:t>
      2) жүргізілетін тексерулердің материалдарын объективті түрде дайындау;</w:t>
      </w:r>
    </w:p>
    <w:p>
      <w:pPr>
        <w:spacing w:after="0"/>
        <w:ind w:left="0"/>
        <w:jc w:val="both"/>
      </w:pPr>
      <w:r>
        <w:rPr>
          <w:rFonts w:ascii="Times New Roman"/>
          <w:b w:val="false"/>
          <w:i w:val="false"/>
          <w:color w:val="000000"/>
          <w:sz w:val="28"/>
        </w:rPr>
        <w:t xml:space="preserve">
      3) мемлекеттік нормативтерді бұзушылықтар және (немесе) бекітілген жобалардан (жобалық шешімдерден) ауытқулар анықталған кезде тапсырысшының (құрылыс салушының) және (немесе) мердігерлік құрылыс-монтаждау ұйымының (кәсіпорнының) жол берілген бұзушылықтарды белгіленген мерзімде жоюы туралы нұсқама шығару; </w:t>
      </w:r>
    </w:p>
    <w:p>
      <w:pPr>
        <w:spacing w:after="0"/>
        <w:ind w:left="0"/>
        <w:jc w:val="both"/>
      </w:pPr>
      <w:r>
        <w:rPr>
          <w:rFonts w:ascii="Times New Roman"/>
          <w:b w:val="false"/>
          <w:i w:val="false"/>
          <w:color w:val="000000"/>
          <w:sz w:val="28"/>
        </w:rPr>
        <w:t>
      4) "Әкімшілік құқық бұзушылық туралы" Қазақстан Республикасының Кодексіне сәйкес Қазақстан Республикасының заңнамасын бұзушылықтар анықталған кезде әкімшілік құқық бұзушылық туралы хаттамалар жасау;</w:t>
      </w:r>
    </w:p>
    <w:p>
      <w:pPr>
        <w:spacing w:after="0"/>
        <w:ind w:left="0"/>
        <w:jc w:val="both"/>
      </w:pPr>
      <w:r>
        <w:rPr>
          <w:rFonts w:ascii="Times New Roman"/>
          <w:b w:val="false"/>
          <w:i w:val="false"/>
          <w:color w:val="000000"/>
          <w:sz w:val="28"/>
        </w:rPr>
        <w:t>
      5) Павлодар облысының аумағында сәулет, қала құрылысы және құрылыс қызметінің субъектілері жол берген мемлекеттік нормативтер мен талаптардың (шарттардың, шектеулердің) бұзылу себептерін анықтау және талдау;</w:t>
      </w:r>
    </w:p>
    <w:p>
      <w:pPr>
        <w:spacing w:after="0"/>
        <w:ind w:left="0"/>
        <w:jc w:val="both"/>
      </w:pPr>
      <w:r>
        <w:rPr>
          <w:rFonts w:ascii="Times New Roman"/>
          <w:b w:val="false"/>
          <w:i w:val="false"/>
          <w:color w:val="000000"/>
          <w:sz w:val="28"/>
        </w:rPr>
        <w:t xml:space="preserve">
      6) құқық белгілейтін және сәйкестендіру құжаттары болмаған жағдайда, тұрғын үй және өндірістік объектілердің құрылысын тоқтата тұру; </w:t>
      </w:r>
    </w:p>
    <w:p>
      <w:pPr>
        <w:spacing w:after="0"/>
        <w:ind w:left="0"/>
        <w:jc w:val="both"/>
      </w:pPr>
      <w:r>
        <w:rPr>
          <w:rFonts w:ascii="Times New Roman"/>
          <w:b w:val="false"/>
          <w:i w:val="false"/>
          <w:color w:val="000000"/>
          <w:sz w:val="28"/>
        </w:rPr>
        <w:t>
      7) өз құзыреті шегінде Қазақстан Республикасының заңнамалық актілерінде көзделген өзге де міндеттемелерді орындау.</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сәулет, қала құрылысы және құрылыс қызметі мәселелері бойынша орталық және жергілікті атқарушы органдармен өзара іс-қимыл жасау;</w:t>
      </w:r>
    </w:p>
    <w:p>
      <w:pPr>
        <w:spacing w:after="0"/>
        <w:ind w:left="0"/>
        <w:jc w:val="both"/>
      </w:pPr>
      <w:r>
        <w:rPr>
          <w:rFonts w:ascii="Times New Roman"/>
          <w:b w:val="false"/>
          <w:i w:val="false"/>
          <w:color w:val="000000"/>
          <w:sz w:val="28"/>
        </w:rPr>
        <w:t>
      2) салынып жатқан объектілерде объектілер құрылысының сапасына мемлекеттік сәулет-құрылыс бақылауын және қадағалауын жүзеге асыру;</w:t>
      </w:r>
    </w:p>
    <w:p>
      <w:pPr>
        <w:spacing w:after="0"/>
        <w:ind w:left="0"/>
        <w:jc w:val="both"/>
      </w:pPr>
      <w:r>
        <w:rPr>
          <w:rFonts w:ascii="Times New Roman"/>
          <w:b w:val="false"/>
          <w:i w:val="false"/>
          <w:color w:val="000000"/>
          <w:sz w:val="28"/>
        </w:rPr>
        <w:t>
      3) құрылыс объектілерінде сәулет-қала құрылысы тәртібін бұзушыларға Қазақстан Республикасының Әкімшілік құқық бұзушылық туралы Кодексінде белгіленген ықпал ету шараларын қолдану;</w:t>
      </w:r>
    </w:p>
    <w:p>
      <w:pPr>
        <w:spacing w:after="0"/>
        <w:ind w:left="0"/>
        <w:jc w:val="both"/>
      </w:pPr>
      <w:r>
        <w:rPr>
          <w:rFonts w:ascii="Times New Roman"/>
          <w:b w:val="false"/>
          <w:i w:val="false"/>
          <w:color w:val="000000"/>
          <w:sz w:val="28"/>
        </w:rPr>
        <w:t>
      4) өз құзыреті шегінде мемлекеттік-жекешелік әріптестік саласындағы мемлекеттік саясатты іске асыру;</w:t>
      </w:r>
    </w:p>
    <w:p>
      <w:pPr>
        <w:spacing w:after="0"/>
        <w:ind w:left="0"/>
        <w:jc w:val="both"/>
      </w:pPr>
      <w:r>
        <w:rPr>
          <w:rFonts w:ascii="Times New Roman"/>
          <w:b w:val="false"/>
          <w:i w:val="false"/>
          <w:color w:val="000000"/>
          <w:sz w:val="28"/>
        </w:rPr>
        <w:t>
      5) жобалау құжаттамасының сапасына қадағалауды ұйымдастыру және жүзеге асыру;</w:t>
      </w:r>
    </w:p>
    <w:p>
      <w:pPr>
        <w:spacing w:after="0"/>
        <w:ind w:left="0"/>
        <w:jc w:val="both"/>
      </w:pPr>
      <w:r>
        <w:rPr>
          <w:rFonts w:ascii="Times New Roman"/>
          <w:b w:val="false"/>
          <w:i w:val="false"/>
          <w:color w:val="000000"/>
          <w:sz w:val="28"/>
        </w:rPr>
        <w:t>
      6) салынып жатқан (реконструкцияланатын, кеңейтілетін, жаңғыртылатын, күрделі жөнделетін) және пайдалануға берілген объектілердің мониторингі;</w:t>
      </w:r>
    </w:p>
    <w:p>
      <w:pPr>
        <w:spacing w:after="0"/>
        <w:ind w:left="0"/>
        <w:jc w:val="both"/>
      </w:pPr>
      <w:r>
        <w:rPr>
          <w:rFonts w:ascii="Times New Roman"/>
          <w:b w:val="false"/>
          <w:i w:val="false"/>
          <w:color w:val="000000"/>
          <w:sz w:val="28"/>
        </w:rPr>
        <w:t>
      7) сәулет, қала құрылысы және құрылыс қызметі саласында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p>
      <w:pPr>
        <w:spacing w:after="0"/>
        <w:ind w:left="0"/>
        <w:jc w:val="both"/>
      </w:pPr>
      <w:r>
        <w:rPr>
          <w:rFonts w:ascii="Times New Roman"/>
          <w:b w:val="false"/>
          <w:i w:val="false"/>
          <w:color w:val="000000"/>
          <w:sz w:val="28"/>
        </w:rPr>
        <w:t>
      8) сәулет, қала құрылысы және құрылыс саласындағы лицензиялауды жүзеге асыру;</w:t>
      </w:r>
    </w:p>
    <w:p>
      <w:pPr>
        <w:spacing w:after="0"/>
        <w:ind w:left="0"/>
        <w:jc w:val="both"/>
      </w:pPr>
      <w:r>
        <w:rPr>
          <w:rFonts w:ascii="Times New Roman"/>
          <w:b w:val="false"/>
          <w:i w:val="false"/>
          <w:color w:val="000000"/>
          <w:sz w:val="28"/>
        </w:rPr>
        <w:t>
      9)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аттестаттаудан өткізу;</w:t>
      </w:r>
    </w:p>
    <w:p>
      <w:pPr>
        <w:spacing w:after="0"/>
        <w:ind w:left="0"/>
        <w:jc w:val="both"/>
      </w:pPr>
      <w:r>
        <w:rPr>
          <w:rFonts w:ascii="Times New Roman"/>
          <w:b w:val="false"/>
          <w:i w:val="false"/>
          <w:color w:val="000000"/>
          <w:sz w:val="28"/>
        </w:rPr>
        <w:t>
      10) техникалық және авторлық қадағалау қызметіне бақылауды жүзеге асыру;</w:t>
      </w:r>
    </w:p>
    <w:p>
      <w:pPr>
        <w:spacing w:after="0"/>
        <w:ind w:left="0"/>
        <w:jc w:val="both"/>
      </w:pPr>
      <w:r>
        <w:rPr>
          <w:rFonts w:ascii="Times New Roman"/>
          <w:b w:val="false"/>
          <w:i w:val="false"/>
          <w:color w:val="000000"/>
          <w:sz w:val="28"/>
        </w:rPr>
        <w:t>
      11) жер учаскесіне тиісті құқықтың, бекітілген жобалау (жобалау-сметалық) құжаттаманың, жобалар сараптамасының оң қорытындысының болуына, сондай-ақ құрылыс-монтаждау жұмыстарын жүргізудің басталғаны туралы мемлекеттік сәулет-құрылыс бақылауы мен қадағалауын жүзеге асыратын органдарды хабардар етуге бақылауды және қадағалауды жүзеге асыру;</w:t>
      </w:r>
    </w:p>
    <w:p>
      <w:pPr>
        <w:spacing w:after="0"/>
        <w:ind w:left="0"/>
        <w:jc w:val="both"/>
      </w:pPr>
      <w:r>
        <w:rPr>
          <w:rFonts w:ascii="Times New Roman"/>
          <w:b w:val="false"/>
          <w:i w:val="false"/>
          <w:color w:val="000000"/>
          <w:sz w:val="28"/>
        </w:rPr>
        <w:t>
      12) хабарламада көрсетілген деректердің дұрыстығын бақылауды және қадағалауды жүзеге асыру;</w:t>
      </w:r>
    </w:p>
    <w:p>
      <w:pPr>
        <w:spacing w:after="0"/>
        <w:ind w:left="0"/>
        <w:jc w:val="both"/>
      </w:pPr>
      <w:r>
        <w:rPr>
          <w:rFonts w:ascii="Times New Roman"/>
          <w:b w:val="false"/>
          <w:i w:val="false"/>
          <w:color w:val="000000"/>
          <w:sz w:val="28"/>
        </w:rPr>
        <w:t>
      13) лицензияланатын сәулет, қала құрылысы және құрылыс қызметінің тиісті түрлерін жүзеге асыру құқығына лицензияның болуына бақылауды және қадағалауды жүзеге асыру;</w:t>
      </w:r>
    </w:p>
    <w:p>
      <w:pPr>
        <w:spacing w:after="0"/>
        <w:ind w:left="0"/>
        <w:jc w:val="both"/>
      </w:pPr>
      <w:r>
        <w:rPr>
          <w:rFonts w:ascii="Times New Roman"/>
          <w:b w:val="false"/>
          <w:i w:val="false"/>
          <w:color w:val="000000"/>
          <w:sz w:val="28"/>
        </w:rPr>
        <w:t>
      14) мердігердің (бас мердігердің) құрылыс сапасын өзіндік өндірістік бақылаудың және қадағалаудың барлық түрлері мен нысандарын (кіру, операциялық, қабылдау, зертханалық, геодезиялық және басқа) ұйымдастыруы мен жүзеге асыруына бақылауды және қадағалауды жүзеге асыру;</w:t>
      </w:r>
    </w:p>
    <w:p>
      <w:pPr>
        <w:spacing w:after="0"/>
        <w:ind w:left="0"/>
        <w:jc w:val="both"/>
      </w:pPr>
      <w:r>
        <w:rPr>
          <w:rFonts w:ascii="Times New Roman"/>
          <w:b w:val="false"/>
          <w:i w:val="false"/>
          <w:color w:val="000000"/>
          <w:sz w:val="28"/>
        </w:rPr>
        <w:t>
      15) атқарушылық құжаттаманың уақтылы және дұрыс ресімделуін бақылауды және қадағалауды жүзеге асыру;</w:t>
      </w:r>
    </w:p>
    <w:p>
      <w:pPr>
        <w:spacing w:after="0"/>
        <w:ind w:left="0"/>
        <w:jc w:val="both"/>
      </w:pPr>
      <w:r>
        <w:rPr>
          <w:rFonts w:ascii="Times New Roman"/>
          <w:b w:val="false"/>
          <w:i w:val="false"/>
          <w:color w:val="000000"/>
          <w:sz w:val="28"/>
        </w:rPr>
        <w:t>
      16) объектілерді салу кезінде тапсырыс берушінің (меншік иесінің) техникалық және авторлық қадағалауларды ұйымдастыруы мен жүзеге асыруына бақылауды және қадағалауды жүзеге асыру;</w:t>
      </w:r>
    </w:p>
    <w:p>
      <w:pPr>
        <w:spacing w:after="0"/>
        <w:ind w:left="0"/>
        <w:jc w:val="both"/>
      </w:pPr>
      <w:r>
        <w:rPr>
          <w:rFonts w:ascii="Times New Roman"/>
          <w:b w:val="false"/>
          <w:i w:val="false"/>
          <w:color w:val="000000"/>
          <w:sz w:val="28"/>
        </w:rPr>
        <w:t>
      17) техникалық және авторлық қадағалауды жүзеге асыратын тұлғалардың Қазақстан Республикасының сәулет, қала құрылысы және құрылыс қызметі туралы заңнамасында белгіленген талаптарды сақтауын бақылауды және қадағалауды жүзеге асыру;</w:t>
      </w:r>
    </w:p>
    <w:p>
      <w:pPr>
        <w:spacing w:after="0"/>
        <w:ind w:left="0"/>
        <w:jc w:val="both"/>
      </w:pPr>
      <w:r>
        <w:rPr>
          <w:rFonts w:ascii="Times New Roman"/>
          <w:b w:val="false"/>
          <w:i w:val="false"/>
          <w:color w:val="000000"/>
          <w:sz w:val="28"/>
        </w:rPr>
        <w:t>
      18) анықталған бұзушылықтарға не мемлекеттік нормативтерде, өзге де міндетті талаптарда көзделген талаптардан (шарттардан, шектеулерден), ауытқушылықтарға (сәйкессіздіктерге) байланысты сәулет, қала құрылысы және құрылыс қызметі субъектілеріне (субъектілерді білдіретін жауапты тұлғаларға) нұсқамалар беру;</w:t>
      </w:r>
    </w:p>
    <w:p>
      <w:pPr>
        <w:spacing w:after="0"/>
        <w:ind w:left="0"/>
        <w:jc w:val="both"/>
      </w:pPr>
      <w:r>
        <w:rPr>
          <w:rFonts w:ascii="Times New Roman"/>
          <w:b w:val="false"/>
          <w:i w:val="false"/>
          <w:color w:val="000000"/>
          <w:sz w:val="28"/>
        </w:rPr>
        <w:t>
      19) жойылмайтын бұзушылықтарға жол берген не жол берілген бұзушылықтарды белгіленген нормативтік мерзімдерде жоймаған заңды және лауазымды тұлғаларға қатысты заңнамада белгіленген шараларды қабылдау;</w:t>
      </w:r>
    </w:p>
    <w:p>
      <w:pPr>
        <w:spacing w:after="0"/>
        <w:ind w:left="0"/>
        <w:jc w:val="both"/>
      </w:pPr>
      <w:r>
        <w:rPr>
          <w:rFonts w:ascii="Times New Roman"/>
          <w:b w:val="false"/>
          <w:i w:val="false"/>
          <w:color w:val="000000"/>
          <w:sz w:val="28"/>
        </w:rPr>
        <w:t>
      20) орындалған (орындалатын) құрылыс-монтаждау жұмыстарының, қолданылатын құрылыс материалдарының (бұйымдарының, конструкцияларының) және жабдықтардың бекітілген жобалық шешімдерге және мемлекеттік (мемлекетаралық) нормативтерге, оның ішінде тіреу және қоршау конструкцияларының беріктігін, орнықтылығын, сенімділігін және ғимараттардың (құрылыстардың) пайдалану сапасын қамтамасыз ету жөніндегі нормативтерге сәйкестігін бақылауды жүзеге асыру;</w:t>
      </w:r>
    </w:p>
    <w:p>
      <w:pPr>
        <w:spacing w:after="0"/>
        <w:ind w:left="0"/>
        <w:jc w:val="both"/>
      </w:pPr>
      <w:r>
        <w:rPr>
          <w:rFonts w:ascii="Times New Roman"/>
          <w:b w:val="false"/>
          <w:i w:val="false"/>
          <w:color w:val="000000"/>
          <w:sz w:val="28"/>
        </w:rPr>
        <w:t>
      21) Қазақстан Республикасының Кәсіпкерлік кодексіне сәйкес тексерулер мен профилактикалық бақылау және қадағалау жүргізу;</w:t>
      </w:r>
    </w:p>
    <w:p>
      <w:pPr>
        <w:spacing w:after="0"/>
        <w:ind w:left="0"/>
        <w:jc w:val="both"/>
      </w:pPr>
      <w:r>
        <w:rPr>
          <w:rFonts w:ascii="Times New Roman"/>
          <w:b w:val="false"/>
          <w:i w:val="false"/>
          <w:color w:val="000000"/>
          <w:sz w:val="28"/>
        </w:rPr>
        <w:t>
      22)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сақтауына рұқсаттық бақылау жүргізу Қазақстан Республикасының Кәсіпкерлік кодексіне сәйкес тексерулер арқылы жүзеге асыру;</w:t>
      </w:r>
    </w:p>
    <w:p>
      <w:pPr>
        <w:spacing w:after="0"/>
        <w:ind w:left="0"/>
        <w:jc w:val="both"/>
      </w:pPr>
      <w:r>
        <w:rPr>
          <w:rFonts w:ascii="Times New Roman"/>
          <w:b w:val="false"/>
          <w:i w:val="false"/>
          <w:color w:val="000000"/>
          <w:sz w:val="28"/>
        </w:rPr>
        <w:t>
      23) "Рұқсаттар және хабарламалар туралы" Қазақстан Республикасының Заңында белгіленген тәртіппен құрылыс-монтаждау жұмыстарын жүргізу жөніндегі қызметті жүзеге асырудың басталғаны туралы хабарламаларды қабылдау;</w:t>
      </w:r>
    </w:p>
    <w:p>
      <w:pPr>
        <w:spacing w:after="0"/>
        <w:ind w:left="0"/>
        <w:jc w:val="both"/>
      </w:pPr>
      <w:r>
        <w:rPr>
          <w:rFonts w:ascii="Times New Roman"/>
          <w:b w:val="false"/>
          <w:i w:val="false"/>
          <w:color w:val="000000"/>
          <w:sz w:val="28"/>
        </w:rPr>
        <w:t>
      24) "Азаматтарға арналған үкімет" мемлекеттік корпорациясынан құжаттарды алған сәттен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салыстырып тексеруді жүргізу;</w:t>
      </w:r>
    </w:p>
    <w:p>
      <w:pPr>
        <w:spacing w:after="0"/>
        <w:ind w:left="0"/>
        <w:jc w:val="both"/>
      </w:pPr>
      <w:r>
        <w:rPr>
          <w:rFonts w:ascii="Times New Roman"/>
          <w:b w:val="false"/>
          <w:i w:val="false"/>
          <w:color w:val="000000"/>
          <w:sz w:val="28"/>
        </w:rPr>
        <w:t>
      25) сотта талап қою және "Павлодар облысының мемлекеттік сәулет-құрылыс бақылау басқармасы" мемлекеттік мекемесінің мүдделерін қорғау;</w:t>
      </w:r>
    </w:p>
    <w:p>
      <w:pPr>
        <w:spacing w:after="0"/>
        <w:ind w:left="0"/>
        <w:jc w:val="both"/>
      </w:pPr>
      <w:r>
        <w:rPr>
          <w:rFonts w:ascii="Times New Roman"/>
          <w:b w:val="false"/>
          <w:i w:val="false"/>
          <w:color w:val="000000"/>
          <w:sz w:val="28"/>
        </w:rPr>
        <w:t>
      26) облыс әкімінің және әкімдігінің тапсырмаларын орындау, өз құзыреті шегінде құқықтық және нормативтік құқықтық актілердің жобаларын әзірлеу;</w:t>
      </w:r>
    </w:p>
    <w:p>
      <w:pPr>
        <w:spacing w:after="0"/>
        <w:ind w:left="0"/>
        <w:jc w:val="both"/>
      </w:pPr>
      <w:r>
        <w:rPr>
          <w:rFonts w:ascii="Times New Roman"/>
          <w:b w:val="false"/>
          <w:i w:val="false"/>
          <w:color w:val="000000"/>
          <w:sz w:val="28"/>
        </w:rPr>
        <w:t>
      27)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both"/>
      </w:pPr>
      <w:r>
        <w:rPr>
          <w:rFonts w:ascii="Times New Roman"/>
          <w:b w:val="false"/>
          <w:i w:val="false"/>
          <w:color w:val="000000"/>
          <w:sz w:val="28"/>
        </w:rPr>
        <w:t>
      28) облыс әкімдігі мен әкімінің актілерімен, өзге де нормативтік құқықтық актілермен қаарастырылған жағдайларда,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мемлекеттік заңды тұлғалардың құқық субъектісінің өкілеттіктерін жүзеге асыру, оның ішінде тиісті саланың уәкілетті органдарының құзыретіне ұқсас оларға қатысты шешімдер қабылдау;</w:t>
      </w:r>
    </w:p>
    <w:p>
      <w:pPr>
        <w:spacing w:after="0"/>
        <w:ind w:left="0"/>
        <w:jc w:val="both"/>
      </w:pPr>
      <w:r>
        <w:rPr>
          <w:rFonts w:ascii="Times New Roman"/>
          <w:b w:val="false"/>
          <w:i w:val="false"/>
          <w:color w:val="000000"/>
          <w:sz w:val="28"/>
        </w:rPr>
        <w:t>
      29) Қазақстан Республикасының заңнамасында көзделген өзге де функцияларды жүзеге асыру.</w:t>
      </w:r>
    </w:p>
    <w:bookmarkStart w:name="z11" w:id="9"/>
    <w:p>
      <w:pPr>
        <w:spacing w:after="0"/>
        <w:ind w:left="0"/>
        <w:jc w:val="left"/>
      </w:pPr>
      <w:r>
        <w:rPr>
          <w:rFonts w:ascii="Times New Roman"/>
          <w:b/>
          <w:i w:val="false"/>
          <w:color w:val="000000"/>
        </w:rPr>
        <w:t xml:space="preserve"> 3. "Павлодар облысының мемлекеттік сәулет-құрылыс бақылау басқармасы" мемлекеттік мекемесінің қызметін ұйымдастыру</w:t>
      </w:r>
    </w:p>
    <w:bookmarkEnd w:id="9"/>
    <w:p>
      <w:pPr>
        <w:spacing w:after="0"/>
        <w:ind w:left="0"/>
        <w:jc w:val="both"/>
      </w:pPr>
      <w:r>
        <w:rPr>
          <w:rFonts w:ascii="Times New Roman"/>
          <w:b w:val="false"/>
          <w:i w:val="false"/>
          <w:color w:val="000000"/>
          <w:sz w:val="28"/>
        </w:rPr>
        <w:t>
      21. "Павлодар облысының мемлекеттік сәулет-құрылыс бақылау басқармасы" мемлекеттік мекемесіне басшылықты "Павлодар облысының мемлекеттік сәулет-құрылыс бақылау басқармасы" мемлекеттік мекемесіне жүктелген міндеттердің орындалуына және оның функцияларын жүзеге асыруға дербес жауапты болатын бірінші басшысы жүзеге асырады.</w:t>
      </w:r>
    </w:p>
    <w:p>
      <w:pPr>
        <w:spacing w:after="0"/>
        <w:ind w:left="0"/>
        <w:jc w:val="both"/>
      </w:pPr>
      <w:r>
        <w:rPr>
          <w:rFonts w:ascii="Times New Roman"/>
          <w:b w:val="false"/>
          <w:i w:val="false"/>
          <w:color w:val="000000"/>
          <w:sz w:val="28"/>
        </w:rPr>
        <w:t>
      22. "Павлодар облысының мемлекеттік сәулет-құрылыс бақылау басқармасы" мемлекеттік мекемесінің бірінші басшысын Павлодар облысының әкімі қызметке тағайындайды және қызметтен босатады.</w:t>
      </w:r>
    </w:p>
    <w:p>
      <w:pPr>
        <w:spacing w:after="0"/>
        <w:ind w:left="0"/>
        <w:jc w:val="both"/>
      </w:pPr>
      <w:r>
        <w:rPr>
          <w:rFonts w:ascii="Times New Roman"/>
          <w:b w:val="false"/>
          <w:i w:val="false"/>
          <w:color w:val="000000"/>
          <w:sz w:val="28"/>
        </w:rPr>
        <w:t>
      23. "Павлодар облысының мемлекеттік сәулет-құрылыс бақылау басқармасы" мемлекеттік мекемесі бiрiншi басшысының Қазақстан Республикасының заңнамасына сәйкес қызметке тағайындалатын және қызметтен босатылатын орынбасары болады.</w:t>
      </w:r>
    </w:p>
    <w:p>
      <w:pPr>
        <w:spacing w:after="0"/>
        <w:ind w:left="0"/>
        <w:jc w:val="both"/>
      </w:pPr>
      <w:r>
        <w:rPr>
          <w:rFonts w:ascii="Times New Roman"/>
          <w:b w:val="false"/>
          <w:i w:val="false"/>
          <w:color w:val="000000"/>
          <w:sz w:val="28"/>
        </w:rPr>
        <w:t>
      24. "Павлодар облысының мемлекеттік сәулет-құрылыс бақылау басқармасы" мемлекеттік мекемесі бірінші басшысының өкілеттіктері:</w:t>
      </w:r>
    </w:p>
    <w:p>
      <w:pPr>
        <w:spacing w:after="0"/>
        <w:ind w:left="0"/>
        <w:jc w:val="both"/>
      </w:pPr>
      <w:r>
        <w:rPr>
          <w:rFonts w:ascii="Times New Roman"/>
          <w:b w:val="false"/>
          <w:i w:val="false"/>
          <w:color w:val="000000"/>
          <w:sz w:val="28"/>
        </w:rPr>
        <w:t>
      1) "Павлодар облысының мемлекеттік сәулет-құрылыс бақылау басқармасы" мемлекеттік мекемесінің жұмысын ұйымдастырады және қызметін басқарады;</w:t>
      </w:r>
    </w:p>
    <w:p>
      <w:pPr>
        <w:spacing w:after="0"/>
        <w:ind w:left="0"/>
        <w:jc w:val="both"/>
      </w:pPr>
      <w:r>
        <w:rPr>
          <w:rFonts w:ascii="Times New Roman"/>
          <w:b w:val="false"/>
          <w:i w:val="false"/>
          <w:color w:val="000000"/>
          <w:sz w:val="28"/>
        </w:rPr>
        <w:t>
      2) "Павлодар облысының мемлекеттік сәулет-құрылыс бақылау басқармасы" мемлекеттік мекемесінің құрылымдық бөлімшелері қызметкерлерінің міндеттерін, өкілеттіктерін, сондай-ақ функцияларын анықтайды;</w:t>
      </w:r>
    </w:p>
    <w:p>
      <w:pPr>
        <w:spacing w:after="0"/>
        <w:ind w:left="0"/>
        <w:jc w:val="both"/>
      </w:pPr>
      <w:r>
        <w:rPr>
          <w:rFonts w:ascii="Times New Roman"/>
          <w:b w:val="false"/>
          <w:i w:val="false"/>
          <w:color w:val="000000"/>
          <w:sz w:val="28"/>
        </w:rPr>
        <w:t>
      3) "Павлодар облысының мемлекеттік сәулет-құрылыс бақылау басқармасы" мемлекеттік мекемесінің қызметкерлерін Қазақстан Республикасының заңнамасына сәйкес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қолданыстағы заңнамасымен белгіленген тәртіпте "Павлодар облысының мемлекеттік сәулет-құрылыс бақылау басқармасы" мемлекеттік мекемесінің қызметкерлерін ынталандыруды, оларға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5) құзыретіне жататын мәселелер бойынша "Павлодар облысының мемлекеттік сәулет-құрылыс бақылау басқармасы" мемлекеттік мекемесінің барлық қызметкерлері орындауға міндетті бұйрықтар шығарады, нұсқаулар береді;</w:t>
      </w:r>
    </w:p>
    <w:p>
      <w:pPr>
        <w:spacing w:after="0"/>
        <w:ind w:left="0"/>
        <w:jc w:val="both"/>
      </w:pPr>
      <w:r>
        <w:rPr>
          <w:rFonts w:ascii="Times New Roman"/>
          <w:b w:val="false"/>
          <w:i w:val="false"/>
          <w:color w:val="000000"/>
          <w:sz w:val="28"/>
        </w:rPr>
        <w:t>
      6) "Павлодар облысының мемлекеттік сәулет-құрылыс бақылау басқармасы" мемлекеттік мекемесінің құрылымдық бөлімшелері туралы ережелерді, қызметкерлердің лауазымдық нұсқаулықтарын бекітеді;</w:t>
      </w:r>
    </w:p>
    <w:p>
      <w:pPr>
        <w:spacing w:after="0"/>
        <w:ind w:left="0"/>
        <w:jc w:val="both"/>
      </w:pPr>
      <w:r>
        <w:rPr>
          <w:rFonts w:ascii="Times New Roman"/>
          <w:b w:val="false"/>
          <w:i w:val="false"/>
          <w:color w:val="000000"/>
          <w:sz w:val="28"/>
        </w:rPr>
        <w:t>
      7) "Павлодар облысының мемлекеттік сәулет-құрылыс бақылау басқармасы" мемлекеттік мекемесінің мүддесін Қазақстан Республикасының қолданыстағы заңнамасына сәйкес барлық мемлекеттік органдарда және меншік нысанына қарамастан өзге де ұйымдарда білдіреді;</w:t>
      </w:r>
    </w:p>
    <w:p>
      <w:pPr>
        <w:spacing w:after="0"/>
        <w:ind w:left="0"/>
        <w:jc w:val="both"/>
      </w:pPr>
      <w:r>
        <w:rPr>
          <w:rFonts w:ascii="Times New Roman"/>
          <w:b w:val="false"/>
          <w:i w:val="false"/>
          <w:color w:val="000000"/>
          <w:sz w:val="28"/>
        </w:rPr>
        <w:t>
      8) "Павлодар облысының мемлекеттік сәулет-құрылыс бақылау басқармасы"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9) "Павлодар облысының мемлекеттік сәулет-құрылыс бақылау басқармасы" мемлекеттік мекемесінің перспективалық және ағымдағы жұмыс жоспарларын бекітеді;</w:t>
      </w:r>
    </w:p>
    <w:p>
      <w:pPr>
        <w:spacing w:after="0"/>
        <w:ind w:left="0"/>
        <w:jc w:val="both"/>
      </w:pPr>
      <w:r>
        <w:rPr>
          <w:rFonts w:ascii="Times New Roman"/>
          <w:b w:val="false"/>
          <w:i w:val="false"/>
          <w:color w:val="000000"/>
          <w:sz w:val="28"/>
        </w:rPr>
        <w:t>
      10)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11) Қазақстан Республикасының заңнамасымен белгіленген өзге де өкілеттіктерді жүзеге асырады.</w:t>
      </w:r>
    </w:p>
    <w:p>
      <w:pPr>
        <w:spacing w:after="0"/>
        <w:ind w:left="0"/>
        <w:jc w:val="both"/>
      </w:pPr>
      <w:r>
        <w:rPr>
          <w:rFonts w:ascii="Times New Roman"/>
          <w:b w:val="false"/>
          <w:i w:val="false"/>
          <w:color w:val="000000"/>
          <w:sz w:val="28"/>
        </w:rPr>
        <w:t>
      "Павлодар облысының мемлекеттік сәулет-құрылыс бақылау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25. Объектілер құрылысының сапасына және барысына мемлекеттік сәулет-құрылыс бақылауын және қадағалауын жүзеге асыратын "Павлодар облысының мемлекеттік сәулет-құрылыс бақылау басқармасы" мемлекеттік мекемесінің бірінші басшысы Павлодар облысының бас мемлекеттік құрылыс инспекторы болып табылады.</w:t>
      </w:r>
    </w:p>
    <w:p>
      <w:pPr>
        <w:spacing w:after="0"/>
        <w:ind w:left="0"/>
        <w:jc w:val="both"/>
      </w:pPr>
      <w:r>
        <w:rPr>
          <w:rFonts w:ascii="Times New Roman"/>
          <w:b w:val="false"/>
          <w:i w:val="false"/>
          <w:color w:val="000000"/>
          <w:sz w:val="28"/>
        </w:rPr>
        <w:t>
      Лауазымдық міндеттеріне құрылыстарды жедел инспекциялау кіретін орынбасары мен штаттық қызметкерлері тиісінше Павлодар облысының бас мемлекеттік құрылыс инспекторының орынбасары және мемлекеттік құрылыс инспекторлары болып табылады.</w:t>
      </w:r>
    </w:p>
    <w:p>
      <w:pPr>
        <w:spacing w:after="0"/>
        <w:ind w:left="0"/>
        <w:jc w:val="both"/>
      </w:pPr>
      <w:r>
        <w:rPr>
          <w:rFonts w:ascii="Times New Roman"/>
          <w:b w:val="false"/>
          <w:i w:val="false"/>
          <w:color w:val="000000"/>
          <w:sz w:val="28"/>
        </w:rPr>
        <w:t>
      Павлодар облысының бас мемлекеттік құрылыс инспекторына әкімшілік құқық бұзушылық туралы істерді қарау және әкімшілік жаза қолдану құқығы беріледі.</w:t>
      </w:r>
    </w:p>
    <w:p>
      <w:pPr>
        <w:spacing w:after="0"/>
        <w:ind w:left="0"/>
        <w:jc w:val="both"/>
      </w:pPr>
      <w:r>
        <w:rPr>
          <w:rFonts w:ascii="Times New Roman"/>
          <w:b w:val="false"/>
          <w:i w:val="false"/>
          <w:color w:val="000000"/>
          <w:sz w:val="28"/>
        </w:rPr>
        <w:t>
      26. "Павлодар облысының мемлекеттік сәулет-құрылыс бақылау басқармасы" мемлекеттік мекемесі мен коммуналдық мүлікті басқару жөніндегі уәкілетті орган (жергілікті атқарушы органы)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27. "Павлодар облысының мемлекеттік сәулет-құрылыс бақылау басқармасы" мемлекеттік мекемесі мен тиісті саланың уәкілетті органы (жергілікті атқарушы органы) арасындағы өзара қарым-қатынас Казақстан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28. "Павлодар облысының мемлекеттік сәулет-құрылыс бақылау басқармасы" мемлекеттік мекемесінің әкімшілігі мен еңбек ұжымы арасындағы өзара қарым-қатынас Қазақстан Республикасының мемлекеттік қызмет туралы заңына, Қазақстан Республикасының Еңбек кодексіне және ұжымдық шартқа сәйкес анықталады.</w:t>
      </w:r>
    </w:p>
    <w:bookmarkStart w:name="z12" w:id="10"/>
    <w:p>
      <w:pPr>
        <w:spacing w:after="0"/>
        <w:ind w:left="0"/>
        <w:jc w:val="left"/>
      </w:pPr>
      <w:r>
        <w:rPr>
          <w:rFonts w:ascii="Times New Roman"/>
          <w:b/>
          <w:i w:val="false"/>
          <w:color w:val="000000"/>
        </w:rPr>
        <w:t xml:space="preserve"> 4. "Павлодар облысының мемлекеттік сәулет-құрылыс бақылау басқармасы" мемлекеттік мекемесінің мүлкі</w:t>
      </w:r>
    </w:p>
    <w:bookmarkEnd w:id="10"/>
    <w:p>
      <w:pPr>
        <w:spacing w:after="0"/>
        <w:ind w:left="0"/>
        <w:jc w:val="both"/>
      </w:pPr>
      <w:r>
        <w:rPr>
          <w:rFonts w:ascii="Times New Roman"/>
          <w:b w:val="false"/>
          <w:i w:val="false"/>
          <w:color w:val="000000"/>
          <w:sz w:val="28"/>
        </w:rPr>
        <w:t>
      29. "Павлодар облысының мемлекеттік сәулет-құрылыс бақылау басқармасы" мемлекеттік мекемесінде Қазақстан Республикасының заңнамасында көзделген жағдайларда жедел басқару құқығындағы оқшауланған мүлкі бар.</w:t>
      </w:r>
    </w:p>
    <w:p>
      <w:pPr>
        <w:spacing w:after="0"/>
        <w:ind w:left="0"/>
        <w:jc w:val="both"/>
      </w:pPr>
      <w:r>
        <w:rPr>
          <w:rFonts w:ascii="Times New Roman"/>
          <w:b w:val="false"/>
          <w:i w:val="false"/>
          <w:color w:val="000000"/>
          <w:sz w:val="28"/>
        </w:rPr>
        <w:t>
      "Павлодар облысының мемлекеттік сәулет-құрылыс бақылау басқармасы"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30. "Павлодар облысының мемлекеттік сәулет-құрылыс бақылау басқармасы" мемлекеттік мекемесіне бекітілген мүлік облыстық коммуналдық меншікке жатады.</w:t>
      </w:r>
    </w:p>
    <w:p>
      <w:pPr>
        <w:spacing w:after="0"/>
        <w:ind w:left="0"/>
        <w:jc w:val="both"/>
      </w:pPr>
      <w:r>
        <w:rPr>
          <w:rFonts w:ascii="Times New Roman"/>
          <w:b w:val="false"/>
          <w:i w:val="false"/>
          <w:color w:val="000000"/>
          <w:sz w:val="28"/>
        </w:rPr>
        <w:t>
      31. Егер заңнамада өзгеше көзделмесе, "Павлодар облысының мемлекеттік сәулет-құрылыс бақылау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3" w:id="11"/>
    <w:p>
      <w:pPr>
        <w:spacing w:after="0"/>
        <w:ind w:left="0"/>
        <w:jc w:val="left"/>
      </w:pPr>
      <w:r>
        <w:rPr>
          <w:rFonts w:ascii="Times New Roman"/>
          <w:b/>
          <w:i w:val="false"/>
          <w:color w:val="000000"/>
        </w:rPr>
        <w:t xml:space="preserve"> 5. "Павлодар облысының мемлекеттік сәулет-құрылыс бақылау басқармасы" мемлекеттік мекемесін қайта ұйымдастыру және тарату (қысқарту)</w:t>
      </w:r>
    </w:p>
    <w:bookmarkEnd w:id="11"/>
    <w:p>
      <w:pPr>
        <w:spacing w:after="0"/>
        <w:ind w:left="0"/>
        <w:jc w:val="both"/>
      </w:pPr>
      <w:r>
        <w:rPr>
          <w:rFonts w:ascii="Times New Roman"/>
          <w:b w:val="false"/>
          <w:i w:val="false"/>
          <w:color w:val="000000"/>
          <w:sz w:val="28"/>
        </w:rPr>
        <w:t>
      32. "Павлодар облысының мемлекеттік сәулет-құрылыс бақылау басқармасы"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33. "Павлодар облысының мемлекеттік сәулет-құрылыс бақылау басқармасы" мемлекеттік мекемесін тарату кезінде несиегерлердің талаптарын қанағаттандырғаннан кейін қалған мүлік облыстық коммуналдық меншікте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