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1511" w14:textId="43f1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Қызылжар ауылдық округінің аумағында жергілікті қоғамдастықтың бөлек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2022 жылғы 29 сәуірдегі № 159/22 шешімі. Күші жойылды - Павлодар облысы Ақсу қалалық мәслихатының 2023 жылғы 20 қыркүйектегі № 54/7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20.09.2023 № </w:t>
      </w:r>
      <w:r>
        <w:rPr>
          <w:rFonts w:ascii="Times New Roman"/>
          <w:b w:val="false"/>
          <w:i w:val="false"/>
          <w:color w:val="ff0000"/>
          <w:sz w:val="28"/>
        </w:rPr>
        <w:t>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Ақсу қалалық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Ақсу қаласы Қызылжар ауылдық округінің аумағында жергілікті қоғамдастықтың бөлек жиындарын өткізу тәртібі бекітілсін.</w:t>
      </w:r>
    </w:p>
    <w:bookmarkEnd w:id="1"/>
    <w:bookmarkStart w:name="z3" w:id="2"/>
    <w:p>
      <w:pPr>
        <w:spacing w:after="0"/>
        <w:ind w:left="0"/>
        <w:jc w:val="both"/>
      </w:pPr>
      <w:r>
        <w:rPr>
          <w:rFonts w:ascii="Times New Roman"/>
          <w:b w:val="false"/>
          <w:i w:val="false"/>
          <w:color w:val="000000"/>
          <w:sz w:val="28"/>
        </w:rPr>
        <w:t>
      2. Осы шешімнің қосымшасына сәйкес жергілікті қоғамдастық жиынына қатысу үшін Ақсу қаласы Қызылжар ауылдық округі ауылдарының тұрғындары өкілдерінің сандық құрамы бекітілсін.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Ақсу қалалық мәслихатының хатшысы       М. Омаргалиев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2022 жылғы 29 сәуірдегі</w:t>
            </w:r>
            <w:r>
              <w:br/>
            </w:r>
            <w:r>
              <w:rPr>
                <w:rFonts w:ascii="Times New Roman"/>
                <w:b w:val="false"/>
                <w:i w:val="false"/>
                <w:color w:val="000000"/>
                <w:sz w:val="20"/>
              </w:rPr>
              <w:t>№ 159/22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Ақсу қаласы Қызылжар ауылдық округінің аумағында жергілікті қоғамдастықтың бөлек жиындарын өткізудің тәртібі</w:t>
      </w:r>
    </w:p>
    <w:bookmarkEnd w:id="3"/>
    <w:p>
      <w:pPr>
        <w:spacing w:after="0"/>
        <w:ind w:left="0"/>
        <w:jc w:val="both"/>
      </w:pPr>
      <w:r>
        <w:rPr>
          <w:rFonts w:ascii="Times New Roman"/>
          <w:b w:val="false"/>
          <w:i w:val="false"/>
          <w:color w:val="000000"/>
          <w:sz w:val="28"/>
        </w:rPr>
        <w:t xml:space="preserve">
      1. Осы Ақсу қаласы Қызылжар ауылдық округінің аумағында жергілікті қоғамдастықтың бөлек жиындарын ( бұдан әрі-жергілікті қоғамдастықтың бөлек жиындары)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Ақсу қаласы Қызылжар ауылдық округінің аумағында жергілікті қоғамдастықтың бөлек жиынын өткізу тәртібін белгілейді.</w:t>
      </w:r>
    </w:p>
    <w:p>
      <w:pPr>
        <w:spacing w:after="0"/>
        <w:ind w:left="0"/>
        <w:jc w:val="both"/>
      </w:pPr>
      <w:r>
        <w:rPr>
          <w:rFonts w:ascii="Times New Roman"/>
          <w:b w:val="false"/>
          <w:i w:val="false"/>
          <w:color w:val="000000"/>
          <w:sz w:val="28"/>
        </w:rPr>
        <w:t>
      2. Жергілікті қоғамдастықтың бөлек жиынын өткізу үшін ауылдық округтің аумағы Қызылжар, Бөріктал, Сарышығанак, Жаңашаруа, Суаткөл ауылдарына бөлінеді.</w:t>
      </w:r>
    </w:p>
    <w:p>
      <w:pPr>
        <w:spacing w:after="0"/>
        <w:ind w:left="0"/>
        <w:jc w:val="both"/>
      </w:pPr>
      <w:r>
        <w:rPr>
          <w:rFonts w:ascii="Times New Roman"/>
          <w:b w:val="false"/>
          <w:i w:val="false"/>
          <w:color w:val="000000"/>
          <w:sz w:val="28"/>
        </w:rPr>
        <w:t>
      3.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4. Жергілікті қоғамдастықтың бөлек жиынын Ақсу қаласы Қызылжар ауылдық округтің әкімі шақырады және ұйымдастырады.</w:t>
      </w:r>
    </w:p>
    <w:p>
      <w:pPr>
        <w:spacing w:after="0"/>
        <w:ind w:left="0"/>
        <w:jc w:val="both"/>
      </w:pPr>
      <w:r>
        <w:rPr>
          <w:rFonts w:ascii="Times New Roman"/>
          <w:b w:val="false"/>
          <w:i w:val="false"/>
          <w:color w:val="000000"/>
          <w:sz w:val="28"/>
        </w:rPr>
        <w:t>
      5.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Instagram және WhatsApp әлеуметтік желілер арқылы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6. Ауылдар шегінде бөлек жергілікті қоғамдастық жиынын өткізуді Ақсу қаласы Қызылжар ауылдық округінің әкімі ұйымдастырады.</w:t>
      </w:r>
    </w:p>
    <w:p>
      <w:pPr>
        <w:spacing w:after="0"/>
        <w:ind w:left="0"/>
        <w:jc w:val="both"/>
      </w:pPr>
      <w:r>
        <w:rPr>
          <w:rFonts w:ascii="Times New Roman"/>
          <w:b w:val="false"/>
          <w:i w:val="false"/>
          <w:color w:val="000000"/>
          <w:sz w:val="28"/>
        </w:rPr>
        <w:t xml:space="preserve">
      7. Жергілікті қоғамдастықтың бөлек жиынының ашылуы алдында ауылдың қатысып отырған және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оған қатысуға құқығы бар тұрғындарының тіркеуі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Ақсу қаласы Қызылжар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Ақсу қаласы Қызылжар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ауылдар тұрғындары өкілдерінің кандидатураларын Ақсу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қатысушылардның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11. Жергілікті қоғамдастиықтың бөлек жиынында хаттама жүргізіледі, оған төраға мен хатшы қол қояды және ол Ақсу қаласы Қызылжар ауылдық округі әкімінің аппаратына 3 жұмыс күні ішінде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2022 жылғы 29 сәуірдегі</w:t>
            </w:r>
            <w:r>
              <w:br/>
            </w:r>
            <w:r>
              <w:rPr>
                <w:rFonts w:ascii="Times New Roman"/>
                <w:b w:val="false"/>
                <w:i w:val="false"/>
                <w:color w:val="000000"/>
                <w:sz w:val="20"/>
              </w:rPr>
              <w:t>№ 159/22 шешіміне</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Ақсу қаласы Қызылжар ауылдық округінің жергілікті қоғамдастық жиынына қатысу үшін ауылдар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округінің жергілікті қоғамдастық жиынына қатысу үшін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Жаңашаруа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