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a9420" w14:textId="e5a94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әкімдігінің жер қатынастары бөлімі"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Екібастұз қаласы әкімдігінің 2022 жылғы 14 маусымдағы № 488/6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 баптарына</w:t>
      </w:r>
      <w:r>
        <w:rPr>
          <w:rFonts w:ascii="Times New Roman"/>
          <w:b w:val="false"/>
          <w:i w:val="false"/>
          <w:color w:val="000000"/>
          <w:sz w:val="28"/>
        </w:rPr>
        <w:t xml:space="preserve">,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Екібастұз қаласының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"Екібастұз қаласы әкімдігінің жер қатынастары бөлімі"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2. Екібастұз қаласы әкімдігінің 2017 жылғы 15 желтоқсандағы "Екібастұз қаласы әкімдігінің жер қатынастары бөлімі" мемлекеттік мекемесі туралы Ережені бекіту туралы" № 1505/12 қаулысының күші жойылсын.</w:t>
      </w:r>
    </w:p>
    <w:bookmarkEnd w:id="2"/>
    <w:bookmarkStart w:name="z4" w:id="3"/>
    <w:p>
      <w:pPr>
        <w:spacing w:after="0"/>
        <w:ind w:left="0"/>
        <w:jc w:val="both"/>
      </w:pPr>
      <w:r>
        <w:rPr>
          <w:rFonts w:ascii="Times New Roman"/>
          <w:b w:val="false"/>
          <w:i w:val="false"/>
          <w:color w:val="000000"/>
          <w:sz w:val="28"/>
        </w:rPr>
        <w:t>
      3. "Екібастұз қаласы әкімдігінің жер қатынастары бөлімі" мемлекеттік мекемесі осы қаулыдан туындайтын қажетті шараларды қабылдасын.</w:t>
      </w:r>
    </w:p>
    <w:bookmarkEnd w:id="3"/>
    <w:bookmarkStart w:name="z5" w:id="4"/>
    <w:p>
      <w:pPr>
        <w:spacing w:after="0"/>
        <w:ind w:left="0"/>
        <w:jc w:val="both"/>
      </w:pPr>
      <w:r>
        <w:rPr>
          <w:rFonts w:ascii="Times New Roman"/>
          <w:b w:val="false"/>
          <w:i w:val="false"/>
          <w:color w:val="000000"/>
          <w:sz w:val="28"/>
        </w:rPr>
        <w:t>
      4. Осы қаулының орындалуын бақылау Екібастұз қаласы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Кантарбаев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r>
              <w:br/>
            </w:r>
            <w:r>
              <w:rPr>
                <w:rFonts w:ascii="Times New Roman"/>
                <w:b w:val="false"/>
                <w:i w:val="false"/>
                <w:color w:val="000000"/>
                <w:sz w:val="20"/>
              </w:rPr>
              <w:t>2022 жылғы "14" маусымдағы</w:t>
            </w:r>
            <w:r>
              <w:br/>
            </w:r>
            <w:r>
              <w:rPr>
                <w:rFonts w:ascii="Times New Roman"/>
                <w:b w:val="false"/>
                <w:i w:val="false"/>
                <w:color w:val="000000"/>
                <w:sz w:val="20"/>
              </w:rPr>
              <w:t>№ 488/6 қаулысымен бекітілді</w:t>
            </w:r>
          </w:p>
        </w:tc>
      </w:tr>
    </w:tbl>
    <w:bookmarkStart w:name="z8" w:id="6"/>
    <w:p>
      <w:pPr>
        <w:spacing w:after="0"/>
        <w:ind w:left="0"/>
        <w:jc w:val="left"/>
      </w:pPr>
      <w:r>
        <w:rPr>
          <w:rFonts w:ascii="Times New Roman"/>
          <w:b/>
          <w:i w:val="false"/>
          <w:color w:val="000000"/>
        </w:rPr>
        <w:t xml:space="preserve"> "Екібастұз қаласы әкімдігінің жер қатынастары бөлімі" мемлекеттік мекемесі туралы ЕРЕЖЕ</w:t>
      </w:r>
    </w:p>
    <w:bookmarkEnd w:id="6"/>
    <w:bookmarkStart w:name="z9" w:id="7"/>
    <w:p>
      <w:pPr>
        <w:spacing w:after="0"/>
        <w:ind w:left="0"/>
        <w:jc w:val="left"/>
      </w:pPr>
      <w:r>
        <w:rPr>
          <w:rFonts w:ascii="Times New Roman"/>
          <w:b/>
          <w:i w:val="false"/>
          <w:color w:val="000000"/>
        </w:rPr>
        <w:t xml:space="preserve"> 1-тарау. Жалпы ережелер</w:t>
      </w:r>
    </w:p>
    <w:bookmarkEnd w:id="7"/>
    <w:p>
      <w:pPr>
        <w:spacing w:after="0"/>
        <w:ind w:left="0"/>
        <w:jc w:val="both"/>
      </w:pPr>
      <w:r>
        <w:rPr>
          <w:rFonts w:ascii="Times New Roman"/>
          <w:b w:val="false"/>
          <w:i w:val="false"/>
          <w:color w:val="000000"/>
          <w:sz w:val="28"/>
        </w:rPr>
        <w:t>
      1. Екібастұз қаласы әкімдігінің жер қатынастары бөлімі мемлекеттік мекемесі (бұдан әрі – мемлекеттік мекеме) жер қатынастары саласындағы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Мемлекеттік мекеменің ведомстволары жоқ.</w:t>
      </w:r>
    </w:p>
    <w:p>
      <w:pPr>
        <w:spacing w:after="0"/>
        <w:ind w:left="0"/>
        <w:jc w:val="both"/>
      </w:pPr>
      <w:r>
        <w:rPr>
          <w:rFonts w:ascii="Times New Roman"/>
          <w:b w:val="false"/>
          <w:i w:val="false"/>
          <w:color w:val="000000"/>
          <w:sz w:val="28"/>
        </w:rPr>
        <w:t xml:space="preserve">
      3. Мемлекеттік мекеме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p>
      <w:pPr>
        <w:spacing w:after="0"/>
        <w:ind w:left="0"/>
        <w:jc w:val="both"/>
      </w:pPr>
      <w:r>
        <w:rPr>
          <w:rFonts w:ascii="Times New Roman"/>
          <w:b w:val="false"/>
          <w:i w:val="false"/>
          <w:color w:val="000000"/>
          <w:sz w:val="28"/>
        </w:rPr>
        <w:t xml:space="preserve">
      4.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 </w:t>
      </w:r>
    </w:p>
    <w:p>
      <w:pPr>
        <w:spacing w:after="0"/>
        <w:ind w:left="0"/>
        <w:jc w:val="both"/>
      </w:pPr>
      <w:r>
        <w:rPr>
          <w:rFonts w:ascii="Times New Roman"/>
          <w:b w:val="false"/>
          <w:i w:val="false"/>
          <w:color w:val="000000"/>
          <w:sz w:val="28"/>
        </w:rPr>
        <w:t xml:space="preserve">
      5. Мемлекеттік мекеме азаматтық-құқықтық қатынастарды өз атынан жасайды. </w:t>
      </w:r>
    </w:p>
    <w:p>
      <w:pPr>
        <w:spacing w:after="0"/>
        <w:ind w:left="0"/>
        <w:jc w:val="both"/>
      </w:pPr>
      <w:r>
        <w:rPr>
          <w:rFonts w:ascii="Times New Roman"/>
          <w:b w:val="false"/>
          <w:i w:val="false"/>
          <w:color w:val="000000"/>
          <w:sz w:val="28"/>
        </w:rPr>
        <w:t>
      6. Мемлекеттік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"Екібастұз қаласы әкімдігінің жер қатынастары бөлімі" мемлекеттік мекемесінің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Қазақстан Республикасы, Павлодар облысы, 141208, Екібастұз қаласы, Энергетиктер көшесі, 62 ғимарат.</w:t>
      </w:r>
    </w:p>
    <w:p>
      <w:pPr>
        <w:spacing w:after="0"/>
        <w:ind w:left="0"/>
        <w:jc w:val="both"/>
      </w:pPr>
      <w:r>
        <w:rPr>
          <w:rFonts w:ascii="Times New Roman"/>
          <w:b w:val="false"/>
          <w:i w:val="false"/>
          <w:color w:val="000000"/>
          <w:sz w:val="28"/>
        </w:rPr>
        <w:t>
      10. Мемлекеттік мекеменің жұмыс тәртібі: дүйсенбі-жұма күндері сағат 9.00-ден сағат 18.30-ға дейін, түскі үзіліс сағат 13.00-ден 14.30-ға дейін, демалыс күндері: сенбі-жексенбі.</w:t>
      </w:r>
    </w:p>
    <w:p>
      <w:pPr>
        <w:spacing w:after="0"/>
        <w:ind w:left="0"/>
        <w:jc w:val="both"/>
      </w:pPr>
      <w:r>
        <w:rPr>
          <w:rFonts w:ascii="Times New Roman"/>
          <w:b w:val="false"/>
          <w:i w:val="false"/>
          <w:color w:val="000000"/>
          <w:sz w:val="28"/>
        </w:rPr>
        <w:t>
      11. Мемлекеттік мекеменің құрылтайшысы болып Екібастұз қаласының әкімдігі табылады.</w:t>
      </w:r>
    </w:p>
    <w:p>
      <w:pPr>
        <w:spacing w:after="0"/>
        <w:ind w:left="0"/>
        <w:jc w:val="both"/>
      </w:pPr>
      <w:r>
        <w:rPr>
          <w:rFonts w:ascii="Times New Roman"/>
          <w:b w:val="false"/>
          <w:i w:val="false"/>
          <w:color w:val="000000"/>
          <w:sz w:val="28"/>
        </w:rPr>
        <w:t>
      12. Осы Ереже мемлекеттік мекеменің құрылтай құжаты болып табылады.</w:t>
      </w:r>
    </w:p>
    <w:p>
      <w:pPr>
        <w:spacing w:after="0"/>
        <w:ind w:left="0"/>
        <w:jc w:val="both"/>
      </w:pPr>
      <w:r>
        <w:rPr>
          <w:rFonts w:ascii="Times New Roman"/>
          <w:b w:val="false"/>
          <w:i w:val="false"/>
          <w:color w:val="000000"/>
          <w:sz w:val="28"/>
        </w:rPr>
        <w:t>
      13. Мемлекеттік мекеменің қызметін қаржыландыру Қазақстан Республикасының заңнамасына сәйкес республикалық және жергілікті бюджеттерден жүзеге асырылады.</w:t>
      </w:r>
    </w:p>
    <w:p>
      <w:pPr>
        <w:spacing w:after="0"/>
        <w:ind w:left="0"/>
        <w:jc w:val="both"/>
      </w:pPr>
      <w:r>
        <w:rPr>
          <w:rFonts w:ascii="Times New Roman"/>
          <w:b w:val="false"/>
          <w:i w:val="false"/>
          <w:color w:val="000000"/>
          <w:sz w:val="28"/>
        </w:rPr>
        <w:t xml:space="preserve">
      14. Мемлекеттік мекемеге кәсіпкерлік субъектілерімен мемлекеттік мекеменің өкілеттіктері болып табылатын міндеттерді орындау тұрғысынан шарттық қарым-қатынас жасауға тыйым салынады. </w:t>
      </w:r>
    </w:p>
    <w:p>
      <w:pPr>
        <w:spacing w:after="0"/>
        <w:ind w:left="0"/>
        <w:jc w:val="both"/>
      </w:pPr>
      <w:r>
        <w:rPr>
          <w:rFonts w:ascii="Times New Roman"/>
          <w:b w:val="false"/>
          <w:i w:val="false"/>
          <w:color w:val="000000"/>
          <w:sz w:val="28"/>
        </w:rPr>
        <w:t>
      Егер мемлекеттік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10" w:id="8"/>
    <w:p>
      <w:pPr>
        <w:spacing w:after="0"/>
        <w:ind w:left="0"/>
        <w:jc w:val="left"/>
      </w:pPr>
      <w:r>
        <w:rPr>
          <w:rFonts w:ascii="Times New Roman"/>
          <w:b/>
          <w:i w:val="false"/>
          <w:color w:val="000000"/>
        </w:rPr>
        <w:t xml:space="preserve"> 2 - тарау. "Екібастұз қаласы әкімдігінің жер қатынастары бөлімі" мемлекеттік мекемесінің мақсаттары мен өкілеттіктері</w:t>
      </w:r>
    </w:p>
    <w:bookmarkEnd w:id="8"/>
    <w:p>
      <w:pPr>
        <w:spacing w:after="0"/>
        <w:ind w:left="0"/>
        <w:jc w:val="both"/>
      </w:pPr>
      <w:r>
        <w:rPr>
          <w:rFonts w:ascii="Times New Roman"/>
          <w:b w:val="false"/>
          <w:i w:val="false"/>
          <w:color w:val="000000"/>
          <w:sz w:val="28"/>
        </w:rPr>
        <w:t>
      15. Мақсаттары:</w:t>
      </w:r>
    </w:p>
    <w:p>
      <w:pPr>
        <w:spacing w:after="0"/>
        <w:ind w:left="0"/>
        <w:jc w:val="both"/>
      </w:pPr>
      <w:r>
        <w:rPr>
          <w:rFonts w:ascii="Times New Roman"/>
          <w:b w:val="false"/>
          <w:i w:val="false"/>
          <w:color w:val="000000"/>
          <w:sz w:val="28"/>
        </w:rPr>
        <w:t>
      1) жер құқығы қатынастары субъектілерінің Қазақстан Республикасы Жер заңнамасының талаптарын сақтауы;</w:t>
      </w:r>
    </w:p>
    <w:p>
      <w:pPr>
        <w:spacing w:after="0"/>
        <w:ind w:left="0"/>
        <w:jc w:val="both"/>
      </w:pPr>
      <w:r>
        <w:rPr>
          <w:rFonts w:ascii="Times New Roman"/>
          <w:b w:val="false"/>
          <w:i w:val="false"/>
          <w:color w:val="000000"/>
          <w:sz w:val="28"/>
        </w:rPr>
        <w:t>
      2) жер құқығы қатынастары субъектілерінің жерді ұтымды пайдалануын қамтамасыз ету;</w:t>
      </w:r>
    </w:p>
    <w:p>
      <w:pPr>
        <w:spacing w:after="0"/>
        <w:ind w:left="0"/>
        <w:jc w:val="both"/>
      </w:pPr>
      <w:r>
        <w:rPr>
          <w:rFonts w:ascii="Times New Roman"/>
          <w:b w:val="false"/>
          <w:i w:val="false"/>
          <w:color w:val="000000"/>
          <w:sz w:val="28"/>
        </w:rPr>
        <w:t>
      3) жердің сандық және сапалық есебін жүргізу;</w:t>
      </w:r>
    </w:p>
    <w:p>
      <w:pPr>
        <w:spacing w:after="0"/>
        <w:ind w:left="0"/>
        <w:jc w:val="both"/>
      </w:pPr>
      <w:r>
        <w:rPr>
          <w:rFonts w:ascii="Times New Roman"/>
          <w:b w:val="false"/>
          <w:i w:val="false"/>
          <w:color w:val="000000"/>
          <w:sz w:val="28"/>
        </w:rPr>
        <w:t>
      4) жерді дамыту және пайдалану мәселелері жөніндегі іс-шараларды Екібастұз қаласының аумағын және оның ауылдық аймағын дамыту бағдарламасына енгізуді қамтамасыз ету;</w:t>
      </w:r>
    </w:p>
    <w:p>
      <w:pPr>
        <w:spacing w:after="0"/>
        <w:ind w:left="0"/>
        <w:jc w:val="both"/>
      </w:pPr>
      <w:r>
        <w:rPr>
          <w:rFonts w:ascii="Times New Roman"/>
          <w:b w:val="false"/>
          <w:i w:val="false"/>
          <w:color w:val="000000"/>
          <w:sz w:val="28"/>
        </w:rPr>
        <w:t xml:space="preserve">
      5) Қазақстан Республикасы Жер </w:t>
      </w:r>
      <w:r>
        <w:rPr>
          <w:rFonts w:ascii="Times New Roman"/>
          <w:b w:val="false"/>
          <w:i w:val="false"/>
          <w:color w:val="000000"/>
          <w:sz w:val="28"/>
        </w:rPr>
        <w:t>кодексінің</w:t>
      </w:r>
      <w:r>
        <w:rPr>
          <w:rFonts w:ascii="Times New Roman"/>
          <w:b w:val="false"/>
          <w:i w:val="false"/>
          <w:color w:val="000000"/>
          <w:sz w:val="28"/>
        </w:rPr>
        <w:t xml:space="preserve">, Қазақстан Республикасы Президентінің заңнамалық актілерінің, облыс және қала әкімдерінің шешімдері мен өкімдерінің талаптарын іске асыру; </w:t>
      </w:r>
    </w:p>
    <w:p>
      <w:pPr>
        <w:spacing w:after="0"/>
        <w:ind w:left="0"/>
        <w:jc w:val="both"/>
      </w:pPr>
      <w:r>
        <w:rPr>
          <w:rFonts w:ascii="Times New Roman"/>
          <w:b w:val="false"/>
          <w:i w:val="false"/>
          <w:color w:val="000000"/>
          <w:sz w:val="28"/>
        </w:rPr>
        <w:t>
      6) Қазақстан Республикасының жер заңнамасына сәйкес жер қатынастарын реттеуді жүзеге асыру.</w:t>
      </w:r>
    </w:p>
    <w:p>
      <w:pPr>
        <w:spacing w:after="0"/>
        <w:ind w:left="0"/>
        <w:jc w:val="both"/>
      </w:pPr>
      <w:r>
        <w:rPr>
          <w:rFonts w:ascii="Times New Roman"/>
          <w:b w:val="false"/>
          <w:i w:val="false"/>
          <w:color w:val="000000"/>
          <w:sz w:val="28"/>
        </w:rPr>
        <w:t>
      16. Өкілеттіктер:</w:t>
      </w:r>
    </w:p>
    <w:p>
      <w:pPr>
        <w:spacing w:after="0"/>
        <w:ind w:left="0"/>
        <w:jc w:val="both"/>
      </w:pPr>
      <w:r>
        <w:rPr>
          <w:rFonts w:ascii="Times New Roman"/>
          <w:b w:val="false"/>
          <w:i w:val="false"/>
          <w:color w:val="000000"/>
          <w:sz w:val="28"/>
        </w:rPr>
        <w:t>
      1) құқықтар:</w:t>
      </w:r>
    </w:p>
    <w:p>
      <w:pPr>
        <w:spacing w:after="0"/>
        <w:ind w:left="0"/>
        <w:jc w:val="both"/>
      </w:pPr>
      <w:r>
        <w:rPr>
          <w:rFonts w:ascii="Times New Roman"/>
          <w:b w:val="false"/>
          <w:i w:val="false"/>
          <w:color w:val="000000"/>
          <w:sz w:val="28"/>
        </w:rPr>
        <w:t>
      қаланың басқа мекемелерінен, кәсіпорындарынан және ұйымдарынан, олардың ведомстволық бағыныстылығына және меншік нысанына қарамастан (келісім бойынша), сондай-ақ лауазымды тұлғалардан жер ресурстарын пайдалану мәселелері бойынша қажетті ақпарат пен материалдарды сұратуға және алуға;</w:t>
      </w:r>
    </w:p>
    <w:p>
      <w:pPr>
        <w:spacing w:after="0"/>
        <w:ind w:left="0"/>
        <w:jc w:val="both"/>
      </w:pPr>
      <w:r>
        <w:rPr>
          <w:rFonts w:ascii="Times New Roman"/>
          <w:b w:val="false"/>
          <w:i w:val="false"/>
          <w:color w:val="000000"/>
          <w:sz w:val="28"/>
        </w:rPr>
        <w:t>
      мемлекеттік мекеменің құзыретіне жататын мәселелер бойынша түсіндіру жұмыстарын жүргізу;</w:t>
      </w:r>
    </w:p>
    <w:p>
      <w:pPr>
        <w:spacing w:after="0"/>
        <w:ind w:left="0"/>
        <w:jc w:val="both"/>
      </w:pPr>
      <w:r>
        <w:rPr>
          <w:rFonts w:ascii="Times New Roman"/>
          <w:b w:val="false"/>
          <w:i w:val="false"/>
          <w:color w:val="000000"/>
          <w:sz w:val="28"/>
        </w:rPr>
        <w:t>
      қала әкімінің және әкімдігінің, Қалалық мәслихаттың қарауына мемлекеттік мекеменің құзыретіне жататын жер қатынастарымен байланысты мәселелерді шешу бойынша ұсыныстар енгізу;</w:t>
      </w:r>
    </w:p>
    <w:p>
      <w:pPr>
        <w:spacing w:after="0"/>
        <w:ind w:left="0"/>
        <w:jc w:val="both"/>
      </w:pPr>
      <w:r>
        <w:rPr>
          <w:rFonts w:ascii="Times New Roman"/>
          <w:b w:val="false"/>
          <w:i w:val="false"/>
          <w:color w:val="000000"/>
          <w:sz w:val="28"/>
        </w:rPr>
        <w:t>
      мемлекеттік мекеменің мүдделерін қозғайтын мәселелер бойынша мемлекеттік органдардағы және өзге де ұйымдардағы кеңестерге қатысу;</w:t>
      </w:r>
    </w:p>
    <w:p>
      <w:pPr>
        <w:spacing w:after="0"/>
        <w:ind w:left="0"/>
        <w:jc w:val="both"/>
      </w:pPr>
      <w:r>
        <w:rPr>
          <w:rFonts w:ascii="Times New Roman"/>
          <w:b w:val="false"/>
          <w:i w:val="false"/>
          <w:color w:val="000000"/>
          <w:sz w:val="28"/>
        </w:rPr>
        <w:t>
      облыстық деңгейде шешілуі қамтамасыз етілетін міндеттерді іске асыруға байланысты ұсыныстарды облыстық мемлекеттік органдарға енгізу;</w:t>
      </w:r>
    </w:p>
    <w:p>
      <w:pPr>
        <w:spacing w:after="0"/>
        <w:ind w:left="0"/>
        <w:jc w:val="both"/>
      </w:pPr>
      <w:r>
        <w:rPr>
          <w:rFonts w:ascii="Times New Roman"/>
          <w:b w:val="false"/>
          <w:i w:val="false"/>
          <w:color w:val="000000"/>
          <w:sz w:val="28"/>
        </w:rPr>
        <w:t>
      Қазақстан Республикасының заңнамасына сәйкес басқа да құқықтарды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Конституциясын және заңнамасын сақтау;</w:t>
      </w:r>
    </w:p>
    <w:p>
      <w:pPr>
        <w:spacing w:after="0"/>
        <w:ind w:left="0"/>
        <w:jc w:val="both"/>
      </w:pPr>
      <w:r>
        <w:rPr>
          <w:rFonts w:ascii="Times New Roman"/>
          <w:b w:val="false"/>
          <w:i w:val="false"/>
          <w:color w:val="000000"/>
          <w:sz w:val="28"/>
        </w:rPr>
        <w:t>
      мемлекеттік қызмет туралы заңнаманың іске асырылуын қамтамасыз етеді;</w:t>
      </w:r>
    </w:p>
    <w:p>
      <w:pPr>
        <w:spacing w:after="0"/>
        <w:ind w:left="0"/>
        <w:jc w:val="both"/>
      </w:pPr>
      <w:r>
        <w:rPr>
          <w:rFonts w:ascii="Times New Roman"/>
          <w:b w:val="false"/>
          <w:i w:val="false"/>
          <w:color w:val="000000"/>
          <w:sz w:val="28"/>
        </w:rPr>
        <w:t>
      Қазақстан Республикасының заңнамасына сәйкес өзге де міндеттерді жүзеге асыру.</w:t>
      </w:r>
    </w:p>
    <w:p>
      <w:pPr>
        <w:spacing w:after="0"/>
        <w:ind w:left="0"/>
        <w:jc w:val="both"/>
      </w:pPr>
      <w:r>
        <w:rPr>
          <w:rFonts w:ascii="Times New Roman"/>
          <w:b w:val="false"/>
          <w:i w:val="false"/>
          <w:color w:val="000000"/>
          <w:sz w:val="28"/>
        </w:rPr>
        <w:t>
      17. Функциялар:</w:t>
      </w:r>
    </w:p>
    <w:p>
      <w:pPr>
        <w:spacing w:after="0"/>
        <w:ind w:left="0"/>
        <w:jc w:val="both"/>
      </w:pPr>
      <w:r>
        <w:rPr>
          <w:rFonts w:ascii="Times New Roman"/>
          <w:b w:val="false"/>
          <w:i w:val="false"/>
          <w:color w:val="000000"/>
          <w:sz w:val="28"/>
        </w:rPr>
        <w:t>
      1) иесіз жер учаскелерін анықтау және оларды есепке қою жөніндегі жұмысты ұйымдастыру;</w:t>
      </w:r>
    </w:p>
    <w:p>
      <w:pPr>
        <w:spacing w:after="0"/>
        <w:ind w:left="0"/>
        <w:jc w:val="both"/>
      </w:pPr>
      <w:r>
        <w:rPr>
          <w:rFonts w:ascii="Times New Roman"/>
          <w:b w:val="false"/>
          <w:i w:val="false"/>
          <w:color w:val="000000"/>
          <w:sz w:val="28"/>
        </w:rPr>
        <w:t>
      2) жер қатынастарын реттеу саласындағы мемлекеттік саясатты іске асыру;</w:t>
      </w:r>
    </w:p>
    <w:p>
      <w:pPr>
        <w:spacing w:after="0"/>
        <w:ind w:left="0"/>
        <w:jc w:val="both"/>
      </w:pPr>
      <w:r>
        <w:rPr>
          <w:rFonts w:ascii="Times New Roman"/>
          <w:b w:val="false"/>
          <w:i w:val="false"/>
          <w:color w:val="000000"/>
          <w:sz w:val="28"/>
        </w:rPr>
        <w:t>
      3) жергілікті атқарушы органның жер учаскелерін беру және олардың нысаналы мақсатын өзгерту жөніндегі ұсыныстары мен шешімдерінің жобаларын дайындау;</w:t>
      </w:r>
    </w:p>
    <w:p>
      <w:pPr>
        <w:spacing w:after="0"/>
        <w:ind w:left="0"/>
        <w:jc w:val="both"/>
      </w:pPr>
      <w:r>
        <w:rPr>
          <w:rFonts w:ascii="Times New Roman"/>
          <w:b w:val="false"/>
          <w:i w:val="false"/>
          <w:color w:val="000000"/>
          <w:sz w:val="28"/>
        </w:rPr>
        <w:t>
      4) пайдалы қазбаларды геологиялық зерттеуге және барлауға байланысты жер қойнауын пайдалану мақсаттары үшін жария сервитуттарды белгілеу бойынша жергілікті атқарушы органның ұсыныстары мен шешімдерінің жобаларын дайындау;</w:t>
      </w:r>
    </w:p>
    <w:p>
      <w:pPr>
        <w:spacing w:after="0"/>
        <w:ind w:left="0"/>
        <w:jc w:val="both"/>
      </w:pPr>
      <w:r>
        <w:rPr>
          <w:rFonts w:ascii="Times New Roman"/>
          <w:b w:val="false"/>
          <w:i w:val="false"/>
          <w:color w:val="000000"/>
          <w:sz w:val="28"/>
        </w:rPr>
        <w:t>
      5) мемлекет мұқтажы үшін жер учаскелерін мәжбүрлеп иеліктен шығару жөнінде ұсыныстар дайындау;</w:t>
      </w:r>
    </w:p>
    <w:p>
      <w:pPr>
        <w:spacing w:after="0"/>
        <w:ind w:left="0"/>
        <w:jc w:val="both"/>
      </w:pPr>
      <w:r>
        <w:rPr>
          <w:rFonts w:ascii="Times New Roman"/>
          <w:b w:val="false"/>
          <w:i w:val="false"/>
          <w:color w:val="000000"/>
          <w:sz w:val="28"/>
        </w:rPr>
        <w:t>
      6) жер учаскелерінің бөлінетіндігі мен бөлінбейтіндігін айқындау;</w:t>
      </w:r>
    </w:p>
    <w:p>
      <w:pPr>
        <w:spacing w:after="0"/>
        <w:ind w:left="0"/>
        <w:jc w:val="both"/>
      </w:pPr>
      <w:r>
        <w:rPr>
          <w:rFonts w:ascii="Times New Roman"/>
          <w:b w:val="false"/>
          <w:i w:val="false"/>
          <w:color w:val="000000"/>
          <w:sz w:val="28"/>
        </w:rPr>
        <w:t>
      7) жерге орналастыруды жүргізуді ұйымдастыру және жер учаскелерін қалыптастыру жөніндегі жерге орналастыру жобаларын бекіту;</w:t>
      </w:r>
    </w:p>
    <w:p>
      <w:pPr>
        <w:spacing w:after="0"/>
        <w:ind w:left="0"/>
        <w:jc w:val="both"/>
      </w:pPr>
      <w:r>
        <w:rPr>
          <w:rFonts w:ascii="Times New Roman"/>
          <w:b w:val="false"/>
          <w:i w:val="false"/>
          <w:color w:val="000000"/>
          <w:sz w:val="28"/>
        </w:rPr>
        <w:t>
      8) Екібастұз қаласының және оның ауылдық аймағының жерлерін аймақтарға бөлу жобаларын, ұтымды пайдалану жөніндегі жобалар мен сұлбаларды әзірлеуді ұйымдастыру;</w:t>
      </w:r>
    </w:p>
    <w:p>
      <w:pPr>
        <w:spacing w:after="0"/>
        <w:ind w:left="0"/>
        <w:jc w:val="both"/>
      </w:pPr>
      <w:r>
        <w:rPr>
          <w:rFonts w:ascii="Times New Roman"/>
          <w:b w:val="false"/>
          <w:i w:val="false"/>
          <w:color w:val="000000"/>
          <w:sz w:val="28"/>
        </w:rPr>
        <w:t>
      9) елді мекендер аумақтарының жер-шаруашылық орналастыру жобаларын әзірлеуді ұйымдастыру;</w:t>
      </w:r>
    </w:p>
    <w:p>
      <w:pPr>
        <w:spacing w:after="0"/>
        <w:ind w:left="0"/>
        <w:jc w:val="both"/>
      </w:pPr>
      <w:r>
        <w:rPr>
          <w:rFonts w:ascii="Times New Roman"/>
          <w:b w:val="false"/>
          <w:i w:val="false"/>
          <w:color w:val="000000"/>
          <w:sz w:val="28"/>
        </w:rPr>
        <w:t>
      10) жер сауда-саттығын (конкурстар, аукциондар) жүргізуді ұйымдастыру;</w:t>
      </w:r>
    </w:p>
    <w:p>
      <w:pPr>
        <w:spacing w:after="0"/>
        <w:ind w:left="0"/>
        <w:jc w:val="both"/>
      </w:pPr>
      <w:r>
        <w:rPr>
          <w:rFonts w:ascii="Times New Roman"/>
          <w:b w:val="false"/>
          <w:i w:val="false"/>
          <w:color w:val="000000"/>
          <w:sz w:val="28"/>
        </w:rPr>
        <w:t>
      11) жерді пайдалану мен қорғау мәселелерін қозғайтын қалалық маңызы бар жобалар мен сұлбаларға сараптама жүргізу;</w:t>
      </w:r>
    </w:p>
    <w:p>
      <w:pPr>
        <w:spacing w:after="0"/>
        <w:ind w:left="0"/>
        <w:jc w:val="both"/>
      </w:pPr>
      <w:r>
        <w:rPr>
          <w:rFonts w:ascii="Times New Roman"/>
          <w:b w:val="false"/>
          <w:i w:val="false"/>
          <w:color w:val="000000"/>
          <w:sz w:val="28"/>
        </w:rPr>
        <w:t>
      12) Екібастұз және оның ауылдық аймағы жерлерінің теңгерімін жасау;</w:t>
      </w:r>
    </w:p>
    <w:p>
      <w:pPr>
        <w:spacing w:after="0"/>
        <w:ind w:left="0"/>
        <w:jc w:val="both"/>
      </w:pPr>
      <w:r>
        <w:rPr>
          <w:rFonts w:ascii="Times New Roman"/>
          <w:b w:val="false"/>
          <w:i w:val="false"/>
          <w:color w:val="000000"/>
          <w:sz w:val="28"/>
        </w:rPr>
        <w:t>
      13) жер учаскелерінің меншік иелері мен жер пайдаланушылардың, сондай-ақ жер құқығы қатынастарының басқа да субъектілерінің есебін жүргізу;</w:t>
      </w:r>
    </w:p>
    <w:p>
      <w:pPr>
        <w:spacing w:after="0"/>
        <w:ind w:left="0"/>
        <w:jc w:val="both"/>
      </w:pPr>
      <w:r>
        <w:rPr>
          <w:rFonts w:ascii="Times New Roman"/>
          <w:b w:val="false"/>
          <w:i w:val="false"/>
          <w:color w:val="000000"/>
          <w:sz w:val="28"/>
        </w:rPr>
        <w:t>
      14) ауыл шаруашылығы мақсатындағы жер учаскелерінің паспорттарын беру;</w:t>
      </w:r>
    </w:p>
    <w:p>
      <w:pPr>
        <w:spacing w:after="0"/>
        <w:ind w:left="0"/>
        <w:jc w:val="both"/>
      </w:pPr>
      <w:r>
        <w:rPr>
          <w:rFonts w:ascii="Times New Roman"/>
          <w:b w:val="false"/>
          <w:i w:val="false"/>
          <w:color w:val="000000"/>
          <w:sz w:val="28"/>
        </w:rPr>
        <w:t>
      15)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p>
    <w:p>
      <w:pPr>
        <w:spacing w:after="0"/>
        <w:ind w:left="0"/>
        <w:jc w:val="both"/>
      </w:pPr>
      <w:r>
        <w:rPr>
          <w:rFonts w:ascii="Times New Roman"/>
          <w:b w:val="false"/>
          <w:i w:val="false"/>
          <w:color w:val="000000"/>
          <w:sz w:val="28"/>
        </w:rPr>
        <w:t xml:space="preserve">
      16) Қазақстан Республикасы Жер кодексінің 33-бабы </w:t>
      </w:r>
      <w:r>
        <w:rPr>
          <w:rFonts w:ascii="Times New Roman"/>
          <w:b w:val="false"/>
          <w:i w:val="false"/>
          <w:color w:val="000000"/>
          <w:sz w:val="28"/>
        </w:rPr>
        <w:t>1-тармағы</w:t>
      </w:r>
      <w:r>
        <w:rPr>
          <w:rFonts w:ascii="Times New Roman"/>
          <w:b w:val="false"/>
          <w:i w:val="false"/>
          <w:color w:val="000000"/>
          <w:sz w:val="28"/>
        </w:rPr>
        <w:t xml:space="preserve"> алтыншы бөлігінің 5-1) тармақшасында көзделген жағдайда ауыл шаруашылығы мақсатындағы жер учаскелерін уақытша өтеулі жер пайдалану (жалдау) шартын қайта ресімдеу;</w:t>
      </w:r>
    </w:p>
    <w:p>
      <w:pPr>
        <w:spacing w:after="0"/>
        <w:ind w:left="0"/>
        <w:jc w:val="both"/>
      </w:pPr>
      <w:r>
        <w:rPr>
          <w:rFonts w:ascii="Times New Roman"/>
          <w:b w:val="false"/>
          <w:i w:val="false"/>
          <w:color w:val="000000"/>
          <w:sz w:val="28"/>
        </w:rPr>
        <w:t xml:space="preserve">
      17) Қазақстан Республикасы Жер кодексінің </w:t>
      </w:r>
      <w:r>
        <w:rPr>
          <w:rFonts w:ascii="Times New Roman"/>
          <w:b w:val="false"/>
          <w:i w:val="false"/>
          <w:color w:val="000000"/>
          <w:sz w:val="28"/>
        </w:rPr>
        <w:t>71-бабына</w:t>
      </w:r>
      <w:r>
        <w:rPr>
          <w:rFonts w:ascii="Times New Roman"/>
          <w:b w:val="false"/>
          <w:i w:val="false"/>
          <w:color w:val="000000"/>
          <w:sz w:val="28"/>
        </w:rPr>
        <w:t xml:space="preserve"> сәйкес жергілікті атқарушы органның іздестіру жұмыстарын жүргізу үшін жер учаскелерін пайдалануға рұқсат беруі жөнінде ұсыныстар дайындау;</w:t>
      </w:r>
    </w:p>
    <w:p>
      <w:pPr>
        <w:spacing w:after="0"/>
        <w:ind w:left="0"/>
        <w:jc w:val="both"/>
      </w:pPr>
      <w:r>
        <w:rPr>
          <w:rFonts w:ascii="Times New Roman"/>
          <w:b w:val="false"/>
          <w:i w:val="false"/>
          <w:color w:val="000000"/>
          <w:sz w:val="28"/>
        </w:rPr>
        <w:t>
      18) ауыл шаруашылығы алқаптарын бір түрден екіншісіне ауыстыру жөнінде ұсыныстар дайындау;</w:t>
      </w:r>
    </w:p>
    <w:p>
      <w:pPr>
        <w:spacing w:after="0"/>
        <w:ind w:left="0"/>
        <w:jc w:val="both"/>
      </w:pPr>
      <w:r>
        <w:rPr>
          <w:rFonts w:ascii="Times New Roman"/>
          <w:b w:val="false"/>
          <w:i w:val="false"/>
          <w:color w:val="000000"/>
          <w:sz w:val="28"/>
        </w:rPr>
        <w:t>
      19) пайдаланылмай жатқан және Қазақстан Республикасының заңнамасын бұза отырып пайдаланылып жатқан жерді анықтау;</w:t>
      </w:r>
    </w:p>
    <w:p>
      <w:pPr>
        <w:spacing w:after="0"/>
        <w:ind w:left="0"/>
        <w:jc w:val="both"/>
      </w:pPr>
      <w:r>
        <w:rPr>
          <w:rFonts w:ascii="Times New Roman"/>
          <w:b w:val="false"/>
          <w:i w:val="false"/>
          <w:color w:val="000000"/>
          <w:sz w:val="28"/>
        </w:rPr>
        <w:t>
      20) жерді резервте қалдыру жөніндегі ұсыныстарды дайындау;</w:t>
      </w:r>
    </w:p>
    <w:p>
      <w:pPr>
        <w:spacing w:after="0"/>
        <w:ind w:left="0"/>
        <w:jc w:val="both"/>
      </w:pPr>
      <w:r>
        <w:rPr>
          <w:rFonts w:ascii="Times New Roman"/>
          <w:b w:val="false"/>
          <w:i w:val="false"/>
          <w:color w:val="000000"/>
          <w:sz w:val="28"/>
        </w:rPr>
        <w:t>
      21) жер-кадастрлық жоспарды бекіту;</w:t>
      </w:r>
    </w:p>
    <w:p>
      <w:pPr>
        <w:spacing w:after="0"/>
        <w:ind w:left="0"/>
        <w:jc w:val="both"/>
      </w:pPr>
      <w:r>
        <w:rPr>
          <w:rFonts w:ascii="Times New Roman"/>
          <w:b w:val="false"/>
          <w:i w:val="false"/>
          <w:color w:val="000000"/>
          <w:sz w:val="28"/>
        </w:rPr>
        <w:t>
      22) Қазақстан Республикасының заңнамасында көзделген өкілеттіктер шегінде өзге де функцияларды жүзеге асыру.</w:t>
      </w:r>
    </w:p>
    <w:bookmarkStart w:name="z11" w:id="9"/>
    <w:p>
      <w:pPr>
        <w:spacing w:after="0"/>
        <w:ind w:left="0"/>
        <w:jc w:val="left"/>
      </w:pPr>
      <w:r>
        <w:rPr>
          <w:rFonts w:ascii="Times New Roman"/>
          <w:b/>
          <w:i w:val="false"/>
          <w:color w:val="000000"/>
        </w:rPr>
        <w:t xml:space="preserve"> 3 - тарау. "Екібастұз қаласы әкімдігінің жер қатынастары бөлімі" мемлекеттік мекемесі бірінші басшысының мәртебесі, өкілеттіктері</w:t>
      </w:r>
    </w:p>
    <w:bookmarkEnd w:id="9"/>
    <w:p>
      <w:pPr>
        <w:spacing w:after="0"/>
        <w:ind w:left="0"/>
        <w:jc w:val="both"/>
      </w:pPr>
      <w:r>
        <w:rPr>
          <w:rFonts w:ascii="Times New Roman"/>
          <w:b w:val="false"/>
          <w:i w:val="false"/>
          <w:color w:val="000000"/>
          <w:sz w:val="28"/>
        </w:rPr>
        <w:t>
      18. Мемлекеттік мекемені басқаруды бірінші басшы жүзеге асырады, ол мемлекеттік мекемеге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19. Мемлекеттік мекеменің бірінші басшысы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20. Мемлекеттік мекемесі бірінші басшысының Қазақстан Республикасының заңнамасына сәйкес лауазымға тағайындалатын және лауазымнан босатылатын орынбасары болады.</w:t>
      </w:r>
    </w:p>
    <w:p>
      <w:pPr>
        <w:spacing w:after="0"/>
        <w:ind w:left="0"/>
        <w:jc w:val="both"/>
      </w:pPr>
      <w:r>
        <w:rPr>
          <w:rFonts w:ascii="Times New Roman"/>
          <w:b w:val="false"/>
          <w:i w:val="false"/>
          <w:color w:val="000000"/>
          <w:sz w:val="28"/>
        </w:rPr>
        <w:t xml:space="preserve">
      21. Мемлекеттік мекеменің бірінші басшысының өкілеттіктері: </w:t>
      </w:r>
    </w:p>
    <w:p>
      <w:pPr>
        <w:spacing w:after="0"/>
        <w:ind w:left="0"/>
        <w:jc w:val="both"/>
      </w:pPr>
      <w:r>
        <w:rPr>
          <w:rFonts w:ascii="Times New Roman"/>
          <w:b w:val="false"/>
          <w:i w:val="false"/>
          <w:color w:val="000000"/>
          <w:sz w:val="28"/>
        </w:rPr>
        <w:t>
      1) қала әкімдігіне мемлекеттік мекеме туралы ережені бекітуге ұсынады, оның құрылымы мен штат бойынша ұсыныстар енгізеді;</w:t>
      </w:r>
    </w:p>
    <w:p>
      <w:pPr>
        <w:spacing w:after="0"/>
        <w:ind w:left="0"/>
        <w:jc w:val="both"/>
      </w:pPr>
      <w:r>
        <w:rPr>
          <w:rFonts w:ascii="Times New Roman"/>
          <w:b w:val="false"/>
          <w:i w:val="false"/>
          <w:color w:val="000000"/>
          <w:sz w:val="28"/>
        </w:rPr>
        <w:t>
      2) қала әкімімен және оның орынбасарларымен өзара іс-қимылды қамтамасыз етеді;</w:t>
      </w:r>
    </w:p>
    <w:p>
      <w:pPr>
        <w:spacing w:after="0"/>
        <w:ind w:left="0"/>
        <w:jc w:val="both"/>
      </w:pPr>
      <w:r>
        <w:rPr>
          <w:rFonts w:ascii="Times New Roman"/>
          <w:b w:val="false"/>
          <w:i w:val="false"/>
          <w:color w:val="000000"/>
          <w:sz w:val="28"/>
        </w:rPr>
        <w:t>
      3) мемлекеттік мекеменің жұмысын ұйымдастырады және оған басшылық жасайды, өзге де мемлекеттік органдармен өзара іс-қимылды қамтамасыз етеді;;</w:t>
      </w:r>
    </w:p>
    <w:p>
      <w:pPr>
        <w:spacing w:after="0"/>
        <w:ind w:left="0"/>
        <w:jc w:val="both"/>
      </w:pPr>
      <w:r>
        <w:rPr>
          <w:rFonts w:ascii="Times New Roman"/>
          <w:b w:val="false"/>
          <w:i w:val="false"/>
          <w:color w:val="000000"/>
          <w:sz w:val="28"/>
        </w:rPr>
        <w:t>
      4) мемлекеттік органдарда, соттарда және өзге де ұйымдарда мемлекеттік мекеменің атынан өкілдік етеді;</w:t>
      </w:r>
    </w:p>
    <w:p>
      <w:pPr>
        <w:spacing w:after="0"/>
        <w:ind w:left="0"/>
        <w:jc w:val="both"/>
      </w:pPr>
      <w:r>
        <w:rPr>
          <w:rFonts w:ascii="Times New Roman"/>
          <w:b w:val="false"/>
          <w:i w:val="false"/>
          <w:color w:val="000000"/>
          <w:sz w:val="28"/>
        </w:rPr>
        <w:t>
      5) мемлекеттік қызмет туралы заңнаманың орындалуын қамтамасыз етеді;</w:t>
      </w:r>
    </w:p>
    <w:p>
      <w:pPr>
        <w:spacing w:after="0"/>
        <w:ind w:left="0"/>
        <w:jc w:val="both"/>
      </w:pPr>
      <w:r>
        <w:rPr>
          <w:rFonts w:ascii="Times New Roman"/>
          <w:b w:val="false"/>
          <w:i w:val="false"/>
          <w:color w:val="000000"/>
          <w:sz w:val="28"/>
        </w:rPr>
        <w:t>
      6) мемлекеттік мекеме қызметкерлерінің міндеттері мен өкілеттіктерін айқындайды;</w:t>
      </w:r>
    </w:p>
    <w:p>
      <w:pPr>
        <w:spacing w:after="0"/>
        <w:ind w:left="0"/>
        <w:jc w:val="both"/>
      </w:pPr>
      <w:r>
        <w:rPr>
          <w:rFonts w:ascii="Times New Roman"/>
          <w:b w:val="false"/>
          <w:i w:val="false"/>
          <w:color w:val="000000"/>
          <w:sz w:val="28"/>
        </w:rPr>
        <w:t>
      7) Қазақстан Республикасының заңнамасына сәйкес мемлекеттік мекеменің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8) мемлекеттік мекеменің қызметкерлерін заңнамада белгіленген тәртіппен көтермелейді және тәртіптік жаза қолданады;</w:t>
      </w:r>
    </w:p>
    <w:p>
      <w:pPr>
        <w:spacing w:after="0"/>
        <w:ind w:left="0"/>
        <w:jc w:val="both"/>
      </w:pPr>
      <w:r>
        <w:rPr>
          <w:rFonts w:ascii="Times New Roman"/>
          <w:b w:val="false"/>
          <w:i w:val="false"/>
          <w:color w:val="000000"/>
          <w:sz w:val="28"/>
        </w:rPr>
        <w:t>
      9) мемлекеттік мекеменің барлық қызметкерлері үшін міндетті бұйрықтар шығарады және нұсқаулар береді;</w:t>
      </w:r>
    </w:p>
    <w:p>
      <w:pPr>
        <w:spacing w:after="0"/>
        <w:ind w:left="0"/>
        <w:jc w:val="both"/>
      </w:pPr>
      <w:r>
        <w:rPr>
          <w:rFonts w:ascii="Times New Roman"/>
          <w:b w:val="false"/>
          <w:i w:val="false"/>
          <w:color w:val="000000"/>
          <w:sz w:val="28"/>
        </w:rPr>
        <w:t>
      10) сыбайлас жемқорлыққа қарсы іс-қимыл бойынша жұмысты ұйымдастырады және сыбайлас жемқорлыққа қарсы шаралардың қабылдануына дербес жауапты болады;</w:t>
      </w:r>
    </w:p>
    <w:p>
      <w:pPr>
        <w:spacing w:after="0"/>
        <w:ind w:left="0"/>
        <w:jc w:val="both"/>
      </w:pPr>
      <w:r>
        <w:rPr>
          <w:rFonts w:ascii="Times New Roman"/>
          <w:b w:val="false"/>
          <w:i w:val="false"/>
          <w:color w:val="000000"/>
          <w:sz w:val="28"/>
        </w:rPr>
        <w:t>
      11) мемлекеттік органның төлемдер жүргізуі бойынша қазынашылық органдарымен тоқсан сайын салыстырып тексеруді, оның ішінде ақша алушылардың тиісті шоттарына салыстырып тексеруді қамтамасыз етеді;</w:t>
      </w:r>
    </w:p>
    <w:p>
      <w:pPr>
        <w:spacing w:after="0"/>
        <w:ind w:left="0"/>
        <w:jc w:val="both"/>
      </w:pPr>
      <w:r>
        <w:rPr>
          <w:rFonts w:ascii="Times New Roman"/>
          <w:b w:val="false"/>
          <w:i w:val="false"/>
          <w:color w:val="000000"/>
          <w:sz w:val="28"/>
        </w:rPr>
        <w:t>
      12) қала әкімдігі мен әкімі актілерінің, оның тапсырмаларының, мемлекеттік мекемеде құжаттардың өтуінің орындалуын бақылау бойынша жұмысты үйлестіреді;</w:t>
      </w:r>
    </w:p>
    <w:p>
      <w:pPr>
        <w:spacing w:after="0"/>
        <w:ind w:left="0"/>
        <w:jc w:val="both"/>
      </w:pPr>
      <w:r>
        <w:rPr>
          <w:rFonts w:ascii="Times New Roman"/>
          <w:b w:val="false"/>
          <w:i w:val="false"/>
          <w:color w:val="000000"/>
          <w:sz w:val="28"/>
        </w:rPr>
        <w:t>
      13) қала әкімі мен әкімдігі актілерінің жобаларын, сондай-ақ қала әкіміне жолданатын өзге де құжаттар мен материалдарды қала әкіміне қол қоюға және қарауға ұсынады;</w:t>
      </w:r>
    </w:p>
    <w:p>
      <w:pPr>
        <w:spacing w:after="0"/>
        <w:ind w:left="0"/>
        <w:jc w:val="both"/>
      </w:pPr>
      <w:r>
        <w:rPr>
          <w:rFonts w:ascii="Times New Roman"/>
          <w:b w:val="false"/>
          <w:i w:val="false"/>
          <w:color w:val="000000"/>
          <w:sz w:val="28"/>
        </w:rPr>
        <w:t>
      14) Қазақстан Республикасының заңнамасына сәйкес жеке және заңды тұлғаларды жеке қабылдауды жүзеге асырады;</w:t>
      </w:r>
    </w:p>
    <w:p>
      <w:pPr>
        <w:spacing w:after="0"/>
        <w:ind w:left="0"/>
        <w:jc w:val="both"/>
      </w:pPr>
      <w:r>
        <w:rPr>
          <w:rFonts w:ascii="Times New Roman"/>
          <w:b w:val="false"/>
          <w:i w:val="false"/>
          <w:color w:val="000000"/>
          <w:sz w:val="28"/>
        </w:rPr>
        <w:t>
      15) Қазақстан Республикасының қолданыстағы заңнамасына сәйкес мемлекеттік мекеменің қызметін шаруашылық қамтамасыз ету мәселелері бойынша ұйымдармен азаматтық-құқықтық мәмілелер жасасады;</w:t>
      </w:r>
    </w:p>
    <w:p>
      <w:pPr>
        <w:spacing w:after="0"/>
        <w:ind w:left="0"/>
        <w:jc w:val="both"/>
      </w:pPr>
      <w:r>
        <w:rPr>
          <w:rFonts w:ascii="Times New Roman"/>
          <w:b w:val="false"/>
          <w:i w:val="false"/>
          <w:color w:val="000000"/>
          <w:sz w:val="28"/>
        </w:rPr>
        <w:t>
      16) Қазақстан Республикасының қолданыстағы заңнамасына сәйкес өзге де өкілеттіктерді жүзеге асырады.</w:t>
      </w:r>
    </w:p>
    <w:p>
      <w:pPr>
        <w:spacing w:after="0"/>
        <w:ind w:left="0"/>
        <w:jc w:val="both"/>
      </w:pPr>
      <w:r>
        <w:rPr>
          <w:rFonts w:ascii="Times New Roman"/>
          <w:b w:val="false"/>
          <w:i w:val="false"/>
          <w:color w:val="000000"/>
          <w:sz w:val="28"/>
        </w:rPr>
        <w:t>
      Мемлекеттік мекеменің бірінші басшысы болмаған кезеңде оның өкілеттіктерін орындауды қолданыстағы заңнамаға сәйкес оны алмастыратын адам жүзеге асырады.</w:t>
      </w:r>
    </w:p>
    <w:p>
      <w:pPr>
        <w:spacing w:after="0"/>
        <w:ind w:left="0"/>
        <w:jc w:val="both"/>
      </w:pPr>
      <w:r>
        <w:rPr>
          <w:rFonts w:ascii="Times New Roman"/>
          <w:b w:val="false"/>
          <w:i w:val="false"/>
          <w:color w:val="000000"/>
          <w:sz w:val="28"/>
        </w:rPr>
        <w:t>
      22. Бірінші басшы өз орынбасарының өкілеттіктерін қолданыстағы заңнамаға сәйкес белгілейді.</w:t>
      </w:r>
    </w:p>
    <w:p>
      <w:pPr>
        <w:spacing w:after="0"/>
        <w:ind w:left="0"/>
        <w:jc w:val="both"/>
      </w:pPr>
      <w:r>
        <w:rPr>
          <w:rFonts w:ascii="Times New Roman"/>
          <w:b w:val="false"/>
          <w:i w:val="false"/>
          <w:color w:val="000000"/>
          <w:sz w:val="28"/>
        </w:rPr>
        <w:t>
      23. Мемлекеттік мекеменің әкімшілігі мен еңбек ұжымы арасындағы өзара қарым-қатынастар Қазақстан Республикасының қолданыстағы заңнамасымен және ұжымдық шартпен реттеледі.</w:t>
      </w:r>
    </w:p>
    <w:p>
      <w:pPr>
        <w:spacing w:after="0"/>
        <w:ind w:left="0"/>
        <w:jc w:val="both"/>
      </w:pPr>
      <w:r>
        <w:rPr>
          <w:rFonts w:ascii="Times New Roman"/>
          <w:b w:val="false"/>
          <w:i w:val="false"/>
          <w:color w:val="000000"/>
          <w:sz w:val="28"/>
        </w:rPr>
        <w:t>
      24. Мемлекеттік мекеме мен Екібастұз қаласы әкімдігі арасындағы өзара қарым-қатынас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25. Мемлекеттік мекеме мен тиісті саланың уәкілетті органы арасындағы өзара қарым-қатынастар Қазақстан Республикасының қолданыстағы заңнамасымен реттеледі.</w:t>
      </w:r>
    </w:p>
    <w:bookmarkStart w:name="z12" w:id="10"/>
    <w:p>
      <w:pPr>
        <w:spacing w:after="0"/>
        <w:ind w:left="0"/>
        <w:jc w:val="left"/>
      </w:pPr>
      <w:r>
        <w:rPr>
          <w:rFonts w:ascii="Times New Roman"/>
          <w:b/>
          <w:i w:val="false"/>
          <w:color w:val="000000"/>
        </w:rPr>
        <w:t xml:space="preserve"> 4 - тарау. "Екібастұз қаласы әкімдігінің жер қатынастары бөлімі" мемлекеттік мекемесінің мүлкі</w:t>
      </w:r>
    </w:p>
    <w:bookmarkEnd w:id="10"/>
    <w:p>
      <w:pPr>
        <w:spacing w:after="0"/>
        <w:ind w:left="0"/>
        <w:jc w:val="both"/>
      </w:pPr>
      <w:r>
        <w:rPr>
          <w:rFonts w:ascii="Times New Roman"/>
          <w:b w:val="false"/>
          <w:i w:val="false"/>
          <w:color w:val="000000"/>
          <w:sz w:val="28"/>
        </w:rPr>
        <w:t>
      26. Мемлекеттік мекеменің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27. Мемлекеттік мекемеге бекітілген мүлік коммуналдық меншікке жатады.</w:t>
      </w:r>
    </w:p>
    <w:p>
      <w:pPr>
        <w:spacing w:after="0"/>
        <w:ind w:left="0"/>
        <w:jc w:val="both"/>
      </w:pPr>
      <w:r>
        <w:rPr>
          <w:rFonts w:ascii="Times New Roman"/>
          <w:b w:val="false"/>
          <w:i w:val="false"/>
          <w:color w:val="000000"/>
          <w:sz w:val="28"/>
        </w:rPr>
        <w:t xml:space="preserve">
      28. Егер заңнамада өзгеше көзделмесе,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Start w:name="z13" w:id="11"/>
    <w:p>
      <w:pPr>
        <w:spacing w:after="0"/>
        <w:ind w:left="0"/>
        <w:jc w:val="left"/>
      </w:pPr>
      <w:r>
        <w:rPr>
          <w:rFonts w:ascii="Times New Roman"/>
          <w:b/>
          <w:i w:val="false"/>
          <w:color w:val="000000"/>
        </w:rPr>
        <w:t xml:space="preserve"> 5 - тарау. "Екібастұз қаласы әкімдігінің жер қатынастары бөлімі" мемлекеттік мекемесін қайта ұйымдастыру және тарату</w:t>
      </w:r>
    </w:p>
    <w:bookmarkEnd w:id="11"/>
    <w:p>
      <w:pPr>
        <w:spacing w:after="0"/>
        <w:ind w:left="0"/>
        <w:jc w:val="both"/>
      </w:pPr>
      <w:r>
        <w:rPr>
          <w:rFonts w:ascii="Times New Roman"/>
          <w:b w:val="false"/>
          <w:i w:val="false"/>
          <w:color w:val="000000"/>
          <w:sz w:val="28"/>
        </w:rPr>
        <w:t xml:space="preserve">
      29. Мемлекеттік мекемені қайта ұйымдастыру және тарату Қазақстан Республикасының заңнамасына сәйкес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