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0924" w14:textId="97b0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25 желтоқсандағы № 1173/11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Қазақстан Республикасы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экономика және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экономика және қаржы бөлімі" мемлекеттік мекемесінің Ережесін бекіту туралы" Екібастұз қаласы әкімдігінің 2022 жылғы 14 маусымдағы № 480/6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4" w:id="3"/>
    <w:p>
      <w:pPr>
        <w:spacing w:after="0"/>
        <w:ind w:left="0"/>
        <w:jc w:val="both"/>
      </w:pPr>
      <w:r>
        <w:rPr>
          <w:rFonts w:ascii="Times New Roman"/>
          <w:b w:val="false"/>
          <w:i w:val="false"/>
          <w:color w:val="000000"/>
          <w:sz w:val="28"/>
        </w:rPr>
        <w:t xml:space="preserve">
      3. "Екібастұз қаласы әкімдігінің экономика және қаржы бөлімі" мемлекеттік мекемесі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"25" қарашадағы № 1173/11</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"Екібастұз қаласы әкімдігінің экономика және қаржы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"Екібастұз қаласы әкімдігінің экономика және қаржы бөлімі" мемлекеттік мекемесі (бұдан әрі – мемлекеттік мекеме) мемлекеттің макроэкономикалық саясатын жүргізу, Екібастұз қаласының және оның ауылдық аймағының әлеуметтік – экономикалық дамуы бойынша бағдарламалық құжаттарды әзірлеу саласында, қала бюджетін жоспарлау және орындау, аудандық коммуналдық мүлікті және мемлекеттік тұрғын үй қорын, бірыңғай мемлекеттік сатып алуды, тауарларды, жұмыстар мен қызметтерді жүзеге асыруда басқару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141208, Екібастұз қаласы, Энергетиктер көшесі, 62 ғимарат.</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болып Екібастұз қаласының әкімдігі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 тарау. "Екібастұз қаласы әкімдігінің экономика және қаржы бөлімі" мемлекеттік мекемесінің мақсаттары мен өкілеттіктері </w:t>
      </w:r>
    </w:p>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Екібастұз қаласының және оның ауылдық аймағының әлеуметтік-экономикалық дамуының басым міндеттерін айқындау;</w:t>
      </w:r>
    </w:p>
    <w:p>
      <w:pPr>
        <w:spacing w:after="0"/>
        <w:ind w:left="0"/>
        <w:jc w:val="both"/>
      </w:pPr>
      <w:r>
        <w:rPr>
          <w:rFonts w:ascii="Times New Roman"/>
          <w:b w:val="false"/>
          <w:i w:val="false"/>
          <w:color w:val="000000"/>
          <w:sz w:val="28"/>
        </w:rPr>
        <w:t>
      2) мемлекеттің макроэкономикалық саясатының стратегиясына сәйкес жергілікті атқарушы органдардың қызметін үйлестіру;</w:t>
      </w:r>
    </w:p>
    <w:p>
      <w:pPr>
        <w:spacing w:after="0"/>
        <w:ind w:left="0"/>
        <w:jc w:val="both"/>
      </w:pPr>
      <w:r>
        <w:rPr>
          <w:rFonts w:ascii="Times New Roman"/>
          <w:b w:val="false"/>
          <w:i w:val="false"/>
          <w:color w:val="000000"/>
          <w:sz w:val="28"/>
        </w:rPr>
        <w:t>
      3) мемлекеттік жоспарлаудың бағдарламалық құжаттарын қалыптастыру бойынша бірыңғай және тұтас тәсілін қамтамасыз ету;</w:t>
      </w:r>
    </w:p>
    <w:p>
      <w:pPr>
        <w:spacing w:after="0"/>
        <w:ind w:left="0"/>
        <w:jc w:val="both"/>
      </w:pPr>
      <w:r>
        <w:rPr>
          <w:rFonts w:ascii="Times New Roman"/>
          <w:b w:val="false"/>
          <w:i w:val="false"/>
          <w:color w:val="000000"/>
          <w:sz w:val="28"/>
        </w:rPr>
        <w:t>
      4) әлеуметтік-экономикалық реформаны жүзеге асыру мақсатында қаржыны басқару;</w:t>
      </w:r>
    </w:p>
    <w:p>
      <w:pPr>
        <w:spacing w:after="0"/>
        <w:ind w:left="0"/>
        <w:jc w:val="both"/>
      </w:pPr>
      <w:r>
        <w:rPr>
          <w:rFonts w:ascii="Times New Roman"/>
          <w:b w:val="false"/>
          <w:i w:val="false"/>
          <w:color w:val="000000"/>
          <w:sz w:val="28"/>
        </w:rPr>
        <w:t>
      5) қаланың салықтық-бюджеттік саясатын қалыптастыру;</w:t>
      </w:r>
    </w:p>
    <w:p>
      <w:pPr>
        <w:spacing w:after="0"/>
        <w:ind w:left="0"/>
        <w:jc w:val="both"/>
      </w:pPr>
      <w:r>
        <w:rPr>
          <w:rFonts w:ascii="Times New Roman"/>
          <w:b w:val="false"/>
          <w:i w:val="false"/>
          <w:color w:val="000000"/>
          <w:sz w:val="28"/>
        </w:rPr>
        <w:t>
      6) нәтижеге бағытталған мемлекеттік жоспарлаудың, үшжылдық бюджеттік бағдарламалаудың жүйесін жетілдіру;</w:t>
      </w:r>
    </w:p>
    <w:p>
      <w:pPr>
        <w:spacing w:after="0"/>
        <w:ind w:left="0"/>
        <w:jc w:val="both"/>
      </w:pPr>
      <w:r>
        <w:rPr>
          <w:rFonts w:ascii="Times New Roman"/>
          <w:b w:val="false"/>
          <w:i w:val="false"/>
          <w:color w:val="000000"/>
          <w:sz w:val="28"/>
        </w:rPr>
        <w:t>
      7) бюджеттің атқарылуын ұйымдастыру және бюджеттің атқарылуы бойынша бюджеттік бағдарламалар әкімшілерінің қызметін үйлестіру;</w:t>
      </w:r>
    </w:p>
    <w:p>
      <w:pPr>
        <w:spacing w:after="0"/>
        <w:ind w:left="0"/>
        <w:jc w:val="both"/>
      </w:pPr>
      <w:r>
        <w:rPr>
          <w:rFonts w:ascii="Times New Roman"/>
          <w:b w:val="false"/>
          <w:i w:val="false"/>
          <w:color w:val="000000"/>
          <w:sz w:val="28"/>
        </w:rPr>
        <w:t>
      8) өз құзыреті шегінде аудандық коммуналдық меншікті басқару;</w:t>
      </w:r>
    </w:p>
    <w:p>
      <w:pPr>
        <w:spacing w:after="0"/>
        <w:ind w:left="0"/>
        <w:jc w:val="both"/>
      </w:pPr>
      <w:r>
        <w:rPr>
          <w:rFonts w:ascii="Times New Roman"/>
          <w:b w:val="false"/>
          <w:i w:val="false"/>
          <w:color w:val="000000"/>
          <w:sz w:val="28"/>
        </w:rPr>
        <w:t>
      9) мемлекеттік сатып алу саласындағы мемлекеттік саясатты жүзеге асыру;</w:t>
      </w:r>
    </w:p>
    <w:p>
      <w:pPr>
        <w:spacing w:after="0"/>
        <w:ind w:left="0"/>
        <w:jc w:val="both"/>
      </w:pPr>
      <w:r>
        <w:rPr>
          <w:rFonts w:ascii="Times New Roman"/>
          <w:b w:val="false"/>
          <w:i w:val="false"/>
          <w:color w:val="000000"/>
          <w:sz w:val="28"/>
        </w:rPr>
        <w:t>
      10) мемлекеттік сатып алу процедурасын оңтайлы және тиімді жүргізуді қамтамасыз ету;</w:t>
      </w:r>
    </w:p>
    <w:p>
      <w:pPr>
        <w:spacing w:after="0"/>
        <w:ind w:left="0"/>
        <w:jc w:val="both"/>
      </w:pPr>
      <w:r>
        <w:rPr>
          <w:rFonts w:ascii="Times New Roman"/>
          <w:b w:val="false"/>
          <w:i w:val="false"/>
          <w:color w:val="000000"/>
          <w:sz w:val="28"/>
        </w:rPr>
        <w:t>
      11) Қазақстан Республикасының заңнамасымен қарастырылған өзге де мақсаттарды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 мемлекеттік мекемеге жүктелген функцияларды орындауға қажетті мәліметтерді, анықтамаларды, құжаттар мен хабарландыруларды кәсіпорындардан, ұйымдардан және мекемелерден (келісім бойынша) сұратуға және алуға; </w:t>
      </w:r>
    </w:p>
    <w:p>
      <w:pPr>
        <w:spacing w:after="0"/>
        <w:ind w:left="0"/>
        <w:jc w:val="both"/>
      </w:pPr>
      <w:r>
        <w:rPr>
          <w:rFonts w:ascii="Times New Roman"/>
          <w:b w:val="false"/>
          <w:i w:val="false"/>
          <w:color w:val="000000"/>
          <w:sz w:val="28"/>
        </w:rPr>
        <w:t>
      - мемлекеттік мекеменің функциясымен байланысты істер бойынша талап ету арыздарын ұсыну және сотта дербес және өкіл арқылы талапкер, жауапкер немесе куәгер ретінде шығу;</w:t>
      </w:r>
    </w:p>
    <w:p>
      <w:pPr>
        <w:spacing w:after="0"/>
        <w:ind w:left="0"/>
        <w:jc w:val="both"/>
      </w:pPr>
      <w:r>
        <w:rPr>
          <w:rFonts w:ascii="Times New Roman"/>
          <w:b w:val="false"/>
          <w:i w:val="false"/>
          <w:color w:val="000000"/>
          <w:sz w:val="28"/>
        </w:rPr>
        <w:t>
      - мемлекеттік мекеменің құзыретіне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 шешілуі облыстық деңгейде қамтамасыз етілетін міндеттерді іске асырумен байланысты ұсыныстарды Павлодар облысының экономика және</w:t>
      </w:r>
    </w:p>
    <w:p>
      <w:pPr>
        <w:spacing w:after="0"/>
        <w:ind w:left="0"/>
        <w:jc w:val="both"/>
      </w:pPr>
      <w:r>
        <w:rPr>
          <w:rFonts w:ascii="Times New Roman"/>
          <w:b w:val="false"/>
          <w:i w:val="false"/>
          <w:color w:val="000000"/>
          <w:sz w:val="28"/>
        </w:rPr>
        <w:t>
      бюджеттік жоспарлау басқармасына және қаржы басқармасына енгізу;</w:t>
      </w:r>
    </w:p>
    <w:p>
      <w:pPr>
        <w:spacing w:after="0"/>
        <w:ind w:left="0"/>
        <w:jc w:val="both"/>
      </w:pPr>
      <w:r>
        <w:rPr>
          <w:rFonts w:ascii="Times New Roman"/>
          <w:b w:val="false"/>
          <w:i w:val="false"/>
          <w:color w:val="000000"/>
          <w:sz w:val="28"/>
        </w:rPr>
        <w:t>
      - бюджеттің жобасын жасауға, оны әзірлеу мен қорытындылауға қажетті салық салу базасы туралы ақпаратты жинауда қаланың өкілетті органдарымен жұмысты ұйымдастыру;</w:t>
      </w:r>
    </w:p>
    <w:p>
      <w:pPr>
        <w:spacing w:after="0"/>
        <w:ind w:left="0"/>
        <w:jc w:val="both"/>
      </w:pPr>
      <w:r>
        <w:rPr>
          <w:rFonts w:ascii="Times New Roman"/>
          <w:b w:val="false"/>
          <w:i w:val="false"/>
          <w:color w:val="000000"/>
          <w:sz w:val="28"/>
        </w:rPr>
        <w:t>
      - жергілікті бюджеттен қаржыландырылатын қаланың бюджеттік мекемелерімен қаржылық тәртіптің сақталуы бойынша өз құзыреті шегінде бақылауды жүзеге асыру;</w:t>
      </w:r>
    </w:p>
    <w:p>
      <w:pPr>
        <w:spacing w:after="0"/>
        <w:ind w:left="0"/>
        <w:jc w:val="both"/>
      </w:pPr>
      <w:r>
        <w:rPr>
          <w:rFonts w:ascii="Times New Roman"/>
          <w:b w:val="false"/>
          <w:i w:val="false"/>
          <w:color w:val="000000"/>
          <w:sz w:val="28"/>
        </w:rPr>
        <w:t>
      - белгіленген тәртіпте бюджеттік саясат, бухгалтерлік есеп, мемлекеттік сатып алулар, аудандық коммуналдық мүлікті басқару мәселелері жөнінде жиналыстар, семинарлар өткізу.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заңнамасын сақтау;</w:t>
      </w:r>
    </w:p>
    <w:p>
      <w:pPr>
        <w:spacing w:after="0"/>
        <w:ind w:left="0"/>
        <w:jc w:val="both"/>
      </w:pPr>
      <w:r>
        <w:rPr>
          <w:rFonts w:ascii="Times New Roman"/>
          <w:b w:val="false"/>
          <w:i w:val="false"/>
          <w:color w:val="000000"/>
          <w:sz w:val="28"/>
        </w:rPr>
        <w:t>
      -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 өз міндеттемелері бойынша жауап беру және Қазақстан Республикасының заңнамалық актілеріне сәйкес жауапты болу;</w:t>
      </w:r>
    </w:p>
    <w:p>
      <w:pPr>
        <w:spacing w:after="0"/>
        <w:ind w:left="0"/>
        <w:jc w:val="both"/>
      </w:pPr>
      <w:r>
        <w:rPr>
          <w:rFonts w:ascii="Times New Roman"/>
          <w:b w:val="false"/>
          <w:i w:val="false"/>
          <w:color w:val="000000"/>
          <w:sz w:val="28"/>
        </w:rPr>
        <w:t>
      - семинарларда, курстарда және өзге де оқыту түрлерінде үнемі мемлекеттік мекеме қызметкерлерінің біліктілігін арттыру;</w:t>
      </w:r>
    </w:p>
    <w:p>
      <w:pPr>
        <w:spacing w:after="0"/>
        <w:ind w:left="0"/>
        <w:jc w:val="both"/>
      </w:pPr>
      <w:r>
        <w:rPr>
          <w:rFonts w:ascii="Times New Roman"/>
          <w:b w:val="false"/>
          <w:i w:val="false"/>
          <w:color w:val="000000"/>
          <w:sz w:val="28"/>
        </w:rPr>
        <w:t>
      -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xml:space="preserve">
      1) тиісті аумақтарда экономикалық және бюджеттік жоспарлау саласындағы функцияларды жүзеге асыру; </w:t>
      </w:r>
    </w:p>
    <w:p>
      <w:pPr>
        <w:spacing w:after="0"/>
        <w:ind w:left="0"/>
        <w:jc w:val="both"/>
      </w:pPr>
      <w:r>
        <w:rPr>
          <w:rFonts w:ascii="Times New Roman"/>
          <w:b w:val="false"/>
          <w:i w:val="false"/>
          <w:color w:val="000000"/>
          <w:sz w:val="28"/>
        </w:rPr>
        <w:t>
      2) әлеуметтік-экономикалық дамудың облыстық және қалалық стратегиясын жүзеге асыруға мүмкіндік беретін экономиканы дамыту бойынша мемлекеттік жоспарлау жүйесінің құжаттарын әзірлеу;</w:t>
      </w:r>
    </w:p>
    <w:p>
      <w:pPr>
        <w:spacing w:after="0"/>
        <w:ind w:left="0"/>
        <w:jc w:val="both"/>
      </w:pPr>
      <w:r>
        <w:rPr>
          <w:rFonts w:ascii="Times New Roman"/>
          <w:b w:val="false"/>
          <w:i w:val="false"/>
          <w:color w:val="000000"/>
          <w:sz w:val="28"/>
        </w:rPr>
        <w:t>
      3) мемлекеттік жоспарлаудың бағдарламалық құжаттарына мониторинг жүргізу;</w:t>
      </w:r>
    </w:p>
    <w:p>
      <w:pPr>
        <w:spacing w:after="0"/>
        <w:ind w:left="0"/>
        <w:jc w:val="both"/>
      </w:pPr>
      <w:r>
        <w:rPr>
          <w:rFonts w:ascii="Times New Roman"/>
          <w:b w:val="false"/>
          <w:i w:val="false"/>
          <w:color w:val="000000"/>
          <w:sz w:val="28"/>
        </w:rPr>
        <w:t>
      4) орта мерзімді кезеңге әлеуметтік-экономикалық даму болжамын және бюджеттік параметрлерді әзірлеу;</w:t>
      </w:r>
    </w:p>
    <w:p>
      <w:pPr>
        <w:spacing w:after="0"/>
        <w:ind w:left="0"/>
        <w:jc w:val="both"/>
      </w:pPr>
      <w:r>
        <w:rPr>
          <w:rFonts w:ascii="Times New Roman"/>
          <w:b w:val="false"/>
          <w:i w:val="false"/>
          <w:color w:val="000000"/>
          <w:sz w:val="28"/>
        </w:rPr>
        <w:t xml:space="preserve">
      5) Екібастұз қаласының және оның ауылдық аймағының әлеуметтік-экономикалық дамуының қорытындысы мен мониторингісін жүргізу; </w:t>
      </w:r>
    </w:p>
    <w:p>
      <w:pPr>
        <w:spacing w:after="0"/>
        <w:ind w:left="0"/>
        <w:jc w:val="both"/>
      </w:pPr>
      <w:r>
        <w:rPr>
          <w:rFonts w:ascii="Times New Roman"/>
          <w:b w:val="false"/>
          <w:i w:val="false"/>
          <w:color w:val="000000"/>
          <w:sz w:val="28"/>
        </w:rPr>
        <w:t>
      6) салықтық- бюджеттік саясатты белгілеу, қала бюджетінің түсімдерін болжау және шығындарын жоспарлау;</w:t>
      </w:r>
    </w:p>
    <w:p>
      <w:pPr>
        <w:spacing w:after="0"/>
        <w:ind w:left="0"/>
        <w:jc w:val="both"/>
      </w:pPr>
      <w:r>
        <w:rPr>
          <w:rFonts w:ascii="Times New Roman"/>
          <w:b w:val="false"/>
          <w:i w:val="false"/>
          <w:color w:val="000000"/>
          <w:sz w:val="28"/>
        </w:rPr>
        <w:t>
      7) бюджеттік өтінімдерді қарастыру;</w:t>
      </w:r>
    </w:p>
    <w:p>
      <w:pPr>
        <w:spacing w:after="0"/>
        <w:ind w:left="0"/>
        <w:jc w:val="both"/>
      </w:pPr>
      <w:r>
        <w:rPr>
          <w:rFonts w:ascii="Times New Roman"/>
          <w:b w:val="false"/>
          <w:i w:val="false"/>
          <w:color w:val="000000"/>
          <w:sz w:val="28"/>
        </w:rPr>
        <w:t>
      8) қаланың үшжылдық бюджетінің жобасын әзірлеу және бюджетті түзету, нақтылау ;</w:t>
      </w:r>
    </w:p>
    <w:p>
      <w:pPr>
        <w:spacing w:after="0"/>
        <w:ind w:left="0"/>
        <w:jc w:val="both"/>
      </w:pPr>
      <w:r>
        <w:rPr>
          <w:rFonts w:ascii="Times New Roman"/>
          <w:b w:val="false"/>
          <w:i w:val="false"/>
          <w:color w:val="000000"/>
          <w:sz w:val="28"/>
        </w:rPr>
        <w:t>
      9) ауылдық округтер, поселкелер, ауылдардың дербес бюджетін үйлестіру;</w:t>
      </w:r>
    </w:p>
    <w:p>
      <w:pPr>
        <w:spacing w:after="0"/>
        <w:ind w:left="0"/>
        <w:jc w:val="both"/>
      </w:pPr>
      <w:r>
        <w:rPr>
          <w:rFonts w:ascii="Times New Roman"/>
          <w:b w:val="false"/>
          <w:i w:val="false"/>
          <w:color w:val="000000"/>
          <w:sz w:val="28"/>
        </w:rPr>
        <w:t>
      10) макроэкономикалық көрсеткіштер негізінде қысқа және орта мерзімді келешекке кірістер және шығыстар бойынша ұсыныстарды шығару;</w:t>
      </w:r>
    </w:p>
    <w:p>
      <w:pPr>
        <w:spacing w:after="0"/>
        <w:ind w:left="0"/>
        <w:jc w:val="both"/>
      </w:pPr>
      <w:r>
        <w:rPr>
          <w:rFonts w:ascii="Times New Roman"/>
          <w:b w:val="false"/>
          <w:i w:val="false"/>
          <w:color w:val="000000"/>
          <w:sz w:val="28"/>
        </w:rPr>
        <w:t>
      11) Іс-шаралар жоспары шеңберінде экономикалық, инженерлік және әлеуметтік инфрақұрылымның дамуына бағытталған шараларды жүзеге асыру және ауылдық аумақтардың дамуына мониторинг жүргізу;</w:t>
      </w:r>
    </w:p>
    <w:p>
      <w:pPr>
        <w:spacing w:after="0"/>
        <w:ind w:left="0"/>
        <w:jc w:val="both"/>
      </w:pPr>
      <w:r>
        <w:rPr>
          <w:rFonts w:ascii="Times New Roman"/>
          <w:b w:val="false"/>
          <w:i w:val="false"/>
          <w:color w:val="000000"/>
          <w:sz w:val="28"/>
        </w:rPr>
        <w:t>
      12) мемлекеттік бюджет есебінен жүзеге асырылатын инвестициялық қызметті реттеу;</w:t>
      </w:r>
    </w:p>
    <w:p>
      <w:pPr>
        <w:spacing w:after="0"/>
        <w:ind w:left="0"/>
        <w:jc w:val="both"/>
      </w:pPr>
      <w:r>
        <w:rPr>
          <w:rFonts w:ascii="Times New Roman"/>
          <w:b w:val="false"/>
          <w:i w:val="false"/>
          <w:color w:val="000000"/>
          <w:sz w:val="28"/>
        </w:rPr>
        <w:t>
      13) мемлекеттік–жекешелік серіктестік шеңберінде жобаларды іске асыруды талдау және мониторинг жүргізу;</w:t>
      </w:r>
    </w:p>
    <w:p>
      <w:pPr>
        <w:spacing w:after="0"/>
        <w:ind w:left="0"/>
        <w:jc w:val="both"/>
      </w:pPr>
      <w:r>
        <w:rPr>
          <w:rFonts w:ascii="Times New Roman"/>
          <w:b w:val="false"/>
          <w:i w:val="false"/>
          <w:color w:val="000000"/>
          <w:sz w:val="28"/>
        </w:rPr>
        <w:t>
      14) қалалық бюджеттік комиссия қызметін қамтамасыз ету бойынша жұмысты жүзеге асыру;</w:t>
      </w:r>
    </w:p>
    <w:p>
      <w:pPr>
        <w:spacing w:after="0"/>
        <w:ind w:left="0"/>
        <w:jc w:val="both"/>
      </w:pPr>
      <w:r>
        <w:rPr>
          <w:rFonts w:ascii="Times New Roman"/>
          <w:b w:val="false"/>
          <w:i w:val="false"/>
          <w:color w:val="000000"/>
          <w:sz w:val="28"/>
        </w:rPr>
        <w:t>
      15) Екібастұз қаласының ауылдық елдi мекендеріне жұмыс істеу және тұру үшін келген денсаулық сақтау, бiлiм беру, әлеуметтiк қамсыздандыру, мәдениет, спорт және агроөнеркәсіптік кешені мамандарына және ауылдық округтер, кенттер, ауылдарға жұмыс үшін келген мемлекеттік қызметкерлерге әлеуметтiк қолдауды ұсыну бойынша шараларды жүзеге асыру және әлеуметтік қолдау көрсету бойынша мемлекеттік қызмет көрсету және тиісті комиссияның жұмысын қамтамасыз ету;</w:t>
      </w:r>
    </w:p>
    <w:p>
      <w:pPr>
        <w:spacing w:after="0"/>
        <w:ind w:left="0"/>
        <w:jc w:val="both"/>
      </w:pPr>
      <w:r>
        <w:rPr>
          <w:rFonts w:ascii="Times New Roman"/>
          <w:b w:val="false"/>
          <w:i w:val="false"/>
          <w:color w:val="000000"/>
          <w:sz w:val="28"/>
        </w:rPr>
        <w:t>
      16) Қазақстан Республикасының заңнамасымен белгіленген тәртіпте міндеттемелер бойынша қаржыландырудың жиынтық жоспарын, Екібастұз қаласы бюджеті түсімдерінің және төлемдері бойынша қаржыландырудың жиынтық жоспарын жасауды, бекітуді және жүргізуді жүзеге асырады;</w:t>
      </w:r>
    </w:p>
    <w:p>
      <w:pPr>
        <w:spacing w:after="0"/>
        <w:ind w:left="0"/>
        <w:jc w:val="both"/>
      </w:pPr>
      <w:r>
        <w:rPr>
          <w:rFonts w:ascii="Times New Roman"/>
          <w:b w:val="false"/>
          <w:i w:val="false"/>
          <w:color w:val="000000"/>
          <w:sz w:val="28"/>
        </w:rPr>
        <w:t>
      17) әкімшілік жасайтын түсімдердің толықтығы мен уақтылылығын қамтамасыз етеді және олардың түсуіне, түсімдердің артық (қате) төленген сомасын қайтаруға немесе олардың бюджетке берешектерді өтеу шотына есепке жатқызылуына мониторингті жүзеге асырады;</w:t>
      </w:r>
    </w:p>
    <w:p>
      <w:pPr>
        <w:spacing w:after="0"/>
        <w:ind w:left="0"/>
        <w:jc w:val="both"/>
      </w:pPr>
      <w:r>
        <w:rPr>
          <w:rFonts w:ascii="Times New Roman"/>
          <w:b w:val="false"/>
          <w:i w:val="false"/>
          <w:color w:val="000000"/>
          <w:sz w:val="28"/>
        </w:rPr>
        <w:t>
      18) бюджеттік қаражаттарды басқаруды жүзеге асырады, сонымен қатар бюджеттік мониторингті жүргізеді;</w:t>
      </w:r>
    </w:p>
    <w:p>
      <w:pPr>
        <w:spacing w:after="0"/>
        <w:ind w:left="0"/>
        <w:jc w:val="both"/>
      </w:pPr>
      <w:r>
        <w:rPr>
          <w:rFonts w:ascii="Times New Roman"/>
          <w:b w:val="false"/>
          <w:i w:val="false"/>
          <w:color w:val="000000"/>
          <w:sz w:val="28"/>
        </w:rPr>
        <w:t>
      19) бюджеттік бағдарламалар әкімшілерінің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келіседі;</w:t>
      </w:r>
    </w:p>
    <w:p>
      <w:pPr>
        <w:spacing w:after="0"/>
        <w:ind w:left="0"/>
        <w:jc w:val="both"/>
      </w:pPr>
      <w:r>
        <w:rPr>
          <w:rFonts w:ascii="Times New Roman"/>
          <w:b w:val="false"/>
          <w:i w:val="false"/>
          <w:color w:val="000000"/>
          <w:sz w:val="28"/>
        </w:rPr>
        <w:t>
      20) Екібастұз қаласының бюджетін атқару бойынша бухгалтерлік есепке алуды, бюджеттік есепке алу мен бюджеттік есептілікті жүргізуді іске асырады;</w:t>
      </w:r>
    </w:p>
    <w:p>
      <w:pPr>
        <w:spacing w:after="0"/>
        <w:ind w:left="0"/>
        <w:jc w:val="both"/>
      </w:pPr>
      <w:r>
        <w:rPr>
          <w:rFonts w:ascii="Times New Roman"/>
          <w:b w:val="false"/>
          <w:i w:val="false"/>
          <w:color w:val="000000"/>
          <w:sz w:val="28"/>
        </w:rPr>
        <w:t>
      21) қолданыстағы заңнамаға сәйкес бірыңғай мемлекеттік сатып алу, тауар, жұмыс және қызмет көрсетуді жүргізу, мемлекеттік сатып алу бойынша монитринг және жиынтық есеп құрастыру;</w:t>
      </w:r>
    </w:p>
    <w:p>
      <w:pPr>
        <w:spacing w:after="0"/>
        <w:ind w:left="0"/>
        <w:jc w:val="both"/>
      </w:pPr>
      <w:r>
        <w:rPr>
          <w:rFonts w:ascii="Times New Roman"/>
          <w:b w:val="false"/>
          <w:i w:val="false"/>
          <w:color w:val="000000"/>
          <w:sz w:val="28"/>
        </w:rPr>
        <w:t>
      22) тапсырыс беруші ұсынған тапсырма негізінде конкурстық және аукциондық құжаттаманы әзірлеу және бекіту;</w:t>
      </w:r>
    </w:p>
    <w:p>
      <w:pPr>
        <w:spacing w:after="0"/>
        <w:ind w:left="0"/>
        <w:jc w:val="both"/>
      </w:pPr>
      <w:r>
        <w:rPr>
          <w:rFonts w:ascii="Times New Roman"/>
          <w:b w:val="false"/>
          <w:i w:val="false"/>
          <w:color w:val="000000"/>
          <w:sz w:val="28"/>
        </w:rPr>
        <w:t>
      23) мемлекеттік сатып алу веб-порталында мемлекеттік сатып алуды жүргізу туралы хабарландыруды орналастыру;</w:t>
      </w:r>
    </w:p>
    <w:p>
      <w:pPr>
        <w:spacing w:after="0"/>
        <w:ind w:left="0"/>
        <w:jc w:val="both"/>
      </w:pPr>
      <w:r>
        <w:rPr>
          <w:rFonts w:ascii="Times New Roman"/>
          <w:b w:val="false"/>
          <w:i w:val="false"/>
          <w:color w:val="000000"/>
          <w:sz w:val="28"/>
        </w:rPr>
        <w:t xml:space="preserve">
      24) әлеуетті жеткізушілердің конкурстық (аукциондық) құжаттамаға сәйкестігін тексеру жөніндегі конкурстық (аукциондық) комиссияның жұмысын ұйымдастыру және тауарларды, жұмыстарды, көрсетілетін қызметтерді мемлекеттік сатып алу жөніндегі конкурстарды (аукциондарды) өткізу рәсімдерінің және қолданыстағы заңнамаға сәйкестігін тексеру жөніндегі конкурстық (аукциондық) комиссияның жұмысын ұйымдастыру; </w:t>
      </w:r>
    </w:p>
    <w:p>
      <w:pPr>
        <w:spacing w:after="0"/>
        <w:ind w:left="0"/>
        <w:jc w:val="both"/>
      </w:pPr>
      <w:r>
        <w:rPr>
          <w:rFonts w:ascii="Times New Roman"/>
          <w:b w:val="false"/>
          <w:i w:val="false"/>
          <w:color w:val="000000"/>
          <w:sz w:val="28"/>
        </w:rPr>
        <w:t>
      25) өз құзыреті шегінде аудандық коммуналдық меншікті басқару бойынша функцияларды орындайды, соның ішінде құқықтық актілерді әзірлейді;</w:t>
      </w:r>
    </w:p>
    <w:p>
      <w:pPr>
        <w:spacing w:after="0"/>
        <w:ind w:left="0"/>
        <w:jc w:val="both"/>
      </w:pPr>
      <w:r>
        <w:rPr>
          <w:rFonts w:ascii="Times New Roman"/>
          <w:b w:val="false"/>
          <w:i w:val="false"/>
          <w:color w:val="000000"/>
          <w:sz w:val="28"/>
        </w:rPr>
        <w:t>
      26) аудандық коммуналдық мүлiк объектiлерiнiң тiзбесiне енгiзiлген, облыстың жергiлiктi атқарушы органының алдын ала келiсiмiмен жекешелендiру жүргiзiлуi мүмкiн аудандық коммуналдық мүлiктi жекешелендiру бойынша облыстың жергiлiктi атқарушы органының алдын ала келiсiмiн алады;</w:t>
      </w:r>
    </w:p>
    <w:p>
      <w:pPr>
        <w:spacing w:after="0"/>
        <w:ind w:left="0"/>
        <w:jc w:val="both"/>
      </w:pPr>
      <w:r>
        <w:rPr>
          <w:rFonts w:ascii="Times New Roman"/>
          <w:b w:val="false"/>
          <w:i w:val="false"/>
          <w:color w:val="000000"/>
          <w:sz w:val="28"/>
        </w:rPr>
        <w:t>
      27) аудандық коммуналдық мүлікті аудандық коммуналдық заңды тұлғалардың атына бекіту бойынша іс-шаралар өткізеді;</w:t>
      </w:r>
    </w:p>
    <w:p>
      <w:pPr>
        <w:spacing w:after="0"/>
        <w:ind w:left="0"/>
        <w:jc w:val="both"/>
      </w:pPr>
      <w:r>
        <w:rPr>
          <w:rFonts w:ascii="Times New Roman"/>
          <w:b w:val="false"/>
          <w:i w:val="false"/>
          <w:color w:val="000000"/>
          <w:sz w:val="28"/>
        </w:rPr>
        <w:t>
      28) коммуналдық меншiкке айналдырылған (түскен), Қазақстан Республикасының заңнамасында белгiленген тәртiппен иесi жоқ деп танылған, мемлекетке мұрагерлiк құқығы бойынша өткен аудандық коммуналдық мүлiктiң, сондай-ақ Қазақстан Республикасының заңнамасында белгiленген тәртiппен коммуналдық меншiкке өтеусiз өткiзiлген иесiз қалған мүлiктiң, олжаның, қараусыз қалған жануарлардың, құрамында мәдени құндылықтарға жататын зат жоқ көмбелердiң үлестерiн есепке алуды, сақтауды, бағалауды және одан әрi пайдалануды ұйымдастырады;</w:t>
      </w:r>
    </w:p>
    <w:p>
      <w:pPr>
        <w:spacing w:after="0"/>
        <w:ind w:left="0"/>
        <w:jc w:val="both"/>
      </w:pPr>
      <w:r>
        <w:rPr>
          <w:rFonts w:ascii="Times New Roman"/>
          <w:b w:val="false"/>
          <w:i w:val="false"/>
          <w:color w:val="000000"/>
          <w:sz w:val="28"/>
        </w:rPr>
        <w:t>
      29) аудандық коммуналдық мүлiктi жекешелендiрудi жүзеге асырады, оның iшiнде жекешелендiру процесiн ұйымдастыру үшiн делдалды тартады, жекешелендiру объектiсiн бағалауды қамтамасыз етедi, жекешелендiру объектiсiнiң сатып алу-сату шарттарын әзiрлеу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30) аудандық коммуналдық мүлiктi жеке тұлғаларға және мемлекеттiк емес заңды тұлғаларға кейiннен сатып алу құқығынсыз, шағын кәсiпкерлiк субъектiлерiнiң меншiгiне кейiннен сатып алу құқығымен немесе кейiннен меншiгiне өтеусiз негiзде беру құқығымен мүлiктiк жалдауға (жалға алуға), сенiмгерлiкпен басқаруға бередi;</w:t>
      </w:r>
    </w:p>
    <w:p>
      <w:pPr>
        <w:spacing w:after="0"/>
        <w:ind w:left="0"/>
        <w:jc w:val="both"/>
      </w:pPr>
      <w:r>
        <w:rPr>
          <w:rFonts w:ascii="Times New Roman"/>
          <w:b w:val="false"/>
          <w:i w:val="false"/>
          <w:color w:val="000000"/>
          <w:sz w:val="28"/>
        </w:rPr>
        <w:t>
      31) жарғылық капиталға қатысу үлесі мемлекетке тиесілі жауапкершілігі шектеулі серіктестіктің арасында таза табысты уақытылы бөлуді бақылуды жүзеге асырады;</w:t>
      </w:r>
    </w:p>
    <w:p>
      <w:pPr>
        <w:spacing w:after="0"/>
        <w:ind w:left="0"/>
        <w:jc w:val="both"/>
      </w:pPr>
      <w:r>
        <w:rPr>
          <w:rFonts w:ascii="Times New Roman"/>
          <w:b w:val="false"/>
          <w:i w:val="false"/>
          <w:color w:val="000000"/>
          <w:sz w:val="28"/>
        </w:rPr>
        <w:t>
      32) заңды және жеке тұлғалардың иесіз қалған, тастап кеткен (қалдырып кеткен) жылжымалы және жылжымайтын мүліктерін анықтау, пәтерлерді иесіз жылжымайтын мүлік ретінде есепке қою бойынша жұмыстарды жүргізеді;</w:t>
      </w:r>
    </w:p>
    <w:p>
      <w:pPr>
        <w:spacing w:after="0"/>
        <w:ind w:left="0"/>
        <w:jc w:val="both"/>
      </w:pPr>
      <w:r>
        <w:rPr>
          <w:rFonts w:ascii="Times New Roman"/>
          <w:b w:val="false"/>
          <w:i w:val="false"/>
          <w:color w:val="000000"/>
          <w:sz w:val="28"/>
        </w:rPr>
        <w:t xml:space="preserve">
      33) мемлекеттік органның міндеттерімен байланысты істер бойынша жеке және өкіл арқылы талап арыздарды (өзге де өтініштерді) ұсынады және соттарда шағымданады; </w:t>
      </w:r>
    </w:p>
    <w:p>
      <w:pPr>
        <w:spacing w:after="0"/>
        <w:ind w:left="0"/>
        <w:jc w:val="both"/>
      </w:pPr>
      <w:r>
        <w:rPr>
          <w:rFonts w:ascii="Times New Roman"/>
          <w:b w:val="false"/>
          <w:i w:val="false"/>
          <w:color w:val="000000"/>
          <w:sz w:val="28"/>
        </w:rPr>
        <w:t>
      34) Екібастұз қаласының коммуналдық меншік құқығын тіркеу, тұрғын және тұрғын емес нысандарды коммуналдық меншікке қабылдау бойынша қажетті рәсімдерді жүргізеді;</w:t>
      </w:r>
    </w:p>
    <w:p>
      <w:pPr>
        <w:spacing w:after="0"/>
        <w:ind w:left="0"/>
        <w:jc w:val="both"/>
      </w:pPr>
      <w:r>
        <w:rPr>
          <w:rFonts w:ascii="Times New Roman"/>
          <w:b w:val="false"/>
          <w:i w:val="false"/>
          <w:color w:val="000000"/>
          <w:sz w:val="28"/>
        </w:rPr>
        <w:t>
      35) Екібастұз қаласының мемлекеттік тұрғын үй қорын түгендеу жұмыстарын ұйымдастыру;</w:t>
      </w:r>
    </w:p>
    <w:p>
      <w:pPr>
        <w:spacing w:after="0"/>
        <w:ind w:left="0"/>
        <w:jc w:val="both"/>
      </w:pPr>
      <w:r>
        <w:rPr>
          <w:rFonts w:ascii="Times New Roman"/>
          <w:b w:val="false"/>
          <w:i w:val="false"/>
          <w:color w:val="000000"/>
          <w:sz w:val="28"/>
        </w:rPr>
        <w:t>
      36) заңнамаға сәйкес азаматтардың жекеленген санаттарын тұрғын үймен қамтамасыз ету;</w:t>
      </w:r>
    </w:p>
    <w:p>
      <w:pPr>
        <w:spacing w:after="0"/>
        <w:ind w:left="0"/>
        <w:jc w:val="both"/>
      </w:pPr>
      <w:r>
        <w:rPr>
          <w:rFonts w:ascii="Times New Roman"/>
          <w:b w:val="false"/>
          <w:i w:val="false"/>
          <w:color w:val="000000"/>
          <w:sz w:val="28"/>
        </w:rPr>
        <w:t>
      37) мемлекеттік тұрғын үйді пайдаланғаны үшін төлемақы бойынша берешекті сот тәртібінде өндіріп алу шараларын қолдану;</w:t>
      </w:r>
    </w:p>
    <w:p>
      <w:pPr>
        <w:spacing w:after="0"/>
        <w:ind w:left="0"/>
        <w:jc w:val="both"/>
      </w:pPr>
      <w:r>
        <w:rPr>
          <w:rFonts w:ascii="Times New Roman"/>
          <w:b w:val="false"/>
          <w:i w:val="false"/>
          <w:color w:val="000000"/>
          <w:sz w:val="28"/>
        </w:rPr>
        <w:t>
      38) мемлекеттік тұрғын үй қорынан тұрғын үй беруде мұқтаждар есебінің жеке тізімдерін жүргізу;</w:t>
      </w:r>
    </w:p>
    <w:p>
      <w:pPr>
        <w:spacing w:after="0"/>
        <w:ind w:left="0"/>
        <w:jc w:val="both"/>
      </w:pPr>
      <w:r>
        <w:rPr>
          <w:rFonts w:ascii="Times New Roman"/>
          <w:b w:val="false"/>
          <w:i w:val="false"/>
          <w:color w:val="000000"/>
          <w:sz w:val="28"/>
        </w:rPr>
        <w:t>
      39) жергілікті атқарушы органның қарамағындағы тұрғын үйлерге өз еркімен қоныстанған тұлғаларды шығаруды ұйымдастыру;</w:t>
      </w:r>
    </w:p>
    <w:p>
      <w:pPr>
        <w:spacing w:after="0"/>
        <w:ind w:left="0"/>
        <w:jc w:val="both"/>
      </w:pPr>
      <w:r>
        <w:rPr>
          <w:rFonts w:ascii="Times New Roman"/>
          <w:b w:val="false"/>
          <w:i w:val="false"/>
          <w:color w:val="000000"/>
          <w:sz w:val="28"/>
        </w:rPr>
        <w:t>
      40) қала әкімімен берілген сенімхат негізінде коммуналдық тұрғын үйді, оның ішінде қызметтік тұрғын үйді иеліктен шығару (жекешелендіру) жөнінде мәмілелер жасау;</w:t>
      </w:r>
    </w:p>
    <w:p>
      <w:pPr>
        <w:spacing w:after="0"/>
        <w:ind w:left="0"/>
        <w:jc w:val="both"/>
      </w:pPr>
      <w:r>
        <w:rPr>
          <w:rFonts w:ascii="Times New Roman"/>
          <w:b w:val="false"/>
          <w:i w:val="false"/>
          <w:color w:val="000000"/>
          <w:sz w:val="28"/>
        </w:rPr>
        <w:t>
      41)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42)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43) Қазақстан Республикасының заңнамасына сәйкес мемлекеттік мекемеге жүктелген басқа да функцияларды жүзеге асырады.</w:t>
      </w:r>
    </w:p>
    <w:p>
      <w:pPr>
        <w:spacing w:after="0"/>
        <w:ind w:left="0"/>
        <w:jc w:val="left"/>
      </w:pPr>
      <w:r>
        <w:rPr>
          <w:rFonts w:ascii="Times New Roman"/>
          <w:b/>
          <w:i w:val="false"/>
          <w:color w:val="000000"/>
        </w:rPr>
        <w:t xml:space="preserve"> 3 - тарау. "Екібастұз қаласы әкімдігінің экономика және қаржы бөлімі" мемлекеттік мекемесінің бірінші басшысының мәртебесі, өкілеттіктері</w:t>
      </w:r>
    </w:p>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20.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орынбасарлары, сектор меңгерушілері болады. </w:t>
      </w:r>
    </w:p>
    <w:p>
      <w:pPr>
        <w:spacing w:after="0"/>
        <w:ind w:left="0"/>
        <w:jc w:val="both"/>
      </w:pPr>
      <w:r>
        <w:rPr>
          <w:rFonts w:ascii="Times New Roman"/>
          <w:b w:val="false"/>
          <w:i w:val="false"/>
          <w:color w:val="000000"/>
          <w:sz w:val="28"/>
        </w:rPr>
        <w:t xml:space="preserve">
      21. Мемлекеттік мекеменің бірінші басшысының өкілеттіктері: </w:t>
      </w:r>
    </w:p>
    <w:p>
      <w:pPr>
        <w:spacing w:after="0"/>
        <w:ind w:left="0"/>
        <w:jc w:val="both"/>
      </w:pPr>
      <w:r>
        <w:rPr>
          <w:rFonts w:ascii="Times New Roman"/>
          <w:b w:val="false"/>
          <w:i w:val="false"/>
          <w:color w:val="000000"/>
          <w:sz w:val="28"/>
        </w:rPr>
        <w:t>
      1) өз орынбасарларының, сектор меңгерушілерінің және басқа да қызметкерлердің міндеттері мен өкілеттіктерін белгілейді;</w:t>
      </w:r>
    </w:p>
    <w:p>
      <w:pPr>
        <w:spacing w:after="0"/>
        <w:ind w:left="0"/>
        <w:jc w:val="both"/>
      </w:pPr>
      <w:r>
        <w:rPr>
          <w:rFonts w:ascii="Times New Roman"/>
          <w:b w:val="false"/>
          <w:i w:val="false"/>
          <w:color w:val="000000"/>
          <w:sz w:val="28"/>
        </w:rPr>
        <w:t xml:space="preserve">
      2) заңнамаға сәйкес лауазымға тағайындайды және лауазымнан босатады; </w:t>
      </w:r>
    </w:p>
    <w:p>
      <w:pPr>
        <w:spacing w:after="0"/>
        <w:ind w:left="0"/>
        <w:jc w:val="both"/>
      </w:pPr>
      <w:r>
        <w:rPr>
          <w:rFonts w:ascii="Times New Roman"/>
          <w:b w:val="false"/>
          <w:i w:val="false"/>
          <w:color w:val="000000"/>
          <w:sz w:val="28"/>
        </w:rPr>
        <w:t>
      3) мемлекеттік мекеменің жұмысын ұйымдастырады және басқарады, мемлекеттік мекемеге жүктелген міндеттердің орындалуына және өзінің функцияларын жүзеге асыру бойынша дербес жауапты болады;</w:t>
      </w:r>
    </w:p>
    <w:p>
      <w:pPr>
        <w:spacing w:after="0"/>
        <w:ind w:left="0"/>
        <w:jc w:val="both"/>
      </w:pPr>
      <w:r>
        <w:rPr>
          <w:rFonts w:ascii="Times New Roman"/>
          <w:b w:val="false"/>
          <w:i w:val="false"/>
          <w:color w:val="000000"/>
          <w:sz w:val="28"/>
        </w:rPr>
        <w:t>
      4) белгіленген заңнама тәртібінде қызметкерлерді мадақтайды, оларға материалдық көмек көрсетеді, тәртіптік жаза қолданады;</w:t>
      </w:r>
    </w:p>
    <w:p>
      <w:pPr>
        <w:spacing w:after="0"/>
        <w:ind w:left="0"/>
        <w:jc w:val="both"/>
      </w:pPr>
      <w:r>
        <w:rPr>
          <w:rFonts w:ascii="Times New Roman"/>
          <w:b w:val="false"/>
          <w:i w:val="false"/>
          <w:color w:val="000000"/>
          <w:sz w:val="28"/>
        </w:rPr>
        <w:t xml:space="preserve">
      5)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6) мемлекеттік мекемеде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7) мемлекеттік мекеменің секторлары - құрылымдық бөлімшелері туралы ережелерді бекітеді;</w:t>
      </w:r>
    </w:p>
    <w:p>
      <w:pPr>
        <w:spacing w:after="0"/>
        <w:ind w:left="0"/>
        <w:jc w:val="both"/>
      </w:pPr>
      <w:r>
        <w:rPr>
          <w:rFonts w:ascii="Times New Roman"/>
          <w:b w:val="false"/>
          <w:i w:val="false"/>
          <w:color w:val="000000"/>
          <w:sz w:val="28"/>
        </w:rPr>
        <w:t>
      8) мемлекеттік органдарда, өзге де ұйымдарда, сондай-ақ сотта сенімхатсыз мемлекеттік мекемесін ұсынады;</w:t>
      </w:r>
    </w:p>
    <w:p>
      <w:pPr>
        <w:spacing w:after="0"/>
        <w:ind w:left="0"/>
        <w:jc w:val="both"/>
      </w:pPr>
      <w:r>
        <w:rPr>
          <w:rFonts w:ascii="Times New Roman"/>
          <w:b w:val="false"/>
          <w:i w:val="false"/>
          <w:color w:val="000000"/>
          <w:sz w:val="28"/>
        </w:rPr>
        <w:t xml:space="preserve">
      9) мемлекеттік мекеменің құзыретіне жататын мәселелер бойынша азаматтарды қабылдайды, азаматтардан келіп түскен өтініштерді қарастырады; </w:t>
      </w:r>
    </w:p>
    <w:p>
      <w:pPr>
        <w:spacing w:after="0"/>
        <w:ind w:left="0"/>
        <w:jc w:val="both"/>
      </w:pPr>
      <w:r>
        <w:rPr>
          <w:rFonts w:ascii="Times New Roman"/>
          <w:b w:val="false"/>
          <w:i w:val="false"/>
          <w:color w:val="000000"/>
          <w:sz w:val="28"/>
        </w:rPr>
        <w:t xml:space="preserve">
      10) мемлекеттік мекеменің төлемін өткізу, соның ішінде ақша алушылардың тиісті шоттарына төлемдер өткізу бойынша қазынашылық органдарымен бірлесіп тоқсан сайын салыстырып тексеруді қамтамасыз етеді; </w:t>
      </w:r>
    </w:p>
    <w:p>
      <w:pPr>
        <w:spacing w:after="0"/>
        <w:ind w:left="0"/>
        <w:jc w:val="both"/>
      </w:pPr>
      <w:r>
        <w:rPr>
          <w:rFonts w:ascii="Times New Roman"/>
          <w:b w:val="false"/>
          <w:i w:val="false"/>
          <w:color w:val="000000"/>
          <w:sz w:val="28"/>
        </w:rPr>
        <w:t xml:space="preserve">
      11) Қазақстан Республикасының заңнамасына сәйкес өзге де өкілеттіктерді жүзеге асырады. </w:t>
      </w:r>
    </w:p>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xml:space="preserve">
      22. Бірінші басшы өз орынбасарларының өкілеттіктерін қолданыстағы заңнамаға сәйкес айқындайды. </w:t>
      </w:r>
    </w:p>
    <w:p>
      <w:pPr>
        <w:spacing w:after="0"/>
        <w:ind w:left="0"/>
        <w:jc w:val="both"/>
      </w:pPr>
      <w:r>
        <w:rPr>
          <w:rFonts w:ascii="Times New Roman"/>
          <w:b w:val="false"/>
          <w:i w:val="false"/>
          <w:color w:val="000000"/>
          <w:sz w:val="28"/>
        </w:rPr>
        <w:t>
      23. Мемлекеттік мекеменің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xml:space="preserve">
      24. Мемлекеттік мекемесі мен Екібастұз қаласы әкімдігі арасындағы өзара 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25.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 тарау. "Екібастұз қаласы әкімдігінің экономика және қаржы бөлімі" мемлекеттік мекемесінің мүлкі</w:t>
      </w:r>
    </w:p>
    <w:p>
      <w:pPr>
        <w:spacing w:after="0"/>
        <w:ind w:left="0"/>
        <w:jc w:val="both"/>
      </w:pPr>
      <w:r>
        <w:rPr>
          <w:rFonts w:ascii="Times New Roman"/>
          <w:b w:val="false"/>
          <w:i w:val="false"/>
          <w:color w:val="000000"/>
          <w:sz w:val="28"/>
        </w:rPr>
        <w:t>
      26. Мемлекеттік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28.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 тарау. "Екібастұз қаласы әкімдігінің экономика және қаржы бөлімі" мемлекеттік мекемесін қайта ұйымдастыру және тарату</w:t>
      </w:r>
    </w:p>
    <w:p>
      <w:pPr>
        <w:spacing w:after="0"/>
        <w:ind w:left="0"/>
        <w:jc w:val="both"/>
      </w:pPr>
      <w:r>
        <w:rPr>
          <w:rFonts w:ascii="Times New Roman"/>
          <w:b w:val="false"/>
          <w:i w:val="false"/>
          <w:color w:val="000000"/>
          <w:sz w:val="28"/>
        </w:rPr>
        <w:t xml:space="preserve">
      29. Мемлекеттік мекемені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