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42ce" w14:textId="f114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27 желтоқсандағы № 190/25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152 985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Ақкөл ауылдық округінің бюджеті тиісінше 7, 8, 9-қосымшаларға сәйкес, соның ішінде 2023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192 491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188 726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Павлодар облысы Екібастұз қалалық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44 545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64 511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2023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94 912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45 606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37 603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55 615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37 371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68 441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46 851 мың теңге.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 жылға арналған ауылдық округтердің, ауылдардың және поселкелердің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Павлодар облысы Екібастұз қалалық мәслихатының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 орналастыру және аулаларды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поселкесі әкім аппаратының ғимаратына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тіректерін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 қазандықты сатып алу және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