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a31e" w14:textId="c10a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ішкі саясат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Ақтоғай ауданы әкімдігінің 2022 жылғы 17 мамырдағы № 121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ереженің негізінде Павлодар облысы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"Ақтоғай ауданының ішкі саясат және тілдерді дамыту бөлімі" мемлекеттік мекемесі туралы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2. Ақтоғай ауданы әкімдігінің 2019 жылғы 19 тамыздағы "Ақтоғай ауданының ішкі саясат және тілдерді дамыту бөлімі" мемлекеттік мекемесі туралы ережені бекіту туралы" № 204 қаулысы жойылсын.</w:t>
      </w:r>
    </w:p>
    <w:bookmarkEnd w:id="2"/>
    <w:bookmarkStart w:name="z4" w:id="3"/>
    <w:p>
      <w:pPr>
        <w:spacing w:after="0"/>
        <w:ind w:left="0"/>
        <w:jc w:val="both"/>
      </w:pPr>
      <w:r>
        <w:rPr>
          <w:rFonts w:ascii="Times New Roman"/>
          <w:b w:val="false"/>
          <w:i w:val="false"/>
          <w:color w:val="000000"/>
          <w:sz w:val="28"/>
        </w:rPr>
        <w:t>
      3. Мемлекеттік мекеме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ережені заңнамада белгіленген тәртіппен әділет органдарында мемлекеттік тіркеуді қамтамасыз етсін;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p>
      <w:pPr>
        <w:spacing w:after="0"/>
        <w:ind w:left="0"/>
        <w:jc w:val="both"/>
      </w:pPr>
      <w:r>
        <w:rPr>
          <w:rFonts w:ascii="Times New Roman"/>
          <w:b w:val="false"/>
          <w:i w:val="false"/>
          <w:color w:val="000000"/>
          <w:sz w:val="28"/>
        </w:rPr>
        <w:t>
      3) осы қаулы ресми жарияланғаннан кейін Ақтоғай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міндеттелсін.</w:t>
      </w:r>
    </w:p>
    <w:bookmarkEnd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"17" мамыр</w:t>
            </w:r>
            <w:r>
              <w:br/>
            </w:r>
            <w:r>
              <w:rPr>
                <w:rFonts w:ascii="Times New Roman"/>
                <w:b w:val="false"/>
                <w:i w:val="false"/>
                <w:color w:val="000000"/>
                <w:sz w:val="20"/>
              </w:rPr>
              <w:t>№ 121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ішкі саясат және тілдерді дамыту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"Ақтоғай ауданының ішкі саясат және тілдерді дамыту бөлімі" мемлекеттік мекемесі (бұдан әрі "Ақтоғай ауданының ішкі саясат және тілдерді дамыту бөлімі" ММ-сі) Ақтоғай ауданының аумағында ішкі саясат және тілдерді дамыту саласына басшылық 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"Ақтоғай ауданының ішкі саясат және тілдерді дамыту бөлімі" ММ-нің ведомстволары жоқ.</w:t>
      </w:r>
    </w:p>
    <w:p>
      <w:pPr>
        <w:spacing w:after="0"/>
        <w:ind w:left="0"/>
        <w:jc w:val="both"/>
      </w:pPr>
      <w:r>
        <w:rPr>
          <w:rFonts w:ascii="Times New Roman"/>
          <w:b w:val="false"/>
          <w:i w:val="false"/>
          <w:color w:val="000000"/>
          <w:sz w:val="28"/>
        </w:rPr>
        <w:t>
      3. "Ақтоғай ауданның ішкі саясат және тілдерді дамыту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"Ақтоғай ауданының ішкі саясат және тілдерді дамыту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"Ақтоғай ауданының ішкі саясат және тілдерді дамыту бөлімі" ММ-сі азаматтық-құқықтық қатынастарға өз атынан түседі.</w:t>
      </w:r>
    </w:p>
    <w:p>
      <w:pPr>
        <w:spacing w:after="0"/>
        <w:ind w:left="0"/>
        <w:jc w:val="both"/>
      </w:pPr>
      <w:r>
        <w:rPr>
          <w:rFonts w:ascii="Times New Roman"/>
          <w:b w:val="false"/>
          <w:i w:val="false"/>
          <w:color w:val="000000"/>
          <w:sz w:val="28"/>
        </w:rPr>
        <w:t>
      6. "Ақтоғай ауданының ішкі саясат және тілдерді дамыту бөлімі" ММ-нің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"Ақтоғай ауданының ішкі саясат және тілдерді дамыту бөлімі" ММ-сі өз құзыретінің мәселелері бойынша заңнамада белгіленген тәртіппен "Ақтоғай ауданының ішкі саясат және тілдерді дамыту бөлімі" мемлекеттік мекемесі басшысының бұйрықтарымен ресімделетін шешімдер қабылдайды.</w:t>
      </w:r>
    </w:p>
    <w:p>
      <w:pPr>
        <w:spacing w:after="0"/>
        <w:ind w:left="0"/>
        <w:jc w:val="both"/>
      </w:pPr>
      <w:r>
        <w:rPr>
          <w:rFonts w:ascii="Times New Roman"/>
          <w:b w:val="false"/>
          <w:i w:val="false"/>
          <w:color w:val="000000"/>
          <w:sz w:val="28"/>
        </w:rPr>
        <w:t>
      8. "Ақтоғай ауданының ішкі саясат және тілдерді дамыту бөлімі" ММ-нің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"Ақтоғай ауданының ішкі саясат және тілдерді дамыту бөлімі" ММ-нің орналасқан мекен-жайы: Қазақстан Республикасы, Павлодар облысы, 140200, Ақтоғай ауданы, Ақтоғай ауылы, Алин көшесі, 97.</w:t>
      </w:r>
    </w:p>
    <w:p>
      <w:pPr>
        <w:spacing w:after="0"/>
        <w:ind w:left="0"/>
        <w:jc w:val="both"/>
      </w:pPr>
      <w:r>
        <w:rPr>
          <w:rFonts w:ascii="Times New Roman"/>
          <w:b w:val="false"/>
          <w:i w:val="false"/>
          <w:color w:val="000000"/>
          <w:sz w:val="28"/>
        </w:rPr>
        <w:t>
      10. Осы Ереже "Ақтоғай ауданының ішкі саясат және тілдерді дамыту бөлімі" ММ-нің құрылтай құжаты болып табылады.</w:t>
      </w:r>
    </w:p>
    <w:p>
      <w:pPr>
        <w:spacing w:after="0"/>
        <w:ind w:left="0"/>
        <w:jc w:val="both"/>
      </w:pPr>
      <w:r>
        <w:rPr>
          <w:rFonts w:ascii="Times New Roman"/>
          <w:b w:val="false"/>
          <w:i w:val="false"/>
          <w:color w:val="000000"/>
          <w:sz w:val="28"/>
        </w:rPr>
        <w:t>
      11. "Ақтоғай ауданының ішкі саясат және тілдерді дамыту бөлімі" ММ-нің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"Ақтоғай ауданының ішкі саясат және тілдерді дамыту бөлімі" ММ-не кәсіпкерлік субъектілерімен "Ақтоғай ауданының ішкі саясат және тілдерді дамыту бөлімі" ММ-нің функциялары болып табылатын міндеттерді орындау тұрғысында шарттық қатынастарға түсуге тыйым салынады.</w:t>
      </w:r>
    </w:p>
    <w:bookmarkStart w:name="z9" w:id="7"/>
    <w:p>
      <w:pPr>
        <w:spacing w:after="0"/>
        <w:ind w:left="0"/>
        <w:jc w:val="left"/>
      </w:pPr>
      <w:r>
        <w:rPr>
          <w:rFonts w:ascii="Times New Roman"/>
          <w:b/>
          <w:i w:val="false"/>
          <w:color w:val="000000"/>
        </w:rPr>
        <w:t xml:space="preserve"> 2-тарау. "Ақтоғай ауданының ішкі саясат және тілдерді дамыту бөлімі" мемлекеттік мекемесінің миссиясы, мақсаты, қызметінің мәні,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Ақтоғай ауданы әкімдігінің атқарушы органдарының қызметін үйлестіру жолымен әлеуметтік-экономикалық, мәдени және қоғамдық-саяси салаларда мемлекеттік саясатты жүзеге асыру;</w:t>
      </w:r>
    </w:p>
    <w:p>
      <w:pPr>
        <w:spacing w:after="0"/>
        <w:ind w:left="0"/>
        <w:jc w:val="both"/>
      </w:pPr>
      <w:r>
        <w:rPr>
          <w:rFonts w:ascii="Times New Roman"/>
          <w:b w:val="false"/>
          <w:i w:val="false"/>
          <w:color w:val="000000"/>
          <w:sz w:val="28"/>
        </w:rPr>
        <w:t>
      2) Қазақстан Республикасы Президентінің және Үкіметінің, облыс, аудан әкімінің "Ақтоғай ауданының ішкі саясат және тілдерді дамыту бөлімі" ММ-нің құзыретіне жататын мәселелері бойынша актілері мен тапсырмаларының орындалуын қамтамасыз ету;</w:t>
      </w:r>
    </w:p>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Стратегиялық дамуының негізгі басымдықтарын, Мемлекет Басшысының жыл сайынғы Қазақстан халқына Жолдауларын, мемлекеттік және салалық бағдарламалар мен басқа да стратегиялық құжаттарды түсіндіру және насихаттау;</w:t>
      </w:r>
    </w:p>
    <w:p>
      <w:pPr>
        <w:spacing w:after="0"/>
        <w:ind w:left="0"/>
        <w:jc w:val="both"/>
      </w:pPr>
      <w:r>
        <w:rPr>
          <w:rFonts w:ascii="Times New Roman"/>
          <w:b w:val="false"/>
          <w:i w:val="false"/>
          <w:color w:val="000000"/>
          <w:sz w:val="28"/>
        </w:rPr>
        <w:t>
      4) қоғамдық-саяси тұрақтылықты қамтамасыз ету бойынша ауданның атқарушы органдарымен, үкіметтік емес ұйымдарымен, қоғамдық бірлестіктерімен, саяси партияларымен әрекеттесу;</w:t>
      </w:r>
    </w:p>
    <w:p>
      <w:pPr>
        <w:spacing w:after="0"/>
        <w:ind w:left="0"/>
        <w:jc w:val="both"/>
      </w:pPr>
      <w:r>
        <w:rPr>
          <w:rFonts w:ascii="Times New Roman"/>
          <w:b w:val="false"/>
          <w:i w:val="false"/>
          <w:color w:val="000000"/>
          <w:sz w:val="28"/>
        </w:rPr>
        <w:t>
      5) мемлекеттік тілді және ауданда тұратын халықтардың тілдерін дамыту саласындағы мемлекеттік саясатты жүргізу;</w:t>
      </w:r>
    </w:p>
    <w:p>
      <w:pPr>
        <w:spacing w:after="0"/>
        <w:ind w:left="0"/>
        <w:jc w:val="both"/>
      </w:pPr>
      <w:r>
        <w:rPr>
          <w:rFonts w:ascii="Times New Roman"/>
          <w:b w:val="false"/>
          <w:i w:val="false"/>
          <w:color w:val="000000"/>
          <w:sz w:val="28"/>
        </w:rPr>
        <w:t>
      6) аудан деңгейінде мемлекеттік ақпараттық саясатты жүргізу бойынша мемлекеттік тапсырысты қалыптастыру және орналастыру, оның жүзеге асырылуын бақылауды қамтамасыз ету;</w:t>
      </w:r>
    </w:p>
    <w:p>
      <w:pPr>
        <w:spacing w:after="0"/>
        <w:ind w:left="0"/>
        <w:jc w:val="both"/>
      </w:pPr>
      <w:r>
        <w:rPr>
          <w:rFonts w:ascii="Times New Roman"/>
          <w:b w:val="false"/>
          <w:i w:val="false"/>
          <w:color w:val="000000"/>
          <w:sz w:val="28"/>
        </w:rPr>
        <w:t>
      7) Қазақстан Республикасының "Терроризмге қарсы іс-қимыл туралы", "Экстремизмге қарсы іс-қимыл туралы", "Діни қызмет және діни бірлестіктер туралы" Заңдарын, азаматтардың діни сенім бостандығына құқықтарын қамтамасыз ету мәселелері жөніндегі өзге де нормативтік құқықтық актілерді іске асыруды қамтамасыз ету;</w:t>
      </w:r>
    </w:p>
    <w:p>
      <w:pPr>
        <w:spacing w:after="0"/>
        <w:ind w:left="0"/>
        <w:jc w:val="both"/>
      </w:pPr>
      <w:r>
        <w:rPr>
          <w:rFonts w:ascii="Times New Roman"/>
          <w:b w:val="false"/>
          <w:i w:val="false"/>
          <w:color w:val="000000"/>
          <w:sz w:val="28"/>
        </w:rPr>
        <w:t>
      8) санкцияланбаған наразылық акцияларының алдын алу және оларға қарсы іс-қимыл мәселелері бойынша мемлекеттік және құқық қорғау органдары арасындағы өзара іс-қимылды жүзеге асыру;</w:t>
      </w:r>
    </w:p>
    <w:p>
      <w:pPr>
        <w:spacing w:after="0"/>
        <w:ind w:left="0"/>
        <w:jc w:val="both"/>
      </w:pPr>
      <w:r>
        <w:rPr>
          <w:rFonts w:ascii="Times New Roman"/>
          <w:b w:val="false"/>
          <w:i w:val="false"/>
          <w:color w:val="000000"/>
          <w:sz w:val="28"/>
        </w:rPr>
        <w:t>
      9) Ақтоғай ауданындағы қоғамдық-саяси жағдайды болжауға бағытталған әлеуметтік және саяси зерттеулер жүргізу.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аудан әкімдігі, әкімі және жоғары сатыдағы ұйымдардың қарауына ішкі саясат және тілдерді дамыту проблемаларды жедел шешу, дамудың негізгі бағыттары жөнінде ұсыныстар енгізу;</w:t>
      </w:r>
    </w:p>
    <w:p>
      <w:pPr>
        <w:spacing w:after="0"/>
        <w:ind w:left="0"/>
        <w:jc w:val="both"/>
      </w:pPr>
      <w:r>
        <w:rPr>
          <w:rFonts w:ascii="Times New Roman"/>
          <w:b w:val="false"/>
          <w:i w:val="false"/>
          <w:color w:val="000000"/>
          <w:sz w:val="28"/>
        </w:rPr>
        <w:t>
      -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 "Ақтоғай ауданының ішкі саясат және тілдерді дамыту бөлімі" ММ-нің құзыретіне кіретін мәселелер бойынша кеңестер өткізу;</w:t>
      </w:r>
    </w:p>
    <w:p>
      <w:pPr>
        <w:spacing w:after="0"/>
        <w:ind w:left="0"/>
        <w:jc w:val="both"/>
      </w:pPr>
      <w:r>
        <w:rPr>
          <w:rFonts w:ascii="Times New Roman"/>
          <w:b w:val="false"/>
          <w:i w:val="false"/>
          <w:color w:val="000000"/>
          <w:sz w:val="28"/>
        </w:rPr>
        <w:t>
      - мемлекеттік органдарда, сотта "Ақтоғай ауданының ішкі саясат және тілдерді дамыту бөлімі" ММ мүдделерін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"Ақтоғай ауданының ішкі саясат және тілдерді дамыту бөлімі" ММ-нің құзыретіне кіретін мәселелер бойынша мемлекеттік органдар мен лауазымды тұлғаларға консультациялық-әдістемелік, ақпараттық, ұйымдастыру-техникалық және өзге де көмек көрсетеді;</w:t>
      </w:r>
    </w:p>
    <w:p>
      <w:pPr>
        <w:spacing w:after="0"/>
        <w:ind w:left="0"/>
        <w:jc w:val="both"/>
      </w:pPr>
      <w:r>
        <w:rPr>
          <w:rFonts w:ascii="Times New Roman"/>
          <w:b w:val="false"/>
          <w:i w:val="false"/>
          <w:color w:val="000000"/>
          <w:sz w:val="28"/>
        </w:rPr>
        <w:t>
      - бөлімнің құзыретіне сәйкес әкімшілік құқық бұзушылық туралы хаттамаларды жасау;</w:t>
      </w:r>
    </w:p>
    <w:p>
      <w:pPr>
        <w:spacing w:after="0"/>
        <w:ind w:left="0"/>
        <w:jc w:val="both"/>
      </w:pPr>
      <w:r>
        <w:rPr>
          <w:rFonts w:ascii="Times New Roman"/>
          <w:b w:val="false"/>
          <w:i w:val="false"/>
          <w:color w:val="000000"/>
          <w:sz w:val="28"/>
        </w:rPr>
        <w:t>
      - тіл саясаты саласындағы қолданыстағы заңнаманы қолдану бойынша аудан әкімдігінің атқарушы органдары мен өзге де ұйымдардың қызметін үйлестіру;</w:t>
      </w:r>
    </w:p>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"Ақтоғай ауданының ішкі саясат және тілдерді дамыту бөлімі" ММ-сі өкілеттіліктерді орындау үшін ауданның өзге де атқарушы органдарымен және қарамағындағы ұйымдармен өзара әрекеттеседі. 15. Функциялары:</w:t>
      </w:r>
    </w:p>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 және насихаттау;</w:t>
      </w:r>
    </w:p>
    <w:p>
      <w:pPr>
        <w:spacing w:after="0"/>
        <w:ind w:left="0"/>
        <w:jc w:val="both"/>
      </w:pPr>
      <w:r>
        <w:rPr>
          <w:rFonts w:ascii="Times New Roman"/>
          <w:b w:val="false"/>
          <w:i w:val="false"/>
          <w:color w:val="000000"/>
          <w:sz w:val="28"/>
        </w:rPr>
        <w:t>
      2) аймақта болып жатқан қоғамдық-саяси үдерістерді және олардың даму тенденцияларын жан-жақты және нақты зерделеу, қорыту және талдау;</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аудандық деңгейде мемлекеттік ақпараттық саясатты жүргізу жөніндегі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xml:space="preserve">
      4) Көрнекі үгіт-насихат құралдары мазмұнының қолданыстағы заңнамаға және Республиканың саяси бағытына сәйкестігін бақылауды іске асыру; </w:t>
      </w:r>
    </w:p>
    <w:p>
      <w:pPr>
        <w:spacing w:after="0"/>
        <w:ind w:left="0"/>
        <w:jc w:val="both"/>
      </w:pPr>
      <w:r>
        <w:rPr>
          <w:rFonts w:ascii="Times New Roman"/>
          <w:b w:val="false"/>
          <w:i w:val="false"/>
          <w:color w:val="000000"/>
          <w:sz w:val="28"/>
        </w:rPr>
        <w:t>
      5) ауданда болып жатқан қоғамдық үдерістерді талдау және реттеу, әлеуметтік зерттеулерді, қоғамдық пікір сауалнамасын жүргізу, әлеуметтік шиеленісу ошақтарын анықтау, Республика, облыс, аудан өмірінің маңызды мәселелері жөніндегі қоғамдық пікірді қалыптастыру;</w:t>
      </w:r>
    </w:p>
    <w:p>
      <w:pPr>
        <w:spacing w:after="0"/>
        <w:ind w:left="0"/>
        <w:jc w:val="both"/>
      </w:pPr>
      <w:r>
        <w:rPr>
          <w:rFonts w:ascii="Times New Roman"/>
          <w:b w:val="false"/>
          <w:i w:val="false"/>
          <w:color w:val="000000"/>
          <w:sz w:val="28"/>
        </w:rPr>
        <w:t>
      6) ауданның жастар саясатын іске асыру жөніндегі жұмыстарын жүргізу;</w:t>
      </w:r>
    </w:p>
    <w:p>
      <w:pPr>
        <w:spacing w:after="0"/>
        <w:ind w:left="0"/>
        <w:jc w:val="both"/>
      </w:pPr>
      <w:r>
        <w:rPr>
          <w:rFonts w:ascii="Times New Roman"/>
          <w:b w:val="false"/>
          <w:i w:val="false"/>
          <w:color w:val="000000"/>
          <w:sz w:val="28"/>
        </w:rPr>
        <w:t>
      7) Ақтоғай ауданының аумағында дінге қатысты мемлекеттің саясатын өз кезігімен жүзеге асыру, діни бірлестіктердің қарым-қатынасын реттеу саласындағы заңнаманы жүзеге асыруды қамтамасыз ету;</w:t>
      </w:r>
    </w:p>
    <w:p>
      <w:pPr>
        <w:spacing w:after="0"/>
        <w:ind w:left="0"/>
        <w:jc w:val="both"/>
      </w:pPr>
      <w:r>
        <w:rPr>
          <w:rFonts w:ascii="Times New Roman"/>
          <w:b w:val="false"/>
          <w:i w:val="false"/>
          <w:color w:val="000000"/>
          <w:sz w:val="28"/>
        </w:rPr>
        <w:t>
      8) ауданның қоғамдық-саяси, діни, жастар, үкіметтік емес бірлестерінің ақпараттық деректер қорын қалыптастыру, жинау, қорыту және жіктеу жөніндегі жұмысты жүзеге асыру;</w:t>
      </w:r>
    </w:p>
    <w:p>
      <w:pPr>
        <w:spacing w:after="0"/>
        <w:ind w:left="0"/>
        <w:jc w:val="both"/>
      </w:pPr>
      <w:r>
        <w:rPr>
          <w:rFonts w:ascii="Times New Roman"/>
          <w:b w:val="false"/>
          <w:i w:val="false"/>
          <w:color w:val="000000"/>
          <w:sz w:val="28"/>
        </w:rPr>
        <w:t>
      9) саяси партиялармен, үкіметтік емес ұйымдармен, этно-мәдени, діни бірлестіктермен, кәсіптік одақтармен өзара әрекеттесуді жүзеге асыру;</w:t>
      </w:r>
    </w:p>
    <w:p>
      <w:pPr>
        <w:spacing w:after="0"/>
        <w:ind w:left="0"/>
        <w:jc w:val="both"/>
      </w:pPr>
      <w:r>
        <w:rPr>
          <w:rFonts w:ascii="Times New Roman"/>
          <w:b w:val="false"/>
          <w:i w:val="false"/>
          <w:color w:val="000000"/>
          <w:sz w:val="28"/>
        </w:rPr>
        <w:t>
      10) халықта Қазақстан Республикасының мемлекеттік рәміздеріне құрметпен қарауды қалыптастыру бойынша жұмысты жүзеге асыру, Қазақстан Республикасында мемлекеттік рәміздерін қолдану мен насихаттау мәселелері бойынша ұсыныстар мен нұсқаулықтарды әзірлеу;</w:t>
      </w:r>
    </w:p>
    <w:p>
      <w:pPr>
        <w:spacing w:after="0"/>
        <w:ind w:left="0"/>
        <w:jc w:val="both"/>
      </w:pPr>
      <w:r>
        <w:rPr>
          <w:rFonts w:ascii="Times New Roman"/>
          <w:b w:val="false"/>
          <w:i w:val="false"/>
          <w:color w:val="000000"/>
          <w:sz w:val="28"/>
        </w:rPr>
        <w:t>
      11) аудандағы отбасы-демографиялық жағдайының мәселелері бойынша жұмысты жүзеге асыру, Қазақстан Республикасында гендерлік және отбасы-демографиялық саясатының негізгі бағыттары бойынша ұсыныстар мен нұсқаулықтарды әзірлеу;</w:t>
      </w:r>
    </w:p>
    <w:p>
      <w:pPr>
        <w:spacing w:after="0"/>
        <w:ind w:left="0"/>
        <w:jc w:val="both"/>
      </w:pPr>
      <w:r>
        <w:rPr>
          <w:rFonts w:ascii="Times New Roman"/>
          <w:b w:val="false"/>
          <w:i w:val="false"/>
          <w:color w:val="000000"/>
          <w:sz w:val="28"/>
        </w:rPr>
        <w:t>
      12) әкімдіктің отырыстарына және аудан әкімі жанындағы мәжілістерге "Ақтоғай ауданының ішкі саясат және тілдерді дамыту бөлімі" ММ-нің құзыретіне жататын мәселелері бойынша материалдарды, талдамалы жазбахаттарды, әлеуметтік сауалнамалардың нәтижелерін, ауданда болып жатқан әлеуметтік-саяси үдерістер дамуының динамикасы мен тенденциялары туралы ақпаратты дайындау;</w:t>
      </w:r>
    </w:p>
    <w:p>
      <w:pPr>
        <w:spacing w:after="0"/>
        <w:ind w:left="0"/>
        <w:jc w:val="both"/>
      </w:pPr>
      <w:r>
        <w:rPr>
          <w:rFonts w:ascii="Times New Roman"/>
          <w:b w:val="false"/>
          <w:i w:val="false"/>
          <w:color w:val="000000"/>
          <w:sz w:val="28"/>
        </w:rPr>
        <w:t>
      13) мемлекеттік тілдің жаппай қолдануына бағытталған шараларды қабылдау;</w:t>
      </w:r>
    </w:p>
    <w:p>
      <w:pPr>
        <w:spacing w:after="0"/>
        <w:ind w:left="0"/>
        <w:jc w:val="both"/>
      </w:pPr>
      <w:r>
        <w:rPr>
          <w:rFonts w:ascii="Times New Roman"/>
          <w:b w:val="false"/>
          <w:i w:val="false"/>
          <w:color w:val="000000"/>
          <w:sz w:val="28"/>
        </w:rPr>
        <w:t>
      14)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ету;</w:t>
      </w:r>
    </w:p>
    <w:p>
      <w:pPr>
        <w:spacing w:after="0"/>
        <w:ind w:left="0"/>
        <w:jc w:val="both"/>
      </w:pPr>
      <w:r>
        <w:rPr>
          <w:rFonts w:ascii="Times New Roman"/>
          <w:b w:val="false"/>
          <w:i w:val="false"/>
          <w:color w:val="000000"/>
          <w:sz w:val="28"/>
        </w:rPr>
        <w:t>
      15) аудандық деңгейде сыбайлас жемкорлыққа қарсы мәдениетті қалыптастыру бойынша жұмыстарды жүргізу;</w:t>
      </w:r>
    </w:p>
    <w:p>
      <w:pPr>
        <w:spacing w:after="0"/>
        <w:ind w:left="0"/>
        <w:jc w:val="both"/>
      </w:pPr>
      <w:r>
        <w:rPr>
          <w:rFonts w:ascii="Times New Roman"/>
          <w:b w:val="false"/>
          <w:i w:val="false"/>
          <w:color w:val="000000"/>
          <w:sz w:val="28"/>
        </w:rPr>
        <w:t>
      16) тілдерді дамыту саласындағы мемлекеттік саясатты жүзеге асырады;</w:t>
      </w:r>
    </w:p>
    <w:p>
      <w:pPr>
        <w:spacing w:after="0"/>
        <w:ind w:left="0"/>
        <w:jc w:val="both"/>
      </w:pPr>
      <w:r>
        <w:rPr>
          <w:rFonts w:ascii="Times New Roman"/>
          <w:b w:val="false"/>
          <w:i w:val="false"/>
          <w:color w:val="000000"/>
          <w:sz w:val="28"/>
        </w:rPr>
        <w:t>
      17) мемлекеттік және өзге де тілдерді дамытуға бағытталған аудандық маңызы бар іс-шараларды өткізеді;</w:t>
      </w:r>
    </w:p>
    <w:p>
      <w:pPr>
        <w:spacing w:after="0"/>
        <w:ind w:left="0"/>
        <w:jc w:val="both"/>
      </w:pPr>
      <w:r>
        <w:rPr>
          <w:rFonts w:ascii="Times New Roman"/>
          <w:b w:val="false"/>
          <w:i w:val="false"/>
          <w:color w:val="000000"/>
          <w:sz w:val="28"/>
        </w:rPr>
        <w:t>
      18) бұқаралық ақпарат құралдарымен жұмыс;</w:t>
      </w:r>
    </w:p>
    <w:p>
      <w:pPr>
        <w:spacing w:after="0"/>
        <w:ind w:left="0"/>
        <w:jc w:val="both"/>
      </w:pPr>
      <w:r>
        <w:rPr>
          <w:rFonts w:ascii="Times New Roman"/>
          <w:b w:val="false"/>
          <w:i w:val="false"/>
          <w:color w:val="000000"/>
          <w:sz w:val="28"/>
        </w:rPr>
        <w:t>
      19) сыбайлас жемқорлыққа қарсы мәдениетті қалыптастыруды жүзеге асырады;</w:t>
      </w:r>
    </w:p>
    <w:p>
      <w:pPr>
        <w:spacing w:after="0"/>
        <w:ind w:left="0"/>
        <w:jc w:val="both"/>
      </w:pPr>
      <w:r>
        <w:rPr>
          <w:rFonts w:ascii="Times New Roman"/>
          <w:b w:val="false"/>
          <w:i w:val="false"/>
          <w:color w:val="000000"/>
          <w:sz w:val="28"/>
        </w:rPr>
        <w:t>
      20) Қазақстан Республикасының заңнамасымен көзделген басқа да міндеттерді жүзеге асыру.</w:t>
      </w:r>
    </w:p>
    <w:bookmarkStart w:name="z10" w:id="8"/>
    <w:p>
      <w:pPr>
        <w:spacing w:after="0"/>
        <w:ind w:left="0"/>
        <w:jc w:val="left"/>
      </w:pPr>
      <w:r>
        <w:rPr>
          <w:rFonts w:ascii="Times New Roman"/>
          <w:b/>
          <w:i w:val="false"/>
          <w:color w:val="000000"/>
        </w:rPr>
        <w:t xml:space="preserve"> 3-тарау. "Ақтоғай ауданының ішкі саясат және тілдерді дамыту бөлімі" мемлекеттік мекемесінің бірінші басшысының мәртебесі, өкілеттіктері</w:t>
      </w:r>
    </w:p>
    <w:bookmarkEnd w:id="8"/>
    <w:p>
      <w:pPr>
        <w:spacing w:after="0"/>
        <w:ind w:left="0"/>
        <w:jc w:val="both"/>
      </w:pPr>
      <w:r>
        <w:rPr>
          <w:rFonts w:ascii="Times New Roman"/>
          <w:b w:val="false"/>
          <w:i w:val="false"/>
          <w:color w:val="000000"/>
          <w:sz w:val="28"/>
        </w:rPr>
        <w:t>
      16. "Ақтоғай ауданының ішкі саясат және тілдерді дамыту бөлімі" ММ-сін басқару "Ақтоғай ауданының ішкі саясат және тілдерді дамыту бөлімі" ММ-не жүктелген мiндеттердiң орындалуына және оның функцияларын жүзеге асыруға дербес жауапты болатын басшымен жүзеге асырылады.</w:t>
      </w:r>
    </w:p>
    <w:p>
      <w:pPr>
        <w:spacing w:after="0"/>
        <w:ind w:left="0"/>
        <w:jc w:val="both"/>
      </w:pPr>
      <w:r>
        <w:rPr>
          <w:rFonts w:ascii="Times New Roman"/>
          <w:b w:val="false"/>
          <w:i w:val="false"/>
          <w:color w:val="000000"/>
          <w:sz w:val="28"/>
        </w:rPr>
        <w:t>
      17. "Ақтоғай ауданының ішкі саясат және тілдерді дамыту бөлімі" ММ-нің басшысы Қазақстан Республикасының қолданыстағы заңнамасына сәйкес аудан әкімімен қызметіне тағайындалады және қызметінен босатылады.</w:t>
      </w:r>
    </w:p>
    <w:p>
      <w:pPr>
        <w:spacing w:after="0"/>
        <w:ind w:left="0"/>
        <w:jc w:val="both"/>
      </w:pPr>
      <w:r>
        <w:rPr>
          <w:rFonts w:ascii="Times New Roman"/>
          <w:b w:val="false"/>
          <w:i w:val="false"/>
          <w:color w:val="000000"/>
          <w:sz w:val="28"/>
        </w:rPr>
        <w:t>
      18. "Ақтоғай ауданының ішкі саясат және тілдерді дамыту бөлімі" ММ-сі басшысының орынбасарлары жоқ.</w:t>
      </w:r>
    </w:p>
    <w:p>
      <w:pPr>
        <w:spacing w:after="0"/>
        <w:ind w:left="0"/>
        <w:jc w:val="both"/>
      </w:pPr>
      <w:r>
        <w:rPr>
          <w:rFonts w:ascii="Times New Roman"/>
          <w:b w:val="false"/>
          <w:i w:val="false"/>
          <w:color w:val="000000"/>
          <w:sz w:val="28"/>
        </w:rPr>
        <w:t>
      19. "Ақтоғай ауданының ішкі саясат және тілдерді дамыту бөлімі" ММ-сі басшысының өкілеттігі:</w:t>
      </w:r>
    </w:p>
    <w:p>
      <w:pPr>
        <w:spacing w:after="0"/>
        <w:ind w:left="0"/>
        <w:jc w:val="both"/>
      </w:pPr>
      <w:r>
        <w:rPr>
          <w:rFonts w:ascii="Times New Roman"/>
          <w:b w:val="false"/>
          <w:i w:val="false"/>
          <w:color w:val="000000"/>
          <w:sz w:val="28"/>
        </w:rPr>
        <w:t>
      1) "Ақтоғай ауданының ішкі саясат және тілдерді дамыту бөлімі" ММ-сі туралы Ережені аудан әкімдігінің бекітуіне ұсынады;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ауданының ішкі саясат және тілдерді дамыту бөлімі" ММ-нің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ауданының ішкі саясат және тілдерді дамыту бөлімі" ММ-нің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ауданының ішкі саясат және тілдерді дамыту бөлімі" ММ-нің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ауданының ішкі саясат және тілдерді дамыту бөлімі" ММ-нің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ішкі саясат және тілдерді дамыту бөлімі" ММ-нің мүддесін білдіреді;</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11) өз құзыреті шегінде шарттар, келісімдерді жасайды;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ауданының ішкі саясат және тілдерді дамыту бөлімі" ММ-нің басшысы болмаған кезеңде оның өкілеттіктерін қолданыстағы заңнамаға сәйкес оны алмастыратын тұлға орындайды.</w:t>
      </w:r>
    </w:p>
    <w:bookmarkStart w:name="z11" w:id="9"/>
    <w:p>
      <w:pPr>
        <w:spacing w:after="0"/>
        <w:ind w:left="0"/>
        <w:jc w:val="left"/>
      </w:pPr>
      <w:r>
        <w:rPr>
          <w:rFonts w:ascii="Times New Roman"/>
          <w:b/>
          <w:i w:val="false"/>
          <w:color w:val="000000"/>
        </w:rPr>
        <w:t xml:space="preserve"> 4-тарау. "Ақтоғай ауданының ішкі саясат және тілдерді дамыту бөлімі" мемлекеттік мекемесінің мүлкі</w:t>
      </w:r>
    </w:p>
    <w:bookmarkEnd w:id="9"/>
    <w:p>
      <w:pPr>
        <w:spacing w:after="0"/>
        <w:ind w:left="0"/>
        <w:jc w:val="both"/>
      </w:pPr>
      <w:r>
        <w:rPr>
          <w:rFonts w:ascii="Times New Roman"/>
          <w:b w:val="false"/>
          <w:i w:val="false"/>
          <w:color w:val="000000"/>
          <w:sz w:val="28"/>
        </w:rPr>
        <w:t>
      20. "Ақтоғай ауданының ішкі саясат және тілдерді дамыту бөлімі" ММ-нің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"Ақтоғай ауданының ішкі саясат және тілдерді дамыту бөлімі" ММ-нің мүлкі оған меншік иесі берген мүлік және Қазақстан Республикасының заңнамасында тыйым салынбаған өзге де көздер есебінен қалыптастырады.</w:t>
      </w:r>
    </w:p>
    <w:p>
      <w:pPr>
        <w:spacing w:after="0"/>
        <w:ind w:left="0"/>
        <w:jc w:val="both"/>
      </w:pPr>
      <w:r>
        <w:rPr>
          <w:rFonts w:ascii="Times New Roman"/>
          <w:b w:val="false"/>
          <w:i w:val="false"/>
          <w:color w:val="000000"/>
          <w:sz w:val="28"/>
        </w:rPr>
        <w:t>
      21. "Ақтоғай ауданының ішкі саясат және тілдерді дамыту бөлімі" ММ-не бекітілген мүлік аудандық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"Ақтоғай ауданының ішкі саясат және тілдерді дамыту бөлімі" ММ-сі,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"Ақтоғай ауданының ішкі саясат және тілдерді дамыту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23. "Ақтоғай ауданының ішкі саясат және тілдерді дамыту бөлімі" ММ-сін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24. "Ақтоғай ауданының ішкі саясат және тілдерді дамыту бөлімі" ММ-сі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"Ақтоғай ауданының ішкі саясат және тілдерді дамыту бөлімі" ММ-нің қарамағындағы ұйымдардың тізбесі:</w:t>
      </w:r>
    </w:p>
    <w:p>
      <w:pPr>
        <w:spacing w:after="0"/>
        <w:ind w:left="0"/>
        <w:jc w:val="both"/>
      </w:pPr>
      <w:r>
        <w:rPr>
          <w:rFonts w:ascii="Times New Roman"/>
          <w:b w:val="false"/>
          <w:i w:val="false"/>
          <w:color w:val="000000"/>
          <w:sz w:val="28"/>
        </w:rPr>
        <w:t>
      1) "Ақтоғай ауданы ішкі саясат және тілдерді дамыту бөлімінің "Жас Қанат" жастар ресурстық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