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e967" w14:textId="db0e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бойынша коммуналдық қалдықтардың түзілу және жинақтау нормаларын есептеу қағидаларын бекіту туралы</w:t>
      </w:r>
    </w:p>
    <w:p>
      <w:pPr>
        <w:spacing w:after="0"/>
        <w:ind w:left="0"/>
        <w:jc w:val="both"/>
      </w:pPr>
      <w:r>
        <w:rPr>
          <w:rFonts w:ascii="Times New Roman"/>
          <w:b w:val="false"/>
          <w:i w:val="false"/>
          <w:color w:val="000000"/>
          <w:sz w:val="28"/>
        </w:rPr>
        <w:t>Павлодар облысы Железин ауданының әкімдігінің 2022 жылғы 1 наурыздағы № 51/2 қаулысы</w:t>
      </w:r>
    </w:p>
    <w:p>
      <w:pPr>
        <w:spacing w:after="0"/>
        <w:ind w:left="0"/>
        <w:jc w:val="both"/>
      </w:pPr>
      <w:bookmarkStart w:name="z1" w:id="0"/>
      <w:r>
        <w:rPr>
          <w:rFonts w:ascii="Times New Roman"/>
          <w:b w:val="false"/>
          <w:i w:val="false"/>
          <w:color w:val="000000"/>
          <w:sz w:val="28"/>
        </w:rPr>
        <w:t xml:space="preserve">
      Қазақстан Республикасы Экология Кодексінің 365-бабы </w:t>
      </w:r>
      <w:r>
        <w:rPr>
          <w:rFonts w:ascii="Times New Roman"/>
          <w:b w:val="false"/>
          <w:i w:val="false"/>
          <w:color w:val="000000"/>
          <w:sz w:val="28"/>
        </w:rPr>
        <w:t>4-тармағы</w:t>
      </w:r>
      <w:r>
        <w:rPr>
          <w:rFonts w:ascii="Times New Roman"/>
          <w:b w:val="false"/>
          <w:i w:val="false"/>
          <w:color w:val="000000"/>
          <w:sz w:val="28"/>
        </w:rPr>
        <w:t xml:space="preserve"> 6) тармақшасына, Қазақстан Республикасы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Экология, геология және табиғи ресурстар министрінің 2021 жылғы 1 қыркүйектегі № 347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ауданының әкімдігі ҚАУЛЫ ЕТЕДІ:</w:t>
      </w:r>
    </w:p>
    <w:bookmarkEnd w:id="0"/>
    <w:bookmarkStart w:name="z2" w:id="1"/>
    <w:p>
      <w:pPr>
        <w:spacing w:after="0"/>
        <w:ind w:left="0"/>
        <w:jc w:val="both"/>
      </w:pPr>
      <w:r>
        <w:rPr>
          <w:rFonts w:ascii="Times New Roman"/>
          <w:b w:val="false"/>
          <w:i w:val="false"/>
          <w:color w:val="000000"/>
          <w:sz w:val="28"/>
        </w:rPr>
        <w:t>
      1. Железин ауданы бойынша коммуналдық қалдықтардың түзілу және жинақтау нормаларын есептеу қағидалары қосымшаға сәйкес бекітілсін.</w:t>
      </w:r>
    </w:p>
    <w:bookmarkEnd w:id="1"/>
    <w:p>
      <w:pPr>
        <w:spacing w:after="0"/>
        <w:ind w:left="0"/>
        <w:jc w:val="both"/>
      </w:pPr>
      <w:r>
        <w:rPr>
          <w:rFonts w:ascii="Times New Roman"/>
          <w:b w:val="false"/>
          <w:i w:val="false"/>
          <w:color w:val="000000"/>
          <w:sz w:val="28"/>
        </w:rPr>
        <w:t>
      2. Осы қаулының орындалуын бақылау жетекшілік ететін Железин ауданы әкімінің орынбасарына жүктелсін.</w:t>
      </w:r>
    </w:p>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Железин ауданы әкімдігінің</w:t>
            </w:r>
            <w:r>
              <w:br/>
            </w:r>
            <w:r>
              <w:rPr>
                <w:rFonts w:ascii="Times New Roman"/>
                <w:b w:val="false"/>
                <w:i w:val="false"/>
                <w:color w:val="000000"/>
                <w:sz w:val="20"/>
              </w:rPr>
              <w:t>2022 жылғы "1" наурыздағы</w:t>
            </w:r>
            <w:r>
              <w:br/>
            </w:r>
            <w:r>
              <w:rPr>
                <w:rFonts w:ascii="Times New Roman"/>
                <w:b w:val="false"/>
                <w:i w:val="false"/>
                <w:color w:val="000000"/>
                <w:sz w:val="20"/>
              </w:rPr>
              <w:t>№ 51/2 қаулысына</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Железин ауданы бойынша коммуналдық қалдықтардың түзілу және жинақтау нормаларын есептеу қағидалары 1-тарау. Жалпы ережелер</w:t>
      </w:r>
    </w:p>
    <w:bookmarkEnd w:id="2"/>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сәйкес әзірленді және Железин ауданы бойынша коммуналдық қалдықтардың түзілу және жинақталу нормаларын есептеудің тәртібін айқындайды.</w:t>
      </w:r>
    </w:p>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Start w:name="z5" w:id="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3"/>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p>
      <w:pPr>
        <w:spacing w:after="0"/>
        <w:ind w:left="0"/>
        <w:jc w:val="both"/>
      </w:pPr>
      <w:r>
        <w:rPr>
          <w:rFonts w:ascii="Times New Roman"/>
          <w:b w:val="false"/>
          <w:i w:val="false"/>
          <w:color w:val="000000"/>
          <w:sz w:val="28"/>
        </w:rPr>
        <w:t>
      5. Коммуналдық қалдықтардың түзілу және жинақталу нормалары осы Қағидаларға 1-қосымшаға сәйкес тұрғын үй қорының барлық объектілері үшін және тұрғын емес үй-жайлар бойынша анықталады.</w:t>
      </w:r>
    </w:p>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p>
      <w:pPr>
        <w:spacing w:after="0"/>
        <w:ind w:left="0"/>
        <w:jc w:val="both"/>
      </w:pPr>
      <w:r>
        <w:rPr>
          <w:rFonts w:ascii="Times New Roman"/>
          <w:b w:val="false"/>
          <w:i w:val="false"/>
          <w:color w:val="000000"/>
          <w:sz w:val="28"/>
        </w:rPr>
        <w:t>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2-қосымшаға сәйкес нысандар бойынша тұрғын қоры мен тұрғын емес үй-жайлардың коммуналдық паспортын жасайды.</w:t>
      </w:r>
    </w:p>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p>
      <w:pPr>
        <w:spacing w:after="0"/>
        <w:ind w:left="0"/>
        <w:jc w:val="both"/>
      </w:pPr>
      <w:r>
        <w:rPr>
          <w:rFonts w:ascii="Times New Roman"/>
          <w:b w:val="false"/>
          <w:i w:val="false"/>
          <w:color w:val="000000"/>
          <w:sz w:val="28"/>
        </w:rPr>
        <w:t>
      14. Түзілген және жинақталған қалдықтардың массасы мен көлемі жөніндегі деректерді жергілікті атқарушы орган Қағидаларға 3-қосымшаға сәйкес нысан бойынша бастапқы жазба бланкісіне енгізеді.</w:t>
      </w:r>
    </w:p>
    <w:p>
      <w:pPr>
        <w:spacing w:after="0"/>
        <w:ind w:left="0"/>
        <w:jc w:val="both"/>
      </w:pPr>
      <w:r>
        <w:rPr>
          <w:rFonts w:ascii="Times New Roman"/>
          <w:b w:val="false"/>
          <w:i w:val="false"/>
          <w:color w:val="000000"/>
          <w:sz w:val="28"/>
        </w:rPr>
        <w:t>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4-қосымшаға сәйкес нысан бойынша коммуналдық қалдықтардың түзілуі мен жинақталуының жиынтық маусымдық ведомосына енгізеді.</w:t>
      </w:r>
    </w:p>
    <w:p>
      <w:pPr>
        <w:spacing w:after="0"/>
        <w:ind w:left="0"/>
        <w:jc w:val="both"/>
      </w:pPr>
      <w:r>
        <w:rPr>
          <w:rFonts w:ascii="Times New Roman"/>
          <w:b w:val="false"/>
          <w:i w:val="false"/>
          <w:color w:val="000000"/>
          <w:sz w:val="28"/>
        </w:rPr>
        <w:t>
      16. Маусымдық өлшеулер жүргізілгеннен кейін жергілікті атқарушы орган осы Қағидаларға 5-қосымшаға сәйкес нысан бойынша коммуналдық қалдықтардың түзілуі мен жинақталуының жиынтық жылдық ведомосына деректерді (масса, көлем) енгізеді.</w:t>
      </w:r>
    </w:p>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Start w:name="z6" w:id="4"/>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4"/>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p>
        </w:tc>
      </w:tr>
    </w:tbl>
    <w:bookmarkStart w:name="z9" w:id="5"/>
    <w:p>
      <w:pPr>
        <w:spacing w:after="0"/>
        <w:ind w:left="0"/>
        <w:jc w:val="both"/>
      </w:pPr>
      <w:r>
        <w:rPr>
          <w:rFonts w:ascii="Times New Roman"/>
          <w:b w:val="false"/>
          <w:i w:val="false"/>
          <w:color w:val="000000"/>
          <w:sz w:val="28"/>
        </w:rPr>
        <w:t>
      Тұрғын үй қоры мен тұрғын емес үй-жайлар объектілерінің түрлері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w:t>
            </w:r>
          </w:p>
          <w:p>
            <w:pPr>
              <w:spacing w:after="20"/>
              <w:ind w:left="20"/>
              <w:jc w:val="both"/>
            </w:pPr>
            <w:r>
              <w:rPr>
                <w:rFonts w:ascii="Times New Roman"/>
                <w:b w:val="false"/>
                <w:i w:val="false"/>
                <w:color w:val="000000"/>
                <w:sz w:val="20"/>
              </w:rPr>
              <w:t>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 жүктеу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w:t>
      </w:r>
    </w:p>
    <w:p>
      <w:pPr>
        <w:spacing w:after="0"/>
        <w:ind w:left="0"/>
        <w:jc w:val="both"/>
      </w:pPr>
      <w:r>
        <w:rPr>
          <w:rFonts w:ascii="Times New Roman"/>
          <w:b w:val="false"/>
          <w:i w:val="false"/>
          <w:color w:val="000000"/>
          <w:sz w:val="28"/>
        </w:rPr>
        <w:t>
      1. Мекенжайы____________________________________________________</w:t>
      </w:r>
    </w:p>
    <w:p>
      <w:pPr>
        <w:spacing w:after="0"/>
        <w:ind w:left="0"/>
        <w:jc w:val="both"/>
      </w:pPr>
      <w:r>
        <w:rPr>
          <w:rFonts w:ascii="Times New Roman"/>
          <w:b w:val="false"/>
          <w:i w:val="false"/>
          <w:color w:val="000000"/>
          <w:sz w:val="28"/>
        </w:rPr>
        <w:t>
      2. Қабаттылығы___________________________________________________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адам_____________________________</w:t>
      </w:r>
    </w:p>
    <w:p>
      <w:pPr>
        <w:spacing w:after="0"/>
        <w:ind w:left="0"/>
        <w:jc w:val="both"/>
      </w:pPr>
      <w:r>
        <w:rPr>
          <w:rFonts w:ascii="Times New Roman"/>
          <w:b w:val="false"/>
          <w:i w:val="false"/>
          <w:color w:val="000000"/>
          <w:sz w:val="28"/>
        </w:rPr>
        <w:t>
      5. Жайлылық деңгейі:______________________________________________</w:t>
      </w:r>
    </w:p>
    <w:p>
      <w:pPr>
        <w:spacing w:after="0"/>
        <w:ind w:left="0"/>
        <w:jc w:val="both"/>
      </w:pPr>
      <w:r>
        <w:rPr>
          <w:rFonts w:ascii="Times New Roman"/>
          <w:b w:val="false"/>
          <w:i w:val="false"/>
          <w:color w:val="000000"/>
          <w:sz w:val="28"/>
        </w:rPr>
        <w:t>
      а) су құбырының, газдың, кәріздің болуы_____________________________</w:t>
      </w:r>
    </w:p>
    <w:p>
      <w:pPr>
        <w:spacing w:after="0"/>
        <w:ind w:left="0"/>
        <w:jc w:val="both"/>
      </w:pPr>
      <w:r>
        <w:rPr>
          <w:rFonts w:ascii="Times New Roman"/>
          <w:b w:val="false"/>
          <w:i w:val="false"/>
          <w:color w:val="000000"/>
          <w:sz w:val="28"/>
        </w:rPr>
        <w:t>
      б) жылу беру түрі (орталықтан, пешпен, жергілікті)____________________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газ_________</w:t>
      </w:r>
    </w:p>
    <w:p>
      <w:pPr>
        <w:spacing w:after="0"/>
        <w:ind w:left="0"/>
        <w:jc w:val="both"/>
      </w:pPr>
      <w:r>
        <w:rPr>
          <w:rFonts w:ascii="Times New Roman"/>
          <w:b w:val="false"/>
          <w:i w:val="false"/>
          <w:color w:val="000000"/>
          <w:sz w:val="28"/>
        </w:rPr>
        <w:t>
      г) қоқыс құбырының болуы_________________________________________</w:t>
      </w:r>
    </w:p>
    <w:p>
      <w:pPr>
        <w:spacing w:after="0"/>
        <w:ind w:left="0"/>
        <w:jc w:val="both"/>
      </w:pPr>
      <w:r>
        <w:rPr>
          <w:rFonts w:ascii="Times New Roman"/>
          <w:b w:val="false"/>
          <w:i w:val="false"/>
          <w:color w:val="000000"/>
          <w:sz w:val="28"/>
        </w:rPr>
        <w:t>
      д) аула аумағының алаңы, м2 _______________________________________</w:t>
      </w:r>
    </w:p>
    <w:p>
      <w:pPr>
        <w:spacing w:after="0"/>
        <w:ind w:left="0"/>
        <w:jc w:val="both"/>
      </w:pPr>
      <w:r>
        <w:rPr>
          <w:rFonts w:ascii="Times New Roman"/>
          <w:b w:val="false"/>
          <w:i w:val="false"/>
          <w:color w:val="000000"/>
          <w:sz w:val="28"/>
        </w:rPr>
        <w:t>
      жасыл екпелер бар________________________________________________</w:t>
      </w:r>
    </w:p>
    <w:p>
      <w:pPr>
        <w:spacing w:after="0"/>
        <w:ind w:left="0"/>
        <w:jc w:val="both"/>
      </w:pPr>
      <w:r>
        <w:rPr>
          <w:rFonts w:ascii="Times New Roman"/>
          <w:b w:val="false"/>
          <w:i w:val="false"/>
          <w:color w:val="000000"/>
          <w:sz w:val="28"/>
        </w:rPr>
        <w:t>
      жабыны қатты____________________________________________________</w:t>
      </w:r>
    </w:p>
    <w:p>
      <w:pPr>
        <w:spacing w:after="0"/>
        <w:ind w:left="0"/>
        <w:jc w:val="both"/>
      </w:pPr>
      <w:r>
        <w:rPr>
          <w:rFonts w:ascii="Times New Roman"/>
          <w:b w:val="false"/>
          <w:i w:val="false"/>
          <w:color w:val="000000"/>
          <w:sz w:val="28"/>
        </w:rPr>
        <w:t>
      оның ішінде жаяусоқпақтар________________________________________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p>
      <w:pPr>
        <w:spacing w:after="0"/>
        <w:ind w:left="0"/>
        <w:jc w:val="both"/>
      </w:pPr>
      <w:r>
        <w:rPr>
          <w:rFonts w:ascii="Times New Roman"/>
          <w:b w:val="false"/>
          <w:i w:val="false"/>
          <w:color w:val="000000"/>
          <w:sz w:val="28"/>
        </w:rPr>
        <w:t>
      9. Қайталама шикізатты шығару кезеңділігі___________________________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облыс___________________________________________</w:t>
      </w:r>
    </w:p>
    <w:p>
      <w:pPr>
        <w:spacing w:after="0"/>
        <w:ind w:left="0"/>
        <w:jc w:val="both"/>
      </w:pPr>
      <w:r>
        <w:rPr>
          <w:rFonts w:ascii="Times New Roman"/>
          <w:b w:val="false"/>
          <w:i w:val="false"/>
          <w:color w:val="000000"/>
          <w:sz w:val="28"/>
        </w:rPr>
        <w:t>
      1. Объектінің атауы_______________________________________________</w:t>
      </w:r>
    </w:p>
    <w:p>
      <w:pPr>
        <w:spacing w:after="0"/>
        <w:ind w:left="0"/>
        <w:jc w:val="both"/>
      </w:pPr>
      <w:r>
        <w:rPr>
          <w:rFonts w:ascii="Times New Roman"/>
          <w:b w:val="false"/>
          <w:i w:val="false"/>
          <w:color w:val="000000"/>
          <w:sz w:val="28"/>
        </w:rPr>
        <w:t>
      2. Мекенжайы____________________________________________________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адам_________________________</w:t>
      </w:r>
    </w:p>
    <w:p>
      <w:pPr>
        <w:spacing w:after="0"/>
        <w:ind w:left="0"/>
        <w:jc w:val="both"/>
      </w:pPr>
      <w:r>
        <w:rPr>
          <w:rFonts w:ascii="Times New Roman"/>
          <w:b w:val="false"/>
          <w:i w:val="false"/>
          <w:color w:val="000000"/>
          <w:sz w:val="28"/>
        </w:rPr>
        <w:t>
      7. Үй-жайдың жалпы алаңы, м2_____________________________________</w:t>
      </w:r>
    </w:p>
    <w:p>
      <w:pPr>
        <w:spacing w:after="0"/>
        <w:ind w:left="0"/>
        <w:jc w:val="both"/>
      </w:pPr>
      <w:r>
        <w:rPr>
          <w:rFonts w:ascii="Times New Roman"/>
          <w:b w:val="false"/>
          <w:i w:val="false"/>
          <w:color w:val="000000"/>
          <w:sz w:val="28"/>
        </w:rPr>
        <w:t>
      сауда алаңы______________________________________________________</w:t>
      </w:r>
    </w:p>
    <w:p>
      <w:pPr>
        <w:spacing w:after="0"/>
        <w:ind w:left="0"/>
        <w:jc w:val="both"/>
      </w:pPr>
      <w:r>
        <w:rPr>
          <w:rFonts w:ascii="Times New Roman"/>
          <w:b w:val="false"/>
          <w:i w:val="false"/>
          <w:color w:val="000000"/>
          <w:sz w:val="28"/>
        </w:rPr>
        <w:t>
      қоймалық және қосалқы алаң_______________________________________</w:t>
      </w:r>
    </w:p>
    <w:p>
      <w:pPr>
        <w:spacing w:after="0"/>
        <w:ind w:left="0"/>
        <w:jc w:val="both"/>
      </w:pPr>
      <w:r>
        <w:rPr>
          <w:rFonts w:ascii="Times New Roman"/>
          <w:b w:val="false"/>
          <w:i w:val="false"/>
          <w:color w:val="000000"/>
          <w:sz w:val="28"/>
        </w:rPr>
        <w:t>
      8. Аула аумағының алаңы, м2_______________________________________</w:t>
      </w:r>
    </w:p>
    <w:p>
      <w:pPr>
        <w:spacing w:after="0"/>
        <w:ind w:left="0"/>
        <w:jc w:val="both"/>
      </w:pPr>
      <w:r>
        <w:rPr>
          <w:rFonts w:ascii="Times New Roman"/>
          <w:b w:val="false"/>
          <w:i w:val="false"/>
          <w:color w:val="000000"/>
          <w:sz w:val="28"/>
        </w:rPr>
        <w:t>
      жасыл екпелер бар________________________________________________</w:t>
      </w:r>
    </w:p>
    <w:p>
      <w:pPr>
        <w:spacing w:after="0"/>
        <w:ind w:left="0"/>
        <w:jc w:val="both"/>
      </w:pPr>
      <w:r>
        <w:rPr>
          <w:rFonts w:ascii="Times New Roman"/>
          <w:b w:val="false"/>
          <w:i w:val="false"/>
          <w:color w:val="000000"/>
          <w:sz w:val="28"/>
        </w:rPr>
        <w:t>
      жабын қатты_____________________________________________________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сыйымдылығы____________</w:t>
      </w:r>
    </w:p>
    <w:p>
      <w:pPr>
        <w:spacing w:after="0"/>
        <w:ind w:left="0"/>
        <w:jc w:val="both"/>
      </w:pPr>
      <w:r>
        <w:rPr>
          <w:rFonts w:ascii="Times New Roman"/>
          <w:b w:val="false"/>
          <w:i w:val="false"/>
          <w:color w:val="000000"/>
          <w:sz w:val="28"/>
        </w:rPr>
        <w:t>
      10. Қалдықтарды шығару кезеңділігі_________________________________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p>
      <w:pPr>
        <w:spacing w:after="0"/>
        <w:ind w:left="0"/>
        <w:jc w:val="both"/>
      </w:pPr>
      <w:r>
        <w:rPr>
          <w:rFonts w:ascii="Times New Roman"/>
          <w:b w:val="false"/>
          <w:i w:val="false"/>
          <w:color w:val="000000"/>
          <w:sz w:val="28"/>
        </w:rPr>
        <w:t>
      12. Қайталама шикізатты шығару кезеңділігі____________________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w:t>
      </w:r>
    </w:p>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3-қосымша</w:t>
            </w:r>
          </w:p>
        </w:tc>
      </w:tr>
    </w:tbl>
    <w:bookmarkStart w:name="z12" w:id="6"/>
    <w:p>
      <w:pPr>
        <w:spacing w:after="0"/>
        <w:ind w:left="0"/>
        <w:jc w:val="both"/>
      </w:pPr>
      <w:r>
        <w:rPr>
          <w:rFonts w:ascii="Times New Roman"/>
          <w:b w:val="false"/>
          <w:i w:val="false"/>
          <w:color w:val="000000"/>
          <w:sz w:val="28"/>
        </w:rPr>
        <w:t>
      Формасы</w:t>
      </w:r>
    </w:p>
    <w:bookmarkEnd w:id="6"/>
    <w:p>
      <w:pPr>
        <w:spacing w:after="0"/>
        <w:ind w:left="0"/>
        <w:jc w:val="both"/>
      </w:pPr>
      <w:r>
        <w:rPr>
          <w:rFonts w:ascii="Times New Roman"/>
          <w:b w:val="false"/>
          <w:i w:val="false"/>
          <w:color w:val="000000"/>
          <w:sz w:val="28"/>
        </w:rPr>
        <w:t>
      Бастапқы жазба бланкісі _____________</w:t>
      </w:r>
    </w:p>
    <w:p>
      <w:pPr>
        <w:spacing w:after="0"/>
        <w:ind w:left="0"/>
        <w:jc w:val="both"/>
      </w:pPr>
      <w:r>
        <w:rPr>
          <w:rFonts w:ascii="Times New Roman"/>
          <w:b w:val="false"/>
          <w:i w:val="false"/>
          <w:color w:val="000000"/>
          <w:sz w:val="28"/>
        </w:rPr>
        <w:t>
      (күні)_________________________________________________объектісі</w:t>
      </w:r>
    </w:p>
    <w:p>
      <w:pPr>
        <w:spacing w:after="0"/>
        <w:ind w:left="0"/>
        <w:jc w:val="both"/>
      </w:pPr>
      <w:r>
        <w:rPr>
          <w:rFonts w:ascii="Times New Roman"/>
          <w:b w:val="false"/>
          <w:i w:val="false"/>
          <w:color w:val="000000"/>
          <w:sz w:val="28"/>
        </w:rPr>
        <w:t>
      бойынша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Контейнердің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w:t>
            </w:r>
          </w:p>
          <w:p>
            <w:pPr>
              <w:spacing w:after="20"/>
              <w:ind w:left="20"/>
              <w:jc w:val="both"/>
            </w:pPr>
            <w:r>
              <w:rPr>
                <w:rFonts w:ascii="Times New Roman"/>
                <w:b w:val="false"/>
                <w:i w:val="false"/>
                <w:color w:val="000000"/>
                <w:sz w:val="20"/>
              </w:rPr>
              <w:t>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 </w:t>
            </w:r>
          </w:p>
          <w:p>
            <w:pPr>
              <w:spacing w:after="20"/>
              <w:ind w:left="20"/>
              <w:jc w:val="both"/>
            </w:pPr>
            <w:r>
              <w:rPr>
                <w:rFonts w:ascii="Times New Roman"/>
                <w:b w:val="false"/>
                <w:i w:val="false"/>
                <w:color w:val="000000"/>
                <w:sz w:val="20"/>
              </w:rPr>
              <w:t>
тиелген контейне-</w:t>
            </w:r>
          </w:p>
          <w:p>
            <w:pPr>
              <w:spacing w:after="20"/>
              <w:ind w:left="20"/>
              <w:jc w:val="both"/>
            </w:pPr>
            <w:r>
              <w:rPr>
                <w:rFonts w:ascii="Times New Roman"/>
                <w:b w:val="false"/>
                <w:i w:val="false"/>
                <w:color w:val="000000"/>
                <w:sz w:val="20"/>
              </w:rPr>
              <w:t xml:space="preserve">
рдің массасы </w:t>
            </w:r>
          </w:p>
          <w:p>
            <w:pPr>
              <w:spacing w:after="20"/>
              <w:ind w:left="20"/>
              <w:jc w:val="both"/>
            </w:pPr>
            <w:r>
              <w:rPr>
                <w:rFonts w:ascii="Times New Roman"/>
                <w:b w:val="false"/>
                <w:i w:val="false"/>
                <w:color w:val="000000"/>
                <w:sz w:val="20"/>
              </w:rPr>
              <w:t xml:space="preserve">
(қоқыс </w:t>
            </w:r>
          </w:p>
          <w:p>
            <w:pPr>
              <w:spacing w:after="20"/>
              <w:ind w:left="20"/>
              <w:jc w:val="both"/>
            </w:pPr>
            <w:r>
              <w:rPr>
                <w:rFonts w:ascii="Times New Roman"/>
                <w:b w:val="false"/>
                <w:i w:val="false"/>
                <w:color w:val="000000"/>
                <w:sz w:val="20"/>
              </w:rPr>
              <w:t xml:space="preserve">
тасығыш), </w:t>
            </w:r>
          </w:p>
          <w:p>
            <w:pPr>
              <w:spacing w:after="20"/>
              <w:ind w:left="20"/>
              <w:jc w:val="both"/>
            </w:pPr>
            <w:r>
              <w:rPr>
                <w:rFonts w:ascii="Times New Roman"/>
                <w:b w:val="false"/>
                <w:i w:val="false"/>
                <w:color w:val="000000"/>
                <w:sz w:val="20"/>
              </w:rPr>
              <w:t>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w:t>
            </w:r>
          </w:p>
          <w:p>
            <w:pPr>
              <w:spacing w:after="20"/>
              <w:ind w:left="20"/>
              <w:jc w:val="both"/>
            </w:pPr>
            <w:r>
              <w:rPr>
                <w:rFonts w:ascii="Times New Roman"/>
                <w:b w:val="false"/>
                <w:i w:val="false"/>
                <w:color w:val="000000"/>
                <w:sz w:val="20"/>
              </w:rPr>
              <w:t>
контейнер-дің массасы</w:t>
            </w:r>
          </w:p>
          <w:p>
            <w:pPr>
              <w:spacing w:after="20"/>
              <w:ind w:left="20"/>
              <w:jc w:val="both"/>
            </w:pPr>
            <w:r>
              <w:rPr>
                <w:rFonts w:ascii="Times New Roman"/>
                <w:b w:val="false"/>
                <w:i w:val="false"/>
                <w:color w:val="000000"/>
                <w:sz w:val="20"/>
              </w:rPr>
              <w:t xml:space="preserve">
 (қоқыс </w:t>
            </w:r>
          </w:p>
          <w:p>
            <w:pPr>
              <w:spacing w:after="20"/>
              <w:ind w:left="20"/>
              <w:jc w:val="both"/>
            </w:pPr>
            <w:r>
              <w:rPr>
                <w:rFonts w:ascii="Times New Roman"/>
                <w:b w:val="false"/>
                <w:i w:val="false"/>
                <w:color w:val="000000"/>
                <w:sz w:val="20"/>
              </w:rPr>
              <w:t xml:space="preserve">
тасығыш), </w:t>
            </w:r>
          </w:p>
          <w:p>
            <w:pPr>
              <w:spacing w:after="20"/>
              <w:ind w:left="20"/>
              <w:jc w:val="both"/>
            </w:pPr>
            <w:r>
              <w:rPr>
                <w:rFonts w:ascii="Times New Roman"/>
                <w:b w:val="false"/>
                <w:i w:val="false"/>
                <w:color w:val="000000"/>
                <w:sz w:val="20"/>
              </w:rPr>
              <w:t>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4-қосымша</w:t>
            </w:r>
          </w:p>
        </w:tc>
      </w:tr>
    </w:tbl>
    <w:bookmarkStart w:name="z14" w:id="7"/>
    <w:p>
      <w:pPr>
        <w:spacing w:after="0"/>
        <w:ind w:left="0"/>
        <w:jc w:val="both"/>
      </w:pPr>
      <w:r>
        <w:rPr>
          <w:rFonts w:ascii="Times New Roman"/>
          <w:b w:val="false"/>
          <w:i w:val="false"/>
          <w:color w:val="000000"/>
          <w:sz w:val="28"/>
        </w:rPr>
        <w:t>
      Нысан</w:t>
      </w:r>
    </w:p>
    <w:bookmarkEnd w:id="7"/>
    <w:p>
      <w:pPr>
        <w:spacing w:after="0"/>
        <w:ind w:left="0"/>
        <w:jc w:val="both"/>
      </w:pPr>
      <w:r>
        <w:rPr>
          <w:rFonts w:ascii="Times New Roman"/>
          <w:b w:val="false"/>
          <w:i w:val="false"/>
          <w:color w:val="000000"/>
          <w:sz w:val="28"/>
        </w:rPr>
        <w:t>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 5-қосымша</w:t>
            </w:r>
          </w:p>
        </w:tc>
      </w:tr>
    </w:tbl>
    <w:bookmarkStart w:name="z16" w:id="8"/>
    <w:p>
      <w:pPr>
        <w:spacing w:after="0"/>
        <w:ind w:left="0"/>
        <w:jc w:val="both"/>
      </w:pPr>
      <w:r>
        <w:rPr>
          <w:rFonts w:ascii="Times New Roman"/>
          <w:b w:val="false"/>
          <w:i w:val="false"/>
          <w:color w:val="000000"/>
          <w:sz w:val="28"/>
        </w:rPr>
        <w:t>
      Нысан</w:t>
      </w:r>
    </w:p>
    <w:bookmarkEnd w:id="8"/>
    <w:p>
      <w:pPr>
        <w:spacing w:after="0"/>
        <w:ind w:left="0"/>
        <w:jc w:val="both"/>
      </w:pPr>
      <w:r>
        <w:rPr>
          <w:rFonts w:ascii="Times New Roman"/>
          <w:b w:val="false"/>
          <w:i w:val="false"/>
          <w:color w:val="000000"/>
          <w:sz w:val="28"/>
        </w:rPr>
        <w:t>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