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e490" w14:textId="f11e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2022 жылғы 5 мамырдағы № 155/7 шешімі. Күші жойылды - Павлодар облысы Железин аудандық мәслихатының 2023 жылғы 16 қарашадағы № 67/8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16.11.2023 № </w:t>
      </w:r>
      <w:r>
        <w:rPr>
          <w:rFonts w:ascii="Times New Roman"/>
          <w:b w:val="false"/>
          <w:i w:val="false"/>
          <w:color w:val="ff0000"/>
          <w:sz w:val="28"/>
        </w:rPr>
        <w:t>67/8</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 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"Железин ауданы мәслихатының аппараты" мемлекеттік мекемесінің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Железин аудандық мәслихатының 2013 жылғы 18 сәуірдегі № 108-5/14 "Железин аудандық мәслихатының аппараты" мемлекеттік мекемесінің ережесін бекіту туралы" шешімі жойылсын.</w:t>
      </w:r>
    </w:p>
    <w:bookmarkEnd w:id="2"/>
    <w:bookmarkStart w:name="z4" w:id="3"/>
    <w:p>
      <w:pPr>
        <w:spacing w:after="0"/>
        <w:ind w:left="0"/>
        <w:jc w:val="both"/>
      </w:pPr>
      <w:r>
        <w:rPr>
          <w:rFonts w:ascii="Times New Roman"/>
          <w:b w:val="false"/>
          <w:i w:val="false"/>
          <w:color w:val="000000"/>
          <w:sz w:val="28"/>
        </w:rPr>
        <w:t>
      3. "Железин ауданы мәслихатының аппараты" мемлекеттік мекемесінің осы ережесі аумақтық әділет органдарына мемлекеттік тіркеуге ұсынылсын.</w:t>
      </w:r>
    </w:p>
    <w:bookmarkEnd w:id="3"/>
    <w:p>
      <w:pPr>
        <w:spacing w:after="0"/>
        <w:ind w:left="0"/>
        <w:jc w:val="both"/>
      </w:pPr>
      <w:r>
        <w:rPr>
          <w:rFonts w:ascii="Times New Roman"/>
          <w:b w:val="false"/>
          <w:i w:val="false"/>
          <w:color w:val="000000"/>
          <w:sz w:val="28"/>
        </w:rPr>
        <w:t xml:space="preserve">
      4. Осы шешімнің орындалуын бақылау Железин аудандық мәслихаты аппаратының басшысына жүктелсін. </w:t>
      </w:r>
    </w:p>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Аудандық мәслихат хатшысы       П. Лампартер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мәслихатының 2022 жылғы</w:t>
            </w:r>
            <w:r>
              <w:br/>
            </w:r>
            <w:r>
              <w:rPr>
                <w:rFonts w:ascii="Times New Roman"/>
                <w:b w:val="false"/>
                <w:i w:val="false"/>
                <w:color w:val="000000"/>
                <w:sz w:val="20"/>
              </w:rPr>
              <w:t>5 мамырдағы № 155/7</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"Железин аудандық мәслихатының аппараты" мемлекеттік мекемесі туралы ереже</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1. "Железин ауданы мәслихатының аппараты" мемлекеттік мекемесі Железин ауданы мәслихатын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"Железин ауданы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3. "Железин ауданы мәслихатының аппараты"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"Железин ауданы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"Железин ауданы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"Железин ауданы мәслихатының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"Железин ауданы мәслихатының аппараты" мемлекеттік мекемесі өз құзыретіндегі мәселелер бойынша заңнамада белгіленген тәртіппен Железин аудандық мәслихаты хатшысының өкімімен ресімделетін шешімдер және "Железин ауданы мәслихатының аппараты" мемлекеттік мекемесі басшысының бұйрығымен ресімделетін шешімдер қабылдайды.</w:t>
      </w:r>
    </w:p>
    <w:p>
      <w:pPr>
        <w:spacing w:after="0"/>
        <w:ind w:left="0"/>
        <w:jc w:val="both"/>
      </w:pPr>
      <w:r>
        <w:rPr>
          <w:rFonts w:ascii="Times New Roman"/>
          <w:b w:val="false"/>
          <w:i w:val="false"/>
          <w:color w:val="000000"/>
          <w:sz w:val="28"/>
        </w:rPr>
        <w:t>
      8. "Железин ауданы мәслихатының аппараты" мемлекеттік мекемесінің құрылымы мен штат санының лимиті Қазақстан Республикасындағы жергілікті мемлекеттік басқару және өзін-өзі басқару туралы Қазақстан Республикасының қолданыстағы заңнамасына сәйкес аудандық мәслихаттың шешімімен бекітіледі.</w:t>
      </w:r>
    </w:p>
    <w:p>
      <w:pPr>
        <w:spacing w:after="0"/>
        <w:ind w:left="0"/>
        <w:jc w:val="both"/>
      </w:pPr>
      <w:r>
        <w:rPr>
          <w:rFonts w:ascii="Times New Roman"/>
          <w:b w:val="false"/>
          <w:i w:val="false"/>
          <w:color w:val="000000"/>
          <w:sz w:val="28"/>
        </w:rPr>
        <w:t>
      9. "Железин ауданы мәслихатының аппараты" мемлекеттік мекемесінің орналасқан жері: Қазақстан Республикасы, 140400, Павлодар облысы, Железин ауданы, Железинка ауылы, Әуезов көшесі, 19.</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10. Мемлекеттік органның толық атауы – "Железин ауданы мәслихатының аппараты" мемлекеттік мекемесі.</w:t>
      </w:r>
    </w:p>
    <w:p>
      <w:pPr>
        <w:spacing w:after="0"/>
        <w:ind w:left="0"/>
        <w:jc w:val="both"/>
      </w:pPr>
      <w:r>
        <w:rPr>
          <w:rFonts w:ascii="Times New Roman"/>
          <w:b w:val="false"/>
          <w:i w:val="false"/>
          <w:color w:val="000000"/>
          <w:sz w:val="28"/>
        </w:rPr>
        <w:t>
      11. Осы Ереже "Железин ауданы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"Железин ауданы мәслихатының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"Железин ауданы мәслихатының аппараты" мемлекеттік мекемесіне кәсіпкерлік субъектілерімен "Железин ауданы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Start w:name="z8" w:id="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6"/>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xml:space="preserve">
      1) сессияларда аудандық мәслихаттың қызметін Қазақстан Республикасының заңнамасында белгіленген тәртіппен тұрақты комиссиялар мен өзге де органдар мен депутаттар арқылы қамтамасыз ету; </w:t>
      </w:r>
    </w:p>
    <w:p>
      <w:pPr>
        <w:spacing w:after="0"/>
        <w:ind w:left="0"/>
        <w:jc w:val="both"/>
      </w:pPr>
      <w:r>
        <w:rPr>
          <w:rFonts w:ascii="Times New Roman"/>
          <w:b w:val="false"/>
          <w:i w:val="false"/>
          <w:color w:val="000000"/>
          <w:sz w:val="28"/>
        </w:rPr>
        <w:t xml:space="preserve">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 </w:t>
      </w:r>
    </w:p>
    <w:p>
      <w:pPr>
        <w:spacing w:after="0"/>
        <w:ind w:left="0"/>
        <w:jc w:val="both"/>
      </w:pPr>
      <w:r>
        <w:rPr>
          <w:rFonts w:ascii="Times New Roman"/>
          <w:b w:val="false"/>
          <w:i w:val="false"/>
          <w:color w:val="000000"/>
          <w:sz w:val="28"/>
        </w:rPr>
        <w:t>
      3)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 болып табылады;</w:t>
      </w:r>
    </w:p>
    <w:p>
      <w:pPr>
        <w:spacing w:after="0"/>
        <w:ind w:left="0"/>
        <w:jc w:val="both"/>
      </w:pPr>
      <w:r>
        <w:rPr>
          <w:rFonts w:ascii="Times New Roman"/>
          <w:b w:val="false"/>
          <w:i w:val="false"/>
          <w:color w:val="000000"/>
          <w:sz w:val="28"/>
        </w:rPr>
        <w:t>
      4)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5) "Ақпаратқа қол жеткізу туралы" Қазақстан Республикасының Заңына сәйкес аудандық мәслихаттың қызметі туралы ақпаратқа қол жеткізуді қамтамасыз ету үшін өз өкілеттіктері шеңберінде ұйымдастырушылық-техникалық және басқа да жағдайларды қамтамасыз ету; </w:t>
      </w:r>
    </w:p>
    <w:p>
      <w:pPr>
        <w:spacing w:after="0"/>
        <w:ind w:left="0"/>
        <w:jc w:val="both"/>
      </w:pPr>
      <w:r>
        <w:rPr>
          <w:rFonts w:ascii="Times New Roman"/>
          <w:b w:val="false"/>
          <w:i w:val="false"/>
          <w:color w:val="000000"/>
          <w:sz w:val="28"/>
        </w:rPr>
        <w:t>
       6) "Ақпаратқа қол жеткізу туралы" Қазақстан Республикасының Заңына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7) депутаттық өкілеттікті жүзеге асыруға байланысты аудандық мәслихат депутаттарының біліктілігін арттыруға арналған ұсыныстардың бағыттарын қамтамасыз ету және Қазақстан Республикасының бюджет заңнамасына сәйкес аудандық мәслихат депутаттарының біліктілігін арттыруға арналған шығыстарды жоспарлау.</w:t>
      </w:r>
    </w:p>
    <w:p>
      <w:pPr>
        <w:spacing w:after="0"/>
        <w:ind w:left="0"/>
        <w:jc w:val="both"/>
      </w:pPr>
      <w:r>
        <w:rPr>
          <w:rFonts w:ascii="Times New Roman"/>
          <w:b w:val="false"/>
          <w:i w:val="false"/>
          <w:color w:val="000000"/>
          <w:sz w:val="28"/>
        </w:rPr>
        <w:t xml:space="preserve">
      15. Құқығы: </w:t>
      </w:r>
    </w:p>
    <w:p>
      <w:pPr>
        <w:spacing w:after="0"/>
        <w:ind w:left="0"/>
        <w:jc w:val="both"/>
      </w:pPr>
      <w:r>
        <w:rPr>
          <w:rFonts w:ascii="Times New Roman"/>
          <w:b w:val="false"/>
          <w:i w:val="false"/>
          <w:color w:val="000000"/>
          <w:sz w:val="28"/>
        </w:rPr>
        <w:t>
      1) белгіленген тәртіппен мемлекеттік органдар мен лауазымды тұлғалардан, өзге де ұйымдардан аудандық мәслихат қызметінің мәселелері бойынша ақпарат сұратуға;</w:t>
      </w:r>
    </w:p>
    <w:p>
      <w:pPr>
        <w:spacing w:after="0"/>
        <w:ind w:left="0"/>
        <w:jc w:val="both"/>
      </w:pPr>
      <w:r>
        <w:rPr>
          <w:rFonts w:ascii="Times New Roman"/>
          <w:b w:val="false"/>
          <w:i w:val="false"/>
          <w:color w:val="000000"/>
          <w:sz w:val="28"/>
        </w:rPr>
        <w:t>
      2) аудандық мәслихаттың және оның тұрақты (уақытша) комиссияларының қарауына енгізілетін мәселелерді әзірлеуге қатысу үшін мемлекеттік органдар мен өзге де ұйымдардың қызметкерлерін тартуға құқылы;</w:t>
      </w:r>
    </w:p>
    <w:p>
      <w:pPr>
        <w:spacing w:after="0"/>
        <w:ind w:left="0"/>
        <w:jc w:val="both"/>
      </w:pPr>
      <w:r>
        <w:rPr>
          <w:rFonts w:ascii="Times New Roman"/>
          <w:b w:val="false"/>
          <w:i w:val="false"/>
          <w:color w:val="000000"/>
          <w:sz w:val="28"/>
        </w:rPr>
        <w:t>
      3)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үн қосу, хабарлау, шағымдар жіберуге міндетті;</w:t>
      </w:r>
    </w:p>
    <w:p>
      <w:pPr>
        <w:spacing w:after="0"/>
        <w:ind w:left="0"/>
        <w:jc w:val="both"/>
      </w:pPr>
      <w:r>
        <w:rPr>
          <w:rFonts w:ascii="Times New Roman"/>
          <w:b w:val="false"/>
          <w:i w:val="false"/>
          <w:color w:val="000000"/>
          <w:sz w:val="28"/>
        </w:rPr>
        <w:t>
      4) қабылданған шешімдердің орындалуын бақылауды жүзеге асыру;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шешімдердің қабылдануына жол бермеуге;</w:t>
      </w:r>
    </w:p>
    <w:p>
      <w:pPr>
        <w:spacing w:after="0"/>
        <w:ind w:left="0"/>
        <w:jc w:val="both"/>
      </w:pPr>
      <w:r>
        <w:rPr>
          <w:rFonts w:ascii="Times New Roman"/>
          <w:b w:val="false"/>
          <w:i w:val="false"/>
          <w:color w:val="000000"/>
          <w:sz w:val="28"/>
        </w:rPr>
        <w:t>
      2) ұлттық қауіпсіздікті қамтамасыз етуде Қазақстан Республикасының мүдделерін сақтауға міндетті;</w:t>
      </w:r>
    </w:p>
    <w:p>
      <w:pPr>
        <w:spacing w:after="0"/>
        <w:ind w:left="0"/>
        <w:jc w:val="both"/>
      </w:pPr>
      <w:r>
        <w:rPr>
          <w:rFonts w:ascii="Times New Roman"/>
          <w:b w:val="false"/>
          <w:i w:val="false"/>
          <w:color w:val="000000"/>
          <w:sz w:val="28"/>
        </w:rPr>
        <w:t>
      3) қызметтің қоғамдық маңызы бар салаларында белгіленген жалпы мемлекеттік стандарттарды ұстануға;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етуге міндетті.</w:t>
      </w:r>
    </w:p>
    <w:p>
      <w:pPr>
        <w:spacing w:after="0"/>
        <w:ind w:left="0"/>
        <w:jc w:val="both"/>
      </w:pPr>
      <w:r>
        <w:rPr>
          <w:rFonts w:ascii="Times New Roman"/>
          <w:b w:val="false"/>
          <w:i w:val="false"/>
          <w:color w:val="000000"/>
          <w:sz w:val="28"/>
        </w:rPr>
        <w:t>
      17. Функциялар:</w:t>
      </w:r>
    </w:p>
    <w:p>
      <w:pPr>
        <w:spacing w:after="0"/>
        <w:ind w:left="0"/>
        <w:jc w:val="both"/>
      </w:pPr>
      <w:r>
        <w:rPr>
          <w:rFonts w:ascii="Times New Roman"/>
          <w:b w:val="false"/>
          <w:i w:val="false"/>
          <w:color w:val="000000"/>
          <w:sz w:val="28"/>
        </w:rPr>
        <w:t>
      1)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енгізетін мәселелер бойынша аудандық мәслихат сессиясын дайындауды және өткізуді қамтамасыз етуге міндетті;</w:t>
      </w:r>
    </w:p>
    <w:p>
      <w:pPr>
        <w:spacing w:after="0"/>
        <w:ind w:left="0"/>
        <w:jc w:val="both"/>
      </w:pPr>
      <w:r>
        <w:rPr>
          <w:rFonts w:ascii="Times New Roman"/>
          <w:b w:val="false"/>
          <w:i w:val="false"/>
          <w:color w:val="000000"/>
          <w:sz w:val="28"/>
        </w:rPr>
        <w:t xml:space="preserve">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 </w:t>
      </w:r>
    </w:p>
    <w:p>
      <w:pPr>
        <w:spacing w:after="0"/>
        <w:ind w:left="0"/>
        <w:jc w:val="both"/>
      </w:pPr>
      <w:r>
        <w:rPr>
          <w:rFonts w:ascii="Times New Roman"/>
          <w:b w:val="false"/>
          <w:i w:val="false"/>
          <w:color w:val="000000"/>
          <w:sz w:val="28"/>
        </w:rPr>
        <w:t>
      3) нормативтік құқықтық актілерге заңдық сараптама жүргізуді және азаматтардың құқықтарына, бостандықтары мен міндеттеріне қатысты жалпыға міндетті маңызы бар мәслихат шешімдерін әділет органдарында мемлекеттік тіркеуді қамтамасыз ету болып табылады;</w:t>
      </w:r>
    </w:p>
    <w:p>
      <w:pPr>
        <w:spacing w:after="0"/>
        <w:ind w:left="0"/>
        <w:jc w:val="both"/>
      </w:pPr>
      <w:r>
        <w:rPr>
          <w:rFonts w:ascii="Times New Roman"/>
          <w:b w:val="false"/>
          <w:i w:val="false"/>
          <w:color w:val="000000"/>
          <w:sz w:val="28"/>
        </w:rPr>
        <w:t>
      4) аудандық мәслихат қабылдаған және (немесе) әзірлеушілері болып табылатын, ескірген, сыбайлас жемқорлық сипаты бар және тиімсіз іске асырылатын құқық нормаларының нормативтік құқықтық актілеріне қатысты не Қазақстан Республикасының Үкіметі айқындайтын тәртіппен олардың құзыретіне жататын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 депутаттық қызметті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6) "Ақпаратқа қол жеткізу туралы" Қазақстан Республикасының Заңына сәйкес аудандық мәслихат сессияларын өткізуді ұйымдастырушылық-техникалық қамтамасыз етуді, сессияларды және аудандық мәслихаттың басқа да отырыстарын онлайн-трансляциялауды қамтамасыз ету.</w:t>
      </w:r>
    </w:p>
    <w:p>
      <w:pPr>
        <w:spacing w:after="0"/>
        <w:ind w:left="0"/>
        <w:jc w:val="both"/>
      </w:pPr>
      <w:r>
        <w:rPr>
          <w:rFonts w:ascii="Times New Roman"/>
          <w:b w:val="false"/>
          <w:i w:val="false"/>
          <w:color w:val="000000"/>
          <w:sz w:val="28"/>
        </w:rPr>
        <w:t>
      7) "Ақпаратқа қол жеткізу туралы" Қазақстан Республикасының Заңына сәйкес аудандық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8) аудандық мәслихат қабылдаған нормативтік құқықтық актілерді "бұқаралық ақпарат құралдары туралы"Қазақстан Республикасының Заңына сәйкес бұқаралық ақпарат құралдарында орналастыру болып табылады;</w:t>
      </w:r>
    </w:p>
    <w:p>
      <w:pPr>
        <w:spacing w:after="0"/>
        <w:ind w:left="0"/>
        <w:jc w:val="both"/>
      </w:pPr>
      <w:r>
        <w:rPr>
          <w:rFonts w:ascii="Times New Roman"/>
          <w:b w:val="false"/>
          <w:i w:val="false"/>
          <w:color w:val="000000"/>
          <w:sz w:val="28"/>
        </w:rPr>
        <w:t>
      9) әзірлеуші аудандық мәслихат болып табылатын нормативтік құқықтық актілердің жобаларын "Ақпаратқа қол жеткізу туралы" Қазақстан Республикасының Заңына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аудандық мәслихаттың жұмыс жоспарын әзірлеуді қамтамасыз ету және оны аудандық мәслихат сессиясының қарауына енгізу;</w:t>
      </w:r>
    </w:p>
    <w:p>
      <w:pPr>
        <w:spacing w:after="0"/>
        <w:ind w:left="0"/>
        <w:jc w:val="both"/>
      </w:pPr>
      <w:r>
        <w:rPr>
          <w:rFonts w:ascii="Times New Roman"/>
          <w:b w:val="false"/>
          <w:i w:val="false"/>
          <w:color w:val="000000"/>
          <w:sz w:val="28"/>
        </w:rPr>
        <w:t>
      11) аудандық мәслихаттың Медиа-жоспарын әзірлеуді қамтамасыз ету;</w:t>
      </w:r>
    </w:p>
    <w:p>
      <w:pPr>
        <w:spacing w:after="0"/>
        <w:ind w:left="0"/>
        <w:jc w:val="both"/>
      </w:pPr>
      <w:r>
        <w:rPr>
          <w:rFonts w:ascii="Times New Roman"/>
          <w:b w:val="false"/>
          <w:i w:val="false"/>
          <w:color w:val="000000"/>
          <w:sz w:val="28"/>
        </w:rPr>
        <w:t>
      12) тұрақты комиссиялардың отырыстарын, көпшілік тыңдауларын, "дөңгелек үстелдерді", жұмыс сапарларын және т.б. дайындауды жүзеге асыруға, тұрақты комиссиялардың мүшелеріне қаралатын мәселелердің мән-жайы бойынша материалдарды талдауға, қорытуға және уақтылы ұсынуға, комиссиялардың қаулыларының жобаларын әзірлеуге және комиссия төрағаларымен келісуге міндетті;</w:t>
      </w:r>
    </w:p>
    <w:p>
      <w:pPr>
        <w:spacing w:after="0"/>
        <w:ind w:left="0"/>
        <w:jc w:val="both"/>
      </w:pPr>
      <w:r>
        <w:rPr>
          <w:rFonts w:ascii="Times New Roman"/>
          <w:b w:val="false"/>
          <w:i w:val="false"/>
          <w:color w:val="000000"/>
          <w:sz w:val="28"/>
        </w:rPr>
        <w:t>
      13) аудандық мәслихаттың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14) "Қазақстан Республикасындағы жергілікті мемлекеттік басқару және өзін-өзі басқару туралы" Қазақстан Республикасының Заңына сәйкес сайлаушылардың кездесулерде және қабылдауларда айтқан өтініштерінің, ұсыныстардың, проблемалық мәселелердің қорытындылары бойынша депутаттық сауалдар дайындауды қамтамасыз ету, сондай-ақ қажет болған жағдайда депутат ұсыныстарының жобасын әзірлейді және оны аудандық бюджет жобаларына, ауданды дамыту жоспарлары мен бағдарламаларына енгізеді;</w:t>
      </w:r>
    </w:p>
    <w:p>
      <w:pPr>
        <w:spacing w:after="0"/>
        <w:ind w:left="0"/>
        <w:jc w:val="both"/>
      </w:pPr>
      <w:r>
        <w:rPr>
          <w:rFonts w:ascii="Times New Roman"/>
          <w:b w:val="false"/>
          <w:i w:val="false"/>
          <w:color w:val="000000"/>
          <w:sz w:val="28"/>
        </w:rPr>
        <w:t>
      15) сот органдарында мәслихат мүдделерін қорғауды қамтамасыз етуге міндетті;</w:t>
      </w:r>
    </w:p>
    <w:p>
      <w:pPr>
        <w:spacing w:after="0"/>
        <w:ind w:left="0"/>
        <w:jc w:val="both"/>
      </w:pPr>
      <w:r>
        <w:rPr>
          <w:rFonts w:ascii="Times New Roman"/>
          <w:b w:val="false"/>
          <w:i w:val="false"/>
          <w:color w:val="000000"/>
          <w:sz w:val="28"/>
        </w:rPr>
        <w:t>
      16) аудандық мәслихат қызметінің мәселелері бойынша жеке және заңды тұлғалардың өтініштерін қарау;</w:t>
      </w:r>
    </w:p>
    <w:bookmarkStart w:name="z9" w:id="7"/>
    <w:p>
      <w:pPr>
        <w:spacing w:after="0"/>
        <w:ind w:left="0"/>
        <w:jc w:val="left"/>
      </w:pPr>
      <w:r>
        <w:rPr>
          <w:rFonts w:ascii="Times New Roman"/>
          <w:b/>
          <w:i w:val="false"/>
          <w:color w:val="000000"/>
        </w:rPr>
        <w:t xml:space="preserve"> 3 тарау. Бірінші басшы, өкілеттігі мемлекеттік орган, алқалы органдардың мәртебесі</w:t>
      </w:r>
    </w:p>
    <w:bookmarkEnd w:id="7"/>
    <w:p>
      <w:pPr>
        <w:spacing w:after="0"/>
        <w:ind w:left="0"/>
        <w:jc w:val="both"/>
      </w:pPr>
      <w:r>
        <w:rPr>
          <w:rFonts w:ascii="Times New Roman"/>
          <w:b w:val="false"/>
          <w:i w:val="false"/>
          <w:color w:val="000000"/>
          <w:sz w:val="28"/>
        </w:rPr>
        <w:t>
      18. "Железин ауданы мәслихатының аппараты" мемлекеттік мекемесіне басшылықты "Железин ауданы мәслихатының аппараты" мемлекеттік мекемесіне жүктелген міндеттердің орындалуына және оның функцияларын жүзеге асыруға дербес жауапты болатын аудандық мәслихаттың хатшысы жүзеге асырады.</w:t>
      </w:r>
    </w:p>
    <w:p>
      <w:pPr>
        <w:spacing w:after="0"/>
        <w:ind w:left="0"/>
        <w:jc w:val="both"/>
      </w:pPr>
      <w:r>
        <w:rPr>
          <w:rFonts w:ascii="Times New Roman"/>
          <w:b w:val="false"/>
          <w:i w:val="false"/>
          <w:color w:val="000000"/>
          <w:sz w:val="28"/>
        </w:rPr>
        <w:t>
      19. Аудандық мәслихаттың хатшысы тұрақты негізде жұмыс істейтін лауазымды тұлға болып табылады.</w:t>
      </w:r>
    </w:p>
    <w:p>
      <w:pPr>
        <w:spacing w:after="0"/>
        <w:ind w:left="0"/>
        <w:jc w:val="both"/>
      </w:pPr>
      <w:r>
        <w:rPr>
          <w:rFonts w:ascii="Times New Roman"/>
          <w:b w:val="false"/>
          <w:i w:val="false"/>
          <w:color w:val="000000"/>
          <w:sz w:val="28"/>
        </w:rPr>
        <w:t>
      20. Аудандық мәслихат хатшысының өкілеттігі: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қол қояды;</w:t>
      </w:r>
    </w:p>
    <w:p>
      <w:pPr>
        <w:spacing w:after="0"/>
        <w:ind w:left="0"/>
        <w:jc w:val="both"/>
      </w:pPr>
      <w:r>
        <w:rPr>
          <w:rFonts w:ascii="Times New Roman"/>
          <w:b w:val="false"/>
          <w:i w:val="false"/>
          <w:color w:val="000000"/>
          <w:sz w:val="28"/>
        </w:rPr>
        <w:t>
      2) аудандық мәслихат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аудандық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(бұдан әрі-заң) 24-бабына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"Железин ауданы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17) аудандық мәслихаттың хатшысы болмаған жағдайда оның өкілеттігін мәслихаттың тұрақты комиссияларының бірінің төрағасы немесе мәслихат депутаты уақытша жүзеге асырады;</w:t>
      </w:r>
    </w:p>
    <w:p>
      <w:pPr>
        <w:spacing w:after="0"/>
        <w:ind w:left="0"/>
        <w:jc w:val="both"/>
      </w:pPr>
      <w:r>
        <w:rPr>
          <w:rFonts w:ascii="Times New Roman"/>
          <w:b w:val="false"/>
          <w:i w:val="false"/>
          <w:color w:val="000000"/>
          <w:sz w:val="28"/>
        </w:rPr>
        <w:t>
      21. Аудандық мәслихат хатшысы аудандық мәслихат аппараты басшысының өкілеттігін Қазақстан Республикасының мемлекеттік қызметі туралы қолданыстағы заңнамаға сәйкес белгілейді.</w:t>
      </w:r>
    </w:p>
    <w:p>
      <w:pPr>
        <w:spacing w:after="0"/>
        <w:ind w:left="0"/>
        <w:jc w:val="both"/>
      </w:pPr>
      <w:r>
        <w:rPr>
          <w:rFonts w:ascii="Times New Roman"/>
          <w:b w:val="false"/>
          <w:i w:val="false"/>
          <w:color w:val="000000"/>
          <w:sz w:val="28"/>
        </w:rPr>
        <w:t>
      22. Аудан мәслихатының аппаратын Қазақстан Республикасындағы жергілікті мемлекеттік басқару және өзін-өзі басқару туралы Қазақстан Республикасының қолданыстағы заңнамасына сәйкес қызметке сайланатын және қызметтен босатылатын аудан мәслихатының хатшысы басқарады.</w:t>
      </w:r>
    </w:p>
    <w:p>
      <w:pPr>
        <w:spacing w:after="0"/>
        <w:ind w:left="0"/>
        <w:jc w:val="both"/>
      </w:pPr>
      <w:r>
        <w:rPr>
          <w:rFonts w:ascii="Times New Roman"/>
          <w:b w:val="false"/>
          <w:i w:val="false"/>
          <w:color w:val="000000"/>
          <w:sz w:val="28"/>
        </w:rPr>
        <w:t>
      23. "Железин ауданы мәслихатының аппараты" мемлекеттік мекемесінің әкімшілігі мен еңбек ұжымы арасындағы өзара қарым-қатынас Қазақстан Республикасының Еңбек кодексіне және Қазақстан Республикасының өзге де нормативтік құқықтық актілеріне сәйкес айқындалады.</w:t>
      </w:r>
    </w:p>
    <w:p>
      <w:pPr>
        <w:spacing w:after="0"/>
        <w:ind w:left="0"/>
        <w:jc w:val="both"/>
      </w:pPr>
      <w:r>
        <w:rPr>
          <w:rFonts w:ascii="Times New Roman"/>
          <w:b w:val="false"/>
          <w:i w:val="false"/>
          <w:color w:val="000000"/>
          <w:sz w:val="28"/>
        </w:rPr>
        <w:t>
      24. "Железин ауданы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Start w:name="z10" w:id="8"/>
    <w:p>
      <w:pPr>
        <w:spacing w:after="0"/>
        <w:ind w:left="0"/>
        <w:jc w:val="left"/>
      </w:pPr>
      <w:r>
        <w:rPr>
          <w:rFonts w:ascii="Times New Roman"/>
          <w:b/>
          <w:i w:val="false"/>
          <w:color w:val="000000"/>
        </w:rPr>
        <w:t xml:space="preserve"> 4 тарау. Мемлекеттік органның мүлкі</w:t>
      </w:r>
    </w:p>
    <w:bookmarkEnd w:id="8"/>
    <w:p>
      <w:pPr>
        <w:spacing w:after="0"/>
        <w:ind w:left="0"/>
        <w:jc w:val="both"/>
      </w:pPr>
      <w:r>
        <w:rPr>
          <w:rFonts w:ascii="Times New Roman"/>
          <w:b w:val="false"/>
          <w:i w:val="false"/>
          <w:color w:val="000000"/>
          <w:sz w:val="28"/>
        </w:rPr>
        <w:t>
      25. "Железин ауданы мәслихатының аппараты" мемлекеттік мекемесінің Қазақстан Республикасының Мемлекеттік мүлік туралы заңнамасында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"Железин ауданы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"Железин ауданы мәслихатының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"Железин ауданы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
    <w:p>
      <w:pPr>
        <w:spacing w:after="0"/>
        <w:ind w:left="0"/>
        <w:jc w:val="both"/>
      </w:pPr>
      <w:r>
        <w:rPr>
          <w:rFonts w:ascii="Times New Roman"/>
          <w:b w:val="false"/>
          <w:i w:val="false"/>
          <w:color w:val="000000"/>
          <w:sz w:val="28"/>
        </w:rPr>
        <w:t>
      28. "Железин ауданы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