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e20e" w14:textId="8b5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29 желтоқсандағы "2022-2024 жылдарға арналған Железин ауданының ауылдық округтерінің бюджеті туралы" № 102/7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30 қарашадағы № 211/7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"2022-2024 жылдарға арналған Железин ауданының ауылдық округтерінің бюджеті туралы" 2021 жылғы 29 желтоқсандағы № 102/7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162506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Ақтау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Алакөл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146027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Башмачин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3142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Веселорощин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Еңбекші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Железин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204484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Қазақстан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Лесное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Михайлов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–17400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Новомир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8748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Озерное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Прииртышск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382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