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81b6c" w14:textId="0b81b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ауданының мәдениет, дене шынықтыру және спорт бөлімі"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Железин ауданы әкімдігінің 2022 жылғы 12 желтоқсандағы № 334/11 қаулысы</w:t>
      </w:r>
    </w:p>
    <w:p>
      <w:pPr>
        <w:spacing w:after="0"/>
        <w:ind w:left="0"/>
        <w:jc w:val="both"/>
      </w:pPr>
      <w:bookmarkStart w:name="z1" w:id="0"/>
      <w:r>
        <w:rPr>
          <w:rFonts w:ascii="Times New Roman"/>
          <w:b w:val="false"/>
          <w:i w:val="false"/>
          <w:color w:val="000000"/>
          <w:sz w:val="28"/>
        </w:rPr>
        <w:t xml:space="preserve">
      Қазақстан Республикасының"Қазақстан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37-бабының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Железин ауданының әкімдігі ҚАУЛЫ ЕТЕДІ:</w:t>
      </w:r>
    </w:p>
    <w:bookmarkEnd w:id="0"/>
    <w:bookmarkStart w:name="z2" w:id="1"/>
    <w:p>
      <w:pPr>
        <w:spacing w:after="0"/>
        <w:ind w:left="0"/>
        <w:jc w:val="both"/>
      </w:pPr>
      <w:r>
        <w:rPr>
          <w:rFonts w:ascii="Times New Roman"/>
          <w:b w:val="false"/>
          <w:i w:val="false"/>
          <w:color w:val="000000"/>
          <w:sz w:val="28"/>
        </w:rPr>
        <w:t>
      1. "Железин ауданының мәдениет, дене шынықтыру және спорт бөлімі" мемлекеттік мекемесінің Ережесі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2. Железин ауданы әкімдігінің 2019 жылғы 27 маусымдағы "Железин ауданының мәдениет, дене шынықтыру және спорт бөлімі" мемлекеттік мекемесінің Ережесін бекіту туралы" № 212/7 қаулысы жойылсын.</w:t>
      </w:r>
    </w:p>
    <w:bookmarkEnd w:id="2"/>
    <w:bookmarkStart w:name="z4" w:id="3"/>
    <w:p>
      <w:pPr>
        <w:spacing w:after="0"/>
        <w:ind w:left="0"/>
        <w:jc w:val="both"/>
      </w:pPr>
      <w:r>
        <w:rPr>
          <w:rFonts w:ascii="Times New Roman"/>
          <w:b w:val="false"/>
          <w:i w:val="false"/>
          <w:color w:val="000000"/>
          <w:sz w:val="28"/>
        </w:rPr>
        <w:t>
      3. "Железин ауданының мәдениет, дене шынықтыру және спорт бөлімі" мемлекеттік мекемесі заңнамамен белгіленген тәртіпте қамтамасыз етсін:</w:t>
      </w:r>
    </w:p>
    <w:bookmarkEnd w:id="3"/>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қаулына Железин ауданы әкімдігінің интернет-ресурсында орналастырылсын;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5" w:id="4"/>
    <w:p>
      <w:pPr>
        <w:spacing w:after="0"/>
        <w:ind w:left="0"/>
        <w:jc w:val="both"/>
      </w:pPr>
      <w:r>
        <w:rPr>
          <w:rFonts w:ascii="Times New Roman"/>
          <w:b w:val="false"/>
          <w:i w:val="false"/>
          <w:color w:val="000000"/>
          <w:sz w:val="28"/>
        </w:rPr>
        <w:t>
      4. Осы қаулының орындалуын бақылау жетекшілік ететін аудан әкімінің орынбасарына жүктелсін.</w:t>
      </w:r>
    </w:p>
    <w:bookmarkEnd w:id="4"/>
    <w:bookmarkStart w:name="z6" w:id="5"/>
    <w:p>
      <w:pPr>
        <w:spacing w:after="0"/>
        <w:ind w:left="0"/>
        <w:jc w:val="both"/>
      </w:pPr>
      <w:r>
        <w:rPr>
          <w:rFonts w:ascii="Times New Roman"/>
          <w:b w:val="false"/>
          <w:i w:val="false"/>
          <w:color w:val="000000"/>
          <w:sz w:val="28"/>
        </w:rPr>
        <w:t>
      5. Осы қаулы оның алғышқы ресми жариялған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Железин ауданы әкімдігінің</w:t>
            </w:r>
            <w:r>
              <w:br/>
            </w:r>
            <w:r>
              <w:rPr>
                <w:rFonts w:ascii="Times New Roman"/>
                <w:b w:val="false"/>
                <w:i w:val="false"/>
                <w:color w:val="000000"/>
                <w:sz w:val="20"/>
              </w:rPr>
              <w:t>2022 жылғы "12" желтоқсандағы</w:t>
            </w:r>
            <w:r>
              <w:br/>
            </w:r>
            <w:r>
              <w:rPr>
                <w:rFonts w:ascii="Times New Roman"/>
                <w:b w:val="false"/>
                <w:i w:val="false"/>
                <w:color w:val="000000"/>
                <w:sz w:val="20"/>
              </w:rPr>
              <w:t>№ 334/11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"Железин ауданының мәдениет, дене шынықтыру және спорт бөлімі" мемлекеттік мекемесі туралы Ереже 1-тарау. Жалпы ережелер</w:t>
      </w:r>
    </w:p>
    <w:bookmarkEnd w:id="6"/>
    <w:p>
      <w:pPr>
        <w:spacing w:after="0"/>
        <w:ind w:left="0"/>
        <w:jc w:val="both"/>
      </w:pPr>
      <w:r>
        <w:rPr>
          <w:rFonts w:ascii="Times New Roman"/>
          <w:b w:val="false"/>
          <w:i w:val="false"/>
          <w:color w:val="000000"/>
          <w:sz w:val="28"/>
        </w:rPr>
        <w:t>
      1. "Железин ауданының мәдениет, дене шынықтыру және спорт бөлімі" мемлекеттік мекемесі (бұдан әрі – мемлекеттік мекеме) мәдениет, дене шынықтыру және спорт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Мемлекеттік мекеме өз қызметін Қазақстан Республикасының Конституциясына және заңдарына, Қазақстан Республикасының Президенті мен Үкіметінің актілеріне, мәдениет саласындағы нормативтік актілерге, сондай-ақ осы Ережеге сәйкес жүзеге асырады.</w:t>
      </w:r>
    </w:p>
    <w:p>
      <w:pPr>
        <w:spacing w:after="0"/>
        <w:ind w:left="0"/>
        <w:jc w:val="both"/>
      </w:pPr>
      <w:r>
        <w:rPr>
          <w:rFonts w:ascii="Times New Roman"/>
          <w:b w:val="false"/>
          <w:i w:val="false"/>
          <w:color w:val="000000"/>
          <w:sz w:val="28"/>
        </w:rPr>
        <w:t>
      3. Мемлекеттік мекеме мемлекеттік мекеменің ұйымдық-құқықтық нысанындағы заңды тұлға болып табылады, қазақ және орыс тілдерінде өз атауы бар мөрі мен мөртаңбалары, белгіленген үлгідегі бланкілері, Қазақстан Республикасының Бюджеттік заңнамасына сәйкес қазынашылық органдарында шоттары болады.</w:t>
      </w:r>
    </w:p>
    <w:p>
      <w:pPr>
        <w:spacing w:after="0"/>
        <w:ind w:left="0"/>
        <w:jc w:val="both"/>
      </w:pPr>
      <w:r>
        <w:rPr>
          <w:rFonts w:ascii="Times New Roman"/>
          <w:b w:val="false"/>
          <w:i w:val="false"/>
          <w:color w:val="000000"/>
          <w:sz w:val="28"/>
        </w:rPr>
        <w:t>
      4. Мемлекеттік мекеме азаматтық-құқықтық қатынастарға өз атынан түседі.</w:t>
      </w:r>
    </w:p>
    <w:p>
      <w:pPr>
        <w:spacing w:after="0"/>
        <w:ind w:left="0"/>
        <w:jc w:val="both"/>
      </w:pPr>
      <w:r>
        <w:rPr>
          <w:rFonts w:ascii="Times New Roman"/>
          <w:b w:val="false"/>
          <w:i w:val="false"/>
          <w:color w:val="000000"/>
          <w:sz w:val="28"/>
        </w:rPr>
        <w:t>
      5. Мемлекеттік мекеменің ведомстволық бағынысты ұйымдары бар.</w:t>
      </w:r>
    </w:p>
    <w:p>
      <w:pPr>
        <w:spacing w:after="0"/>
        <w:ind w:left="0"/>
        <w:jc w:val="both"/>
      </w:pPr>
      <w:r>
        <w:rPr>
          <w:rFonts w:ascii="Times New Roman"/>
          <w:b w:val="false"/>
          <w:i w:val="false"/>
          <w:color w:val="000000"/>
          <w:sz w:val="28"/>
        </w:rPr>
        <w:t>
      6. Мемлекеттік мекеме, егер Қазақстан Республикасының азаматтық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Мемлекеттік мекеме өз құзыретіндегі мәселелер бойынша заңнамада белгіленген тәртіппен Мекеме басшысының бұйрықтарымен және Қазақстан Республикасының еңбек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xml:space="preserve">
      8. Мемлекеттік мекеменің құрылымы мен штат санының лимиті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бекітіледі.</w:t>
      </w:r>
    </w:p>
    <w:p>
      <w:pPr>
        <w:spacing w:after="0"/>
        <w:ind w:left="0"/>
        <w:jc w:val="both"/>
      </w:pPr>
      <w:r>
        <w:rPr>
          <w:rFonts w:ascii="Times New Roman"/>
          <w:b w:val="false"/>
          <w:i w:val="false"/>
          <w:color w:val="000000"/>
          <w:sz w:val="28"/>
        </w:rPr>
        <w:t>
      9. Заңды тұлғаның орналасқан жері: 140400, Қазақстан Республикасы, Павлодар облысы, Железин ауданы, Железинка ауылы, Квитков көшесі, 7.</w:t>
      </w:r>
    </w:p>
    <w:p>
      <w:pPr>
        <w:spacing w:after="0"/>
        <w:ind w:left="0"/>
        <w:jc w:val="both"/>
      </w:pPr>
      <w:r>
        <w:rPr>
          <w:rFonts w:ascii="Times New Roman"/>
          <w:b w:val="false"/>
          <w:i w:val="false"/>
          <w:color w:val="000000"/>
          <w:sz w:val="28"/>
        </w:rPr>
        <w:t>
      10. Мемлекеттік мекеменің жұмыс тәртібі: жұмыс күндері: дүйсенбі-жұма сағат 9.00 - 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11. Заңды тұлғаның толық атауы: мемлекеттік тілде – "Железин ауданының мәдениет, дене шынықтыру және спорт бөлімі" мемлекеттiк мекемесi; орыс тілде государственное учреждение "Отдел культуры, физической культуры и спорта Железинского района".</w:t>
      </w:r>
    </w:p>
    <w:p>
      <w:pPr>
        <w:spacing w:after="0"/>
        <w:ind w:left="0"/>
        <w:jc w:val="both"/>
      </w:pPr>
      <w:r>
        <w:rPr>
          <w:rFonts w:ascii="Times New Roman"/>
          <w:b w:val="false"/>
          <w:i w:val="false"/>
          <w:color w:val="000000"/>
          <w:sz w:val="28"/>
        </w:rPr>
        <w:t>
      12. Осы Ереже мемлекеттік мекеменің құрылтай құжаты болып табылады.</w:t>
      </w:r>
    </w:p>
    <w:p>
      <w:pPr>
        <w:spacing w:after="0"/>
        <w:ind w:left="0"/>
        <w:jc w:val="both"/>
      </w:pPr>
      <w:r>
        <w:rPr>
          <w:rFonts w:ascii="Times New Roman"/>
          <w:b w:val="false"/>
          <w:i w:val="false"/>
          <w:color w:val="000000"/>
          <w:sz w:val="28"/>
        </w:rPr>
        <w:t xml:space="preserve">
      13. Мемлекеттік мекеменің қызметін қаржыландыру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аудандық бюджеттен жүзеге асырылады.</w:t>
      </w:r>
    </w:p>
    <w:p>
      <w:pPr>
        <w:spacing w:after="0"/>
        <w:ind w:left="0"/>
        <w:jc w:val="both"/>
      </w:pPr>
      <w:r>
        <w:rPr>
          <w:rFonts w:ascii="Times New Roman"/>
          <w:b w:val="false"/>
          <w:i w:val="false"/>
          <w:color w:val="000000"/>
          <w:sz w:val="28"/>
        </w:rPr>
        <w:t xml:space="preserve">
      14. 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 Егер мекемеге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Бюджет </w:t>
      </w:r>
      <w:r>
        <w:rPr>
          <w:rFonts w:ascii="Times New Roman"/>
          <w:b w:val="false"/>
          <w:i w:val="false"/>
          <w:color w:val="000000"/>
          <w:sz w:val="28"/>
        </w:rPr>
        <w:t>кодексінде</w:t>
      </w:r>
      <w:r>
        <w:rPr>
          <w:rFonts w:ascii="Times New Roman"/>
          <w:b w:val="false"/>
          <w:i w:val="false"/>
          <w:color w:val="000000"/>
          <w:sz w:val="28"/>
        </w:rPr>
        <w:t xml:space="preserve"> өзгеше белгіленбесе, мемлекеттік бюджеттің кірісіне жіберіледі.</w:t>
      </w:r>
    </w:p>
    <w:bookmarkStart w:name="z9" w:id="7"/>
    <w:p>
      <w:pPr>
        <w:spacing w:after="0"/>
        <w:ind w:left="0"/>
        <w:jc w:val="left"/>
      </w:pPr>
      <w:r>
        <w:rPr>
          <w:rFonts w:ascii="Times New Roman"/>
          <w:b/>
          <w:i w:val="false"/>
          <w:color w:val="000000"/>
        </w:rPr>
        <w:t xml:space="preserve"> 2-тарау. Мемлекеттік мекеменің міндеттері мен өкілеттіктері</w:t>
      </w:r>
    </w:p>
    <w:bookmarkEnd w:id="7"/>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xml:space="preserve">
      1) мәдениет, дене шынықтыру және спорт саласындағы мемлекеттік саясатты іске асыру; </w:t>
      </w:r>
    </w:p>
    <w:p>
      <w:pPr>
        <w:spacing w:after="0"/>
        <w:ind w:left="0"/>
        <w:jc w:val="both"/>
      </w:pPr>
      <w:r>
        <w:rPr>
          <w:rFonts w:ascii="Times New Roman"/>
          <w:b w:val="false"/>
          <w:i w:val="false"/>
          <w:color w:val="000000"/>
          <w:sz w:val="28"/>
        </w:rPr>
        <w:t>
      2) аудан азаматтарының мәдени құндылықтарға қызмет көрсетуде, жасауда, пайдалануда және таратуда конституциялық құқығын қамтамасыз ету;</w:t>
      </w:r>
    </w:p>
    <w:p>
      <w:pPr>
        <w:spacing w:after="0"/>
        <w:ind w:left="0"/>
        <w:jc w:val="both"/>
      </w:pPr>
      <w:r>
        <w:rPr>
          <w:rFonts w:ascii="Times New Roman"/>
          <w:b w:val="false"/>
          <w:i w:val="false"/>
          <w:color w:val="000000"/>
          <w:sz w:val="28"/>
        </w:rPr>
        <w:t>
      3) рухани дәстүрлерді жандандыру және басқа да ұлттық мәдениеттерді жаңғыртуды, сақтауды, дамытуды және таратуды қамтамасыз ету;</w:t>
      </w:r>
    </w:p>
    <w:p>
      <w:pPr>
        <w:spacing w:after="0"/>
        <w:ind w:left="0"/>
        <w:jc w:val="both"/>
      </w:pPr>
      <w:r>
        <w:rPr>
          <w:rFonts w:ascii="Times New Roman"/>
          <w:b w:val="false"/>
          <w:i w:val="false"/>
          <w:color w:val="000000"/>
          <w:sz w:val="28"/>
        </w:rPr>
        <w:t>
      4) тарихи-мәдени мұраны сақтау және оларды жинақтау үшін жағдай жасау;</w:t>
      </w:r>
    </w:p>
    <w:p>
      <w:pPr>
        <w:spacing w:after="0"/>
        <w:ind w:left="0"/>
        <w:jc w:val="both"/>
      </w:pPr>
      <w:r>
        <w:rPr>
          <w:rFonts w:ascii="Times New Roman"/>
          <w:b w:val="false"/>
          <w:i w:val="false"/>
          <w:color w:val="000000"/>
          <w:sz w:val="28"/>
        </w:rPr>
        <w:t>
      5) халықты дене шынықтырумен және спортпен айналысуға тарту болып табылады.</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өз функцияларын орындау үшін қажетті ақпаратты белгіленген тәртіпте мемлекеттік органдар мен лауазымды тұлғалардан, өзге де ұйымдар мен азаматтардан сұратуға;</w:t>
      </w:r>
    </w:p>
    <w:p>
      <w:pPr>
        <w:spacing w:after="0"/>
        <w:ind w:left="0"/>
        <w:jc w:val="both"/>
      </w:pPr>
      <w:r>
        <w:rPr>
          <w:rFonts w:ascii="Times New Roman"/>
          <w:b w:val="false"/>
          <w:i w:val="false"/>
          <w:color w:val="000000"/>
          <w:sz w:val="28"/>
        </w:rPr>
        <w:t>
      -аудан әкіміне мәдениет, дене шынықтыру және спорт саласындағы мемлекеттік органдардың қызметін ұйымдастыруды жетілдіру жөнінде ұсыныстар енгізуге, мемлекеттік мекеменің жүргізуіне қатысты мәселелер бойынша ақпараттық-талдау және басқа да материалдарды дайындауды жүзеге асыруға.</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жергілікті атқарушы органдар өткізетін іс-шараларды өткізуге қатысу;</w:t>
      </w:r>
    </w:p>
    <w:p>
      <w:pPr>
        <w:spacing w:after="0"/>
        <w:ind w:left="0"/>
        <w:jc w:val="both"/>
      </w:pPr>
      <w:r>
        <w:rPr>
          <w:rFonts w:ascii="Times New Roman"/>
          <w:b w:val="false"/>
          <w:i w:val="false"/>
          <w:color w:val="000000"/>
          <w:sz w:val="28"/>
        </w:rPr>
        <w:t>
      - мемлекеттік мекеменің құзыретіне кіретін аудандық бағдарламаларды қаржыландыруды жүзеге асыру;</w:t>
      </w:r>
    </w:p>
    <w:p>
      <w:pPr>
        <w:spacing w:after="0"/>
        <w:ind w:left="0"/>
        <w:jc w:val="both"/>
      </w:pPr>
      <w:r>
        <w:rPr>
          <w:rFonts w:ascii="Times New Roman"/>
          <w:b w:val="false"/>
          <w:i w:val="false"/>
          <w:color w:val="000000"/>
          <w:sz w:val="28"/>
        </w:rPr>
        <w:t>
      -мәдениет, дене шынықтыру және спорт саласындағы ұйымдарға ұйымдастырушылық-әдістемелік және ақпараттық көмек көрсету.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мәдениет объектілерінің инфрақұрылымын дамытуды және материалдық-техникалық базасын нығайтуды қамтамасыз етеді;</w:t>
      </w:r>
    </w:p>
    <w:p>
      <w:pPr>
        <w:spacing w:after="0"/>
        <w:ind w:left="0"/>
        <w:jc w:val="both"/>
      </w:pPr>
      <w:r>
        <w:rPr>
          <w:rFonts w:ascii="Times New Roman"/>
          <w:b w:val="false"/>
          <w:i w:val="false"/>
          <w:color w:val="000000"/>
          <w:sz w:val="28"/>
        </w:rPr>
        <w:t xml:space="preserve">
      2) мәдениет саласындағы эстетикалық тәрбие, көркем білім беру және ғылыми-педагогикалық қызмет үшін жағдайлар жасайды; </w:t>
      </w:r>
    </w:p>
    <w:p>
      <w:pPr>
        <w:spacing w:after="0"/>
        <w:ind w:left="0"/>
        <w:jc w:val="both"/>
      </w:pPr>
      <w:r>
        <w:rPr>
          <w:rFonts w:ascii="Times New Roman"/>
          <w:b w:val="false"/>
          <w:i w:val="false"/>
          <w:color w:val="000000"/>
          <w:sz w:val="28"/>
        </w:rPr>
        <w:t>
      3) аудандық қоғамдық-мәдени, спорттық іс-шараларды өткізеді;</w:t>
      </w:r>
    </w:p>
    <w:p>
      <w:pPr>
        <w:spacing w:after="0"/>
        <w:ind w:left="0"/>
        <w:jc w:val="both"/>
      </w:pPr>
      <w:r>
        <w:rPr>
          <w:rFonts w:ascii="Times New Roman"/>
          <w:b w:val="false"/>
          <w:i w:val="false"/>
          <w:color w:val="000000"/>
          <w:sz w:val="28"/>
        </w:rPr>
        <w:t>
      4) ұлттық-мәдени бірлестіктермен және қоғамдық ұйымдармен жұмысты жүзеге асырады;</w:t>
      </w:r>
    </w:p>
    <w:p>
      <w:pPr>
        <w:spacing w:after="0"/>
        <w:ind w:left="0"/>
        <w:jc w:val="both"/>
      </w:pPr>
      <w:r>
        <w:rPr>
          <w:rFonts w:ascii="Times New Roman"/>
          <w:b w:val="false"/>
          <w:i w:val="false"/>
          <w:color w:val="000000"/>
          <w:sz w:val="28"/>
        </w:rPr>
        <w:t>
      5) мемлекеттік мекеменің құзыретіне кіретін ұйымдастыру-әдістемелік және ақпараттық-талдау жұмыстарын орындайды;</w:t>
      </w:r>
    </w:p>
    <w:p>
      <w:pPr>
        <w:spacing w:after="0"/>
        <w:ind w:left="0"/>
        <w:jc w:val="both"/>
      </w:pPr>
      <w:r>
        <w:rPr>
          <w:rFonts w:ascii="Times New Roman"/>
          <w:b w:val="false"/>
          <w:i w:val="false"/>
          <w:color w:val="000000"/>
          <w:sz w:val="28"/>
        </w:rPr>
        <w:t xml:space="preserve">
      6) аудан халқының мәдени қажеттіліктерін болжауды, ауданда кәсіби-мәдени қызмет көрсету жүйесін дамытуды қамтамасыз етеді; </w:t>
      </w:r>
    </w:p>
    <w:p>
      <w:pPr>
        <w:spacing w:after="0"/>
        <w:ind w:left="0"/>
        <w:jc w:val="both"/>
      </w:pPr>
      <w:r>
        <w:rPr>
          <w:rFonts w:ascii="Times New Roman"/>
          <w:b w:val="false"/>
          <w:i w:val="false"/>
          <w:color w:val="000000"/>
          <w:sz w:val="28"/>
        </w:rPr>
        <w:t>
      7) мемлекеттік мәдениет мекемелерінің көркем оқу-әдістемелік, ақпараттық әдебиетпен қамтамасыз етілуіне талдау жүргізеді;</w:t>
      </w:r>
    </w:p>
    <w:p>
      <w:pPr>
        <w:spacing w:after="0"/>
        <w:ind w:left="0"/>
        <w:jc w:val="both"/>
      </w:pPr>
      <w:r>
        <w:rPr>
          <w:rFonts w:ascii="Times New Roman"/>
          <w:b w:val="false"/>
          <w:i w:val="false"/>
          <w:color w:val="000000"/>
          <w:sz w:val="28"/>
        </w:rPr>
        <w:t>
      8) мәдени-демалыс жұмысын, аудандық кітапханалардың жұмыс істеуін қолдауды қамтамасыз етеді;</w:t>
      </w:r>
    </w:p>
    <w:p>
      <w:pPr>
        <w:spacing w:after="0"/>
        <w:ind w:left="0"/>
        <w:jc w:val="both"/>
      </w:pPr>
      <w:r>
        <w:rPr>
          <w:rFonts w:ascii="Times New Roman"/>
          <w:b w:val="false"/>
          <w:i w:val="false"/>
          <w:color w:val="000000"/>
          <w:sz w:val="28"/>
        </w:rPr>
        <w:t>
      9) дене шынықтыру және спорт саласындағы талдамалық және әдістемелік жұмыс;</w:t>
      </w:r>
    </w:p>
    <w:p>
      <w:pPr>
        <w:spacing w:after="0"/>
        <w:ind w:left="0"/>
        <w:jc w:val="both"/>
      </w:pPr>
      <w:r>
        <w:rPr>
          <w:rFonts w:ascii="Times New Roman"/>
          <w:b w:val="false"/>
          <w:i w:val="false"/>
          <w:color w:val="000000"/>
          <w:sz w:val="28"/>
        </w:rPr>
        <w:t>
      10) әр түрлі спорт түрлері бойынша аудандық, топтық спорт жарыстарын дайындау және өткізу;</w:t>
      </w:r>
    </w:p>
    <w:p>
      <w:pPr>
        <w:spacing w:after="0"/>
        <w:ind w:left="0"/>
        <w:jc w:val="both"/>
      </w:pPr>
      <w:r>
        <w:rPr>
          <w:rFonts w:ascii="Times New Roman"/>
          <w:b w:val="false"/>
          <w:i w:val="false"/>
          <w:color w:val="000000"/>
          <w:sz w:val="28"/>
        </w:rPr>
        <w:t>
      11) қорғаныс істері, білім беру бөлімдерімен, қоғамдық ұйымдармен бірлесіп, жастарды әскери-патриоттық тәрбиелеу және оларды армияда қызметке даярлау жөніндегі жұмыстарды жүргізеді;</w:t>
      </w:r>
    </w:p>
    <w:p>
      <w:pPr>
        <w:spacing w:after="0"/>
        <w:ind w:left="0"/>
        <w:jc w:val="both"/>
      </w:pPr>
      <w:r>
        <w:rPr>
          <w:rFonts w:ascii="Times New Roman"/>
          <w:b w:val="false"/>
          <w:i w:val="false"/>
          <w:color w:val="000000"/>
          <w:sz w:val="28"/>
        </w:rPr>
        <w:t>
      12) ауданда ақпараттық, білім беру және мәдени-ағарту қызметі үшін жағдай жасайды;</w:t>
      </w:r>
    </w:p>
    <w:p>
      <w:pPr>
        <w:spacing w:after="0"/>
        <w:ind w:left="0"/>
        <w:jc w:val="both"/>
      </w:pPr>
      <w:r>
        <w:rPr>
          <w:rFonts w:ascii="Times New Roman"/>
          <w:b w:val="false"/>
          <w:i w:val="false"/>
          <w:color w:val="000000"/>
          <w:sz w:val="28"/>
        </w:rPr>
        <w:t>
      13) аудандық коммуналдық заңды тұлғаларды құру, қайта ұйымдастыру және тарату туралы актілерді әзірлейді, әкімдіктің шешімі бойынша аудандық коммуналдық заңды тұлғаны қайта ұйымдастыруды және таратуды жүзеге асырады;</w:t>
      </w:r>
    </w:p>
    <w:p>
      <w:pPr>
        <w:spacing w:after="0"/>
        <w:ind w:left="0"/>
        <w:jc w:val="both"/>
      </w:pPr>
      <w:r>
        <w:rPr>
          <w:rFonts w:ascii="Times New Roman"/>
          <w:b w:val="false"/>
          <w:i w:val="false"/>
          <w:color w:val="000000"/>
          <w:sz w:val="28"/>
        </w:rPr>
        <w:t>
      14) аудандық коммуналдық заңды тұлғалардың жарғыларын (ережелерін), оларға енгізілген өзгерістер мен толықтыруларды әзірлейді.</w:t>
      </w:r>
    </w:p>
    <w:p>
      <w:pPr>
        <w:spacing w:after="0"/>
        <w:ind w:left="0"/>
        <w:jc w:val="both"/>
      </w:pPr>
      <w:r>
        <w:rPr>
          <w:rFonts w:ascii="Times New Roman"/>
          <w:b w:val="false"/>
          <w:i w:val="false"/>
          <w:color w:val="000000"/>
          <w:sz w:val="28"/>
        </w:rPr>
        <w:t>
      15) уәкілетті органның келісімі бойынша Қазақстан Республикасының заңнамасында белгіленген тәртіппен музыка өнері, кітапхана және музей ісі, мәдени-демалыс қызметі саласындағы ауданның мемлекеттік мәдениет ұйымдарын құрады, қайта ұйымдастырады, таратады;</w:t>
      </w:r>
    </w:p>
    <w:p>
      <w:pPr>
        <w:spacing w:after="0"/>
        <w:ind w:left="0"/>
        <w:jc w:val="both"/>
      </w:pPr>
      <w:r>
        <w:rPr>
          <w:rFonts w:ascii="Times New Roman"/>
          <w:b w:val="false"/>
          <w:i w:val="false"/>
          <w:color w:val="000000"/>
          <w:sz w:val="28"/>
        </w:rPr>
        <w:t>
      16) музыка өнері, кітапхана және мұражай ісі, мәдени-демалыс қызметі саласында ауданның мемлекеттік мәдениет ұйымдарының қызметін қолдайды және үйлестіреді;</w:t>
      </w:r>
    </w:p>
    <w:p>
      <w:pPr>
        <w:spacing w:after="0"/>
        <w:ind w:left="0"/>
        <w:jc w:val="both"/>
      </w:pPr>
      <w:r>
        <w:rPr>
          <w:rFonts w:ascii="Times New Roman"/>
          <w:b w:val="false"/>
          <w:i w:val="false"/>
          <w:color w:val="000000"/>
          <w:sz w:val="28"/>
        </w:rPr>
        <w:t>
      17) мәдени құндылықтарды есепке алу, қорғау және пайдалану жөніндегі жұмысты ұйымдастырады;</w:t>
      </w:r>
    </w:p>
    <w:p>
      <w:pPr>
        <w:spacing w:after="0"/>
        <w:ind w:left="0"/>
        <w:jc w:val="both"/>
      </w:pPr>
      <w:r>
        <w:rPr>
          <w:rFonts w:ascii="Times New Roman"/>
          <w:b w:val="false"/>
          <w:i w:val="false"/>
          <w:color w:val="000000"/>
          <w:sz w:val="28"/>
        </w:rPr>
        <w:t>
      18) ауданның ойын-сауық мәдени-бұқаралық іс-шараларын, сондай-ақ шығармашылық бірлестіктердің әуесқойлары арасында байқаулар, фестивальдер мен конкурстар өткізуді жүзеге асырады;</w:t>
      </w:r>
    </w:p>
    <w:p>
      <w:pPr>
        <w:spacing w:after="0"/>
        <w:ind w:left="0"/>
        <w:jc w:val="both"/>
      </w:pPr>
      <w:r>
        <w:rPr>
          <w:rFonts w:ascii="Times New Roman"/>
          <w:b w:val="false"/>
          <w:i w:val="false"/>
          <w:color w:val="000000"/>
          <w:sz w:val="28"/>
        </w:rPr>
        <w:t>
      19) ауданның мемлекеттік мәдениет ұйымдарын аттестаттаудан өткізеді;</w:t>
      </w:r>
    </w:p>
    <w:p>
      <w:pPr>
        <w:spacing w:after="0"/>
        <w:ind w:left="0"/>
        <w:jc w:val="both"/>
      </w:pPr>
      <w:r>
        <w:rPr>
          <w:rFonts w:ascii="Times New Roman"/>
          <w:b w:val="false"/>
          <w:i w:val="false"/>
          <w:color w:val="000000"/>
          <w:sz w:val="28"/>
        </w:rPr>
        <w:t>
      20) өз құзыреті шегінде мәдениет саласындағы коммуналдық меншікті басқаруды жүзеге асырады;</w:t>
      </w:r>
    </w:p>
    <w:p>
      <w:pPr>
        <w:spacing w:after="0"/>
        <w:ind w:left="0"/>
        <w:jc w:val="both"/>
      </w:pPr>
      <w:r>
        <w:rPr>
          <w:rFonts w:ascii="Times New Roman"/>
          <w:b w:val="false"/>
          <w:i w:val="false"/>
          <w:color w:val="000000"/>
          <w:sz w:val="28"/>
        </w:rPr>
        <w:t>
      21) ауданның мәдени мақсаттағы объектілерін салу, қайта жаңарту және жөндеу бойынша бақылауды жүзеге асырады;</w:t>
      </w:r>
    </w:p>
    <w:p>
      <w:pPr>
        <w:spacing w:after="0"/>
        <w:ind w:left="0"/>
        <w:jc w:val="both"/>
      </w:pPr>
      <w:r>
        <w:rPr>
          <w:rFonts w:ascii="Times New Roman"/>
          <w:b w:val="false"/>
          <w:i w:val="false"/>
          <w:color w:val="000000"/>
          <w:sz w:val="28"/>
        </w:rPr>
        <w:t>
      22) мемлекеттік мәдениет ұйымдарын қолдайды және материалдық-техникалық қамтамасыз етуде жәрдем көрсетеді;</w:t>
      </w:r>
    </w:p>
    <w:p>
      <w:pPr>
        <w:spacing w:after="0"/>
        <w:ind w:left="0"/>
        <w:jc w:val="both"/>
      </w:pPr>
      <w:r>
        <w:rPr>
          <w:rFonts w:ascii="Times New Roman"/>
          <w:b w:val="false"/>
          <w:i w:val="false"/>
          <w:color w:val="000000"/>
          <w:sz w:val="28"/>
        </w:rPr>
        <w:t>
      23) жеке тұлғалардың спортпен шұғылдануы үшін, оның ішінде халықтың жүріп-тұруы шектеулі топтарының тұрғылықты жері бойынша және көпшілік демалатын орындарда қолжетімділігін ескере отырып, инфрақұрылым жасайды;</w:t>
      </w:r>
    </w:p>
    <w:p>
      <w:pPr>
        <w:spacing w:after="0"/>
        <w:ind w:left="0"/>
        <w:jc w:val="both"/>
      </w:pPr>
      <w:r>
        <w:rPr>
          <w:rFonts w:ascii="Times New Roman"/>
          <w:b w:val="false"/>
          <w:i w:val="false"/>
          <w:color w:val="000000"/>
          <w:sz w:val="28"/>
        </w:rPr>
        <w:t>
      24) бұқаралық спортпен айналысуға арналған спорттық Жабдықтың қауіпсіз пайдаланылуына мемлекеттік бақылауды жүзеге асырады;</w:t>
      </w:r>
    </w:p>
    <w:p>
      <w:pPr>
        <w:spacing w:after="0"/>
        <w:ind w:left="0"/>
        <w:jc w:val="both"/>
      </w:pPr>
      <w:r>
        <w:rPr>
          <w:rFonts w:ascii="Times New Roman"/>
          <w:b w:val="false"/>
          <w:i w:val="false"/>
          <w:color w:val="000000"/>
          <w:sz w:val="28"/>
        </w:rPr>
        <w:t>
      25) спорт түрлері бойынша аудандық құрама командаларды даярлауды және олардың облыстық спорттық жарыстарға қатысуын қамтамасыз етеді;</w:t>
      </w:r>
    </w:p>
    <w:p>
      <w:pPr>
        <w:spacing w:after="0"/>
        <w:ind w:left="0"/>
        <w:jc w:val="both"/>
      </w:pPr>
      <w:r>
        <w:rPr>
          <w:rFonts w:ascii="Times New Roman"/>
          <w:b w:val="false"/>
          <w:i w:val="false"/>
          <w:color w:val="000000"/>
          <w:sz w:val="28"/>
        </w:rPr>
        <w:t>
      26) тиісті әкімшілік-аумақтық бірліктің аумағында бұқаралық спортты және ұлттық спорт түрлерін дамытуды қамтамасыз етеді;</w:t>
      </w:r>
    </w:p>
    <w:p>
      <w:pPr>
        <w:spacing w:after="0"/>
        <w:ind w:left="0"/>
        <w:jc w:val="both"/>
      </w:pPr>
      <w:r>
        <w:rPr>
          <w:rFonts w:ascii="Times New Roman"/>
          <w:b w:val="false"/>
          <w:i w:val="false"/>
          <w:color w:val="000000"/>
          <w:sz w:val="28"/>
        </w:rPr>
        <w:t>
      27) тиісті әкімшілік-аумақтық бірліктің аумағында аудандық дене шынықтыру-спорт ұйымдарының қызметін үйлестіреді;</w:t>
      </w:r>
    </w:p>
    <w:p>
      <w:pPr>
        <w:spacing w:after="0"/>
        <w:ind w:left="0"/>
        <w:jc w:val="both"/>
      </w:pPr>
      <w:r>
        <w:rPr>
          <w:rFonts w:ascii="Times New Roman"/>
          <w:b w:val="false"/>
          <w:i w:val="false"/>
          <w:color w:val="000000"/>
          <w:sz w:val="28"/>
        </w:rPr>
        <w:t>
      28) спортшыларға спорттық разрядтар беру бойынша мемлекеттік қызмет көрсетеді;</w:t>
      </w:r>
    </w:p>
    <w:p>
      <w:pPr>
        <w:spacing w:after="0"/>
        <w:ind w:left="0"/>
        <w:jc w:val="both"/>
      </w:pPr>
      <w:r>
        <w:rPr>
          <w:rFonts w:ascii="Times New Roman"/>
          <w:b w:val="false"/>
          <w:i w:val="false"/>
          <w:color w:val="000000"/>
          <w:sz w:val="28"/>
        </w:rPr>
        <w:t>
      29) спорттық-бұқаралық іс-шаралардың бірыңғай өңірлік күнтізбесін іске асырады;</w:t>
      </w:r>
    </w:p>
    <w:p>
      <w:pPr>
        <w:spacing w:after="0"/>
        <w:ind w:left="0"/>
        <w:jc w:val="both"/>
      </w:pPr>
      <w:r>
        <w:rPr>
          <w:rFonts w:ascii="Times New Roman"/>
          <w:b w:val="false"/>
          <w:i w:val="false"/>
          <w:color w:val="000000"/>
          <w:sz w:val="28"/>
        </w:rPr>
        <w:t>
      30) тиісті әкімшілік-аумақтық бірліктің аумағында спорттық іс-шараларды ұйымдастыруды және өткізуді үйлестіреді;</w:t>
      </w:r>
    </w:p>
    <w:p>
      <w:pPr>
        <w:spacing w:after="0"/>
        <w:ind w:left="0"/>
        <w:jc w:val="both"/>
      </w:pPr>
      <w:r>
        <w:rPr>
          <w:rFonts w:ascii="Times New Roman"/>
          <w:b w:val="false"/>
          <w:i w:val="false"/>
          <w:color w:val="000000"/>
          <w:sz w:val="28"/>
        </w:rPr>
        <w:t>
      31) тиісті әкімшілік-аумақтық бірліктің аумағында дене шынықтыру мен спортты дамыту жөнінде ақпарат жинауды, талдауды жүзеге асырады және ұсынады;</w:t>
      </w:r>
    </w:p>
    <w:p>
      <w:pPr>
        <w:spacing w:after="0"/>
        <w:ind w:left="0"/>
        <w:jc w:val="both"/>
      </w:pPr>
      <w:r>
        <w:rPr>
          <w:rFonts w:ascii="Times New Roman"/>
          <w:b w:val="false"/>
          <w:i w:val="false"/>
          <w:color w:val="000000"/>
          <w:sz w:val="28"/>
        </w:rPr>
        <w:t>
      32) аккредиттелген өңірлік және жергілікті спорт федерацияларының ұсыныстары бойынша спорт түрлері бойынша аудандық маңызы бар құрама командалардың тізімдерін қалыптастырады және бекітеді;</w:t>
      </w:r>
    </w:p>
    <w:p>
      <w:pPr>
        <w:spacing w:after="0"/>
        <w:ind w:left="0"/>
        <w:jc w:val="both"/>
      </w:pPr>
      <w:r>
        <w:rPr>
          <w:rFonts w:ascii="Times New Roman"/>
          <w:b w:val="false"/>
          <w:i w:val="false"/>
          <w:color w:val="000000"/>
          <w:sz w:val="28"/>
        </w:rPr>
        <w:t>
      33) ресми дене шынықтыру және спорт іс-шараларын медициналық қамтамасыз етуді ұйымдастырады;</w:t>
      </w:r>
    </w:p>
    <w:p>
      <w:pPr>
        <w:spacing w:after="0"/>
        <w:ind w:left="0"/>
        <w:jc w:val="both"/>
      </w:pPr>
      <w:r>
        <w:rPr>
          <w:rFonts w:ascii="Times New Roman"/>
          <w:b w:val="false"/>
          <w:i w:val="false"/>
          <w:color w:val="000000"/>
          <w:sz w:val="28"/>
        </w:rPr>
        <w:t>
      34) спорт ұйымдарына әдістемелік және консультациялық көмек көрсетеді;</w:t>
      </w:r>
    </w:p>
    <w:bookmarkStart w:name="z10" w:id="8"/>
    <w:p>
      <w:pPr>
        <w:spacing w:after="0"/>
        <w:ind w:left="0"/>
        <w:jc w:val="left"/>
      </w:pPr>
      <w:r>
        <w:rPr>
          <w:rFonts w:ascii="Times New Roman"/>
          <w:b/>
          <w:i w:val="false"/>
          <w:color w:val="000000"/>
        </w:rPr>
        <w:t xml:space="preserve"> 3-тарау. Мемлекеттік мекеменің бірінші басшысының мәртебесі, өкілеттігі</w:t>
      </w:r>
    </w:p>
    <w:bookmarkEnd w:id="8"/>
    <w:p>
      <w:pPr>
        <w:spacing w:after="0"/>
        <w:ind w:left="0"/>
        <w:jc w:val="both"/>
      </w:pPr>
      <w:r>
        <w:rPr>
          <w:rFonts w:ascii="Times New Roman"/>
          <w:b w:val="false"/>
          <w:i w:val="false"/>
          <w:color w:val="000000"/>
          <w:sz w:val="28"/>
        </w:rPr>
        <w:t>
      16. Мемлекеттік мекемеге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xml:space="preserve">
      Мемлекеттік мекеменің бірінші басшысы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тәртіптік жауаптылықта болады.</w:t>
      </w:r>
    </w:p>
    <w:p>
      <w:pPr>
        <w:spacing w:after="0"/>
        <w:ind w:left="0"/>
        <w:jc w:val="both"/>
      </w:pPr>
      <w:r>
        <w:rPr>
          <w:rFonts w:ascii="Times New Roman"/>
          <w:b w:val="false"/>
          <w:i w:val="false"/>
          <w:color w:val="000000"/>
          <w:sz w:val="28"/>
        </w:rPr>
        <w:t>
      17. Мемлекеттік мекеменің бірінші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18. Мемлекеттік мекеменің бірінші басшысының орынбасарлары жоқ.</w:t>
      </w:r>
    </w:p>
    <w:p>
      <w:pPr>
        <w:spacing w:after="0"/>
        <w:ind w:left="0"/>
        <w:jc w:val="both"/>
      </w:pPr>
      <w:r>
        <w:rPr>
          <w:rFonts w:ascii="Times New Roman"/>
          <w:b w:val="false"/>
          <w:i w:val="false"/>
          <w:color w:val="000000"/>
          <w:sz w:val="28"/>
        </w:rPr>
        <w:t>
      19. Мемлекеттік мекеменің бірінші басшысының өкілеттігі және мемлекеттік мекемеге жүктелген міндеттердің орындалуына және оның функцияларын жүзеге асыруға дербес жауапты болады:</w:t>
      </w:r>
    </w:p>
    <w:p>
      <w:pPr>
        <w:spacing w:after="0"/>
        <w:ind w:left="0"/>
        <w:jc w:val="both"/>
      </w:pPr>
      <w:r>
        <w:rPr>
          <w:rFonts w:ascii="Times New Roman"/>
          <w:b w:val="false"/>
          <w:i w:val="false"/>
          <w:color w:val="000000"/>
          <w:sz w:val="28"/>
        </w:rPr>
        <w:t>
      1) Қазақстан Республикасының еңбек заңнамасына сәйкес мемлекеттік мекеменің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2) өз құзыретіндегі мәселелер бойынша бұйрықтар шығарады, сондай-ақ мемлекеттік мекеме қызметкерлерінің орындауы үшін міндетті нұсқаулар береді;</w:t>
      </w:r>
    </w:p>
    <w:p>
      <w:pPr>
        <w:spacing w:after="0"/>
        <w:ind w:left="0"/>
        <w:jc w:val="both"/>
      </w:pPr>
      <w:r>
        <w:rPr>
          <w:rFonts w:ascii="Times New Roman"/>
          <w:b w:val="false"/>
          <w:i w:val="false"/>
          <w:color w:val="000000"/>
          <w:sz w:val="28"/>
        </w:rPr>
        <w:t>
      3) мемлекеттік органдарда, өзге де ұйымдарда мемлекеттік мекеменің атынан өкілдік етеді;</w:t>
      </w:r>
    </w:p>
    <w:p>
      <w:pPr>
        <w:spacing w:after="0"/>
        <w:ind w:left="0"/>
        <w:jc w:val="both"/>
      </w:pPr>
      <w:r>
        <w:rPr>
          <w:rFonts w:ascii="Times New Roman"/>
          <w:b w:val="false"/>
          <w:i w:val="false"/>
          <w:color w:val="000000"/>
          <w:sz w:val="28"/>
        </w:rPr>
        <w:t>
      4) атқарушылық және еңбек тәртібінің сақталуын, кадр қызметінің жұмысын және құжат айналымының ұйымдастырылуын бақылайды;</w:t>
      </w:r>
    </w:p>
    <w:p>
      <w:pPr>
        <w:spacing w:after="0"/>
        <w:ind w:left="0"/>
        <w:jc w:val="both"/>
      </w:pPr>
      <w:r>
        <w:rPr>
          <w:rFonts w:ascii="Times New Roman"/>
          <w:b w:val="false"/>
          <w:i w:val="false"/>
          <w:color w:val="000000"/>
          <w:sz w:val="28"/>
        </w:rPr>
        <w:t>
      5) мемлекеттік мекеменің қызметін қамтамасыз ету және оған жүктелген міндеттерді орындау мақсатында мемлекеттік сатып алуды өткізуді ұйымдастырады;</w:t>
      </w:r>
    </w:p>
    <w:p>
      <w:pPr>
        <w:spacing w:after="0"/>
        <w:ind w:left="0"/>
        <w:jc w:val="both"/>
      </w:pPr>
      <w:r>
        <w:rPr>
          <w:rFonts w:ascii="Times New Roman"/>
          <w:b w:val="false"/>
          <w:i w:val="false"/>
          <w:color w:val="000000"/>
          <w:sz w:val="28"/>
        </w:rPr>
        <w:t>
      6) мемлекеттік мекеменің қызметшілерін іссапарға жіберу, оларға демалыс беру, материалдық көмек көрсету, көтермелеу, үстемеақы төлеу және сыйлықақы беру мәселелерін шешеді;</w:t>
      </w:r>
    </w:p>
    <w:p>
      <w:pPr>
        <w:spacing w:after="0"/>
        <w:ind w:left="0"/>
        <w:jc w:val="both"/>
      </w:pPr>
      <w:r>
        <w:rPr>
          <w:rFonts w:ascii="Times New Roman"/>
          <w:b w:val="false"/>
          <w:i w:val="false"/>
          <w:color w:val="000000"/>
          <w:sz w:val="28"/>
        </w:rPr>
        <w:t>
      7) Қазақстан Республикасының Мемлекеттік қызмет туралы Заңына сәйкес мемлекеттік мекеме қызметкерлеріне тәртіптік жаза қолданады;</w:t>
      </w:r>
    </w:p>
    <w:p>
      <w:pPr>
        <w:spacing w:after="0"/>
        <w:ind w:left="0"/>
        <w:jc w:val="both"/>
      </w:pPr>
      <w:r>
        <w:rPr>
          <w:rFonts w:ascii="Times New Roman"/>
          <w:b w:val="false"/>
          <w:i w:val="false"/>
          <w:color w:val="000000"/>
          <w:sz w:val="28"/>
        </w:rPr>
        <w:t>
      8) мемлекеттік мекемеде сыбайлас жемқорлыққа қарсы бағытталған шараларды қабылдайды және сыбайлас жемқорлыққа қарсы шараларды қабылдау үшін дербес жауапты болады;</w:t>
      </w:r>
    </w:p>
    <w:p>
      <w:pPr>
        <w:spacing w:after="0"/>
        <w:ind w:left="0"/>
        <w:jc w:val="both"/>
      </w:pPr>
      <w:r>
        <w:rPr>
          <w:rFonts w:ascii="Times New Roman"/>
          <w:b w:val="false"/>
          <w:i w:val="false"/>
          <w:color w:val="000000"/>
          <w:sz w:val="28"/>
        </w:rPr>
        <w:t>
      9) мәдениет пен спортты дамыту саласындағы заңнамаға сәйкес мемлекеттік мекеменің құзыретіне жатқызылған мәселелер бойынша шешімдер қабылдайды.</w:t>
      </w:r>
    </w:p>
    <w:p>
      <w:pPr>
        <w:spacing w:after="0"/>
        <w:ind w:left="0"/>
        <w:jc w:val="both"/>
      </w:pPr>
      <w:r>
        <w:rPr>
          <w:rFonts w:ascii="Times New Roman"/>
          <w:b w:val="false"/>
          <w:i w:val="false"/>
          <w:color w:val="000000"/>
          <w:sz w:val="28"/>
        </w:rPr>
        <w:t xml:space="preserve">
      Мемлекеттік мекеменің бірінші басшысы болмаған кезеңде оның өкілеттіктерін орындауды Мемлекеттік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оны алмастыратын адам жүзеге асырады.</w:t>
      </w:r>
    </w:p>
    <w:p>
      <w:pPr>
        <w:spacing w:after="0"/>
        <w:ind w:left="0"/>
        <w:jc w:val="both"/>
      </w:pPr>
      <w:r>
        <w:rPr>
          <w:rFonts w:ascii="Times New Roman"/>
          <w:b w:val="false"/>
          <w:i w:val="false"/>
          <w:color w:val="000000"/>
          <w:sz w:val="28"/>
        </w:rPr>
        <w:t xml:space="preserve">
      20. Мемлекеттік мекеменің аппаратын Қазақстан Республикасының Мемлекеттік қызмет туралы </w:t>
      </w:r>
      <w:r>
        <w:rPr>
          <w:rFonts w:ascii="Times New Roman"/>
          <w:b w:val="false"/>
          <w:i w:val="false"/>
          <w:color w:val="000000"/>
          <w:sz w:val="28"/>
        </w:rPr>
        <w:t>Заңына</w:t>
      </w:r>
      <w:r>
        <w:rPr>
          <w:rFonts w:ascii="Times New Roman"/>
          <w:b w:val="false"/>
          <w:i w:val="false"/>
          <w:color w:val="000000"/>
          <w:sz w:val="28"/>
        </w:rPr>
        <w:t xml:space="preserve"> сәйкес қызметке тағайындалатын және қызметтен босатылатын бөлім басшысы басқарады.</w:t>
      </w:r>
    </w:p>
    <w:p>
      <w:pPr>
        <w:spacing w:after="0"/>
        <w:ind w:left="0"/>
        <w:jc w:val="both"/>
      </w:pPr>
      <w:r>
        <w:rPr>
          <w:rFonts w:ascii="Times New Roman"/>
          <w:b w:val="false"/>
          <w:i w:val="false"/>
          <w:color w:val="000000"/>
          <w:sz w:val="28"/>
        </w:rPr>
        <w:t>
      21. Мемлекеттік мекеме мен коммуналдық мүлікті басқару жөніндегі уәкілетті орган (жергілікті атқарушы орган) арасындағы өзара қарым-қатынастар Қазақстан Республикасының Мемлекеттік мүлік туралы қолданыстағы заңнамасымен реттеледі.</w:t>
      </w:r>
    </w:p>
    <w:p>
      <w:pPr>
        <w:spacing w:after="0"/>
        <w:ind w:left="0"/>
        <w:jc w:val="both"/>
      </w:pPr>
      <w:r>
        <w:rPr>
          <w:rFonts w:ascii="Times New Roman"/>
          <w:b w:val="false"/>
          <w:i w:val="false"/>
          <w:color w:val="000000"/>
          <w:sz w:val="28"/>
        </w:rPr>
        <w:t xml:space="preserve">
      22. Мемлекеттік мекеме мен тиісті саланың уәкілетті органы (жергілікті атқарушы орган) арасындағы өзара қарым-қатынастар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xml:space="preserve">
      23. Мемлекеттік мекеменің бірінші басшысы мен еңбек ұжымы арасындағы өзара қарым-қатынастар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айқындалады.</w:t>
      </w:r>
    </w:p>
    <w:bookmarkStart w:name="z11" w:id="9"/>
    <w:p>
      <w:pPr>
        <w:spacing w:after="0"/>
        <w:ind w:left="0"/>
        <w:jc w:val="left"/>
      </w:pPr>
      <w:r>
        <w:rPr>
          <w:rFonts w:ascii="Times New Roman"/>
          <w:b/>
          <w:i w:val="false"/>
          <w:color w:val="000000"/>
        </w:rPr>
        <w:t xml:space="preserve"> 4-тарау. Мемлекеттік мекеменің мүлкі</w:t>
      </w:r>
    </w:p>
    <w:bookmarkEnd w:id="9"/>
    <w:p>
      <w:pPr>
        <w:spacing w:after="0"/>
        <w:ind w:left="0"/>
        <w:jc w:val="both"/>
      </w:pPr>
      <w:r>
        <w:rPr>
          <w:rFonts w:ascii="Times New Roman"/>
          <w:b w:val="false"/>
          <w:i w:val="false"/>
          <w:color w:val="000000"/>
          <w:sz w:val="28"/>
        </w:rPr>
        <w:t>
      24. Мемлекеттік мекеменің Қазақстан Республикасының азаматтық заңнамасында көзделген жағдайларда жедел басқару құқығында оқшауланған мүлкі болады.</w:t>
      </w:r>
    </w:p>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Мемлекеттік мүлік туралы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25. Мемлекеттік мекемеге бекітілген мүлік коммуналдық меншікке жатады.</w:t>
      </w:r>
    </w:p>
    <w:p>
      <w:pPr>
        <w:spacing w:after="0"/>
        <w:ind w:left="0"/>
        <w:jc w:val="both"/>
      </w:pPr>
      <w:r>
        <w:rPr>
          <w:rFonts w:ascii="Times New Roman"/>
          <w:b w:val="false"/>
          <w:i w:val="false"/>
          <w:color w:val="000000"/>
          <w:sz w:val="28"/>
        </w:rPr>
        <w:t>
      26. Егер Қазақстан Республикасының Мемлекеттік мүлік туралы заңнамасында өзгеше белгіленбесе, мемлекеттік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2" w:id="10"/>
    <w:p>
      <w:pPr>
        <w:spacing w:after="0"/>
        <w:ind w:left="0"/>
        <w:jc w:val="left"/>
      </w:pPr>
      <w:r>
        <w:rPr>
          <w:rFonts w:ascii="Times New Roman"/>
          <w:b/>
          <w:i w:val="false"/>
          <w:color w:val="000000"/>
        </w:rPr>
        <w:t xml:space="preserve"> 5-тарау. Мемлекеттік мекемені қайта ұйымдастыру және тарату</w:t>
      </w:r>
    </w:p>
    <w:bookmarkEnd w:id="10"/>
    <w:p>
      <w:pPr>
        <w:spacing w:after="0"/>
        <w:ind w:left="0"/>
        <w:jc w:val="both"/>
      </w:pPr>
      <w:r>
        <w:rPr>
          <w:rFonts w:ascii="Times New Roman"/>
          <w:b w:val="false"/>
          <w:i w:val="false"/>
          <w:color w:val="000000"/>
          <w:sz w:val="28"/>
        </w:rPr>
        <w:t xml:space="preserve">
      27. Мемлекеттік мекемені қайта ұйымдастыру және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bookmarkStart w:name="z13" w:id="11"/>
    <w:p>
      <w:pPr>
        <w:spacing w:after="0"/>
        <w:ind w:left="0"/>
        <w:jc w:val="left"/>
      </w:pPr>
      <w:r>
        <w:rPr>
          <w:rFonts w:ascii="Times New Roman"/>
          <w:b/>
          <w:i w:val="false"/>
          <w:color w:val="000000"/>
        </w:rPr>
        <w:t xml:space="preserve"> 6-тарау. Мемлекеттік мекеменің ведомстволық бағынысты ұйымдары</w:t>
      </w:r>
    </w:p>
    <w:bookmarkEnd w:id="11"/>
    <w:p>
      <w:pPr>
        <w:spacing w:after="0"/>
        <w:ind w:left="0"/>
        <w:jc w:val="both"/>
      </w:pPr>
      <w:r>
        <w:rPr>
          <w:rFonts w:ascii="Times New Roman"/>
          <w:b w:val="false"/>
          <w:i w:val="false"/>
          <w:color w:val="000000"/>
          <w:sz w:val="28"/>
        </w:rPr>
        <w:t>
      1) "Железин ауданының тарихи-өлкетану мұражайы" коммуналдық мемлекеттік қазыналық кәсіпорны;</w:t>
      </w:r>
    </w:p>
    <w:p>
      <w:pPr>
        <w:spacing w:after="0"/>
        <w:ind w:left="0"/>
        <w:jc w:val="both"/>
      </w:pPr>
      <w:r>
        <w:rPr>
          <w:rFonts w:ascii="Times New Roman"/>
          <w:b w:val="false"/>
          <w:i w:val="false"/>
          <w:color w:val="000000"/>
          <w:sz w:val="28"/>
        </w:rPr>
        <w:t>
      2) "Құдайберген Әлсейітов атындағы Железин аудандық мәдениет үйі" коммуналдық мемлекеттік қазыналық кәсіпорны:</w:t>
      </w:r>
    </w:p>
    <w:p>
      <w:pPr>
        <w:spacing w:after="0"/>
        <w:ind w:left="0"/>
        <w:jc w:val="both"/>
      </w:pPr>
      <w:r>
        <w:rPr>
          <w:rFonts w:ascii="Times New Roman"/>
          <w:b w:val="false"/>
          <w:i w:val="false"/>
          <w:color w:val="000000"/>
          <w:sz w:val="28"/>
        </w:rPr>
        <w:t>
      3) "Железин ауданының орталықтандырылған кітапхана жүйесі"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