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369e" w14:textId="b4d3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2021 жылғы 24 желтоқсандағы № 56-12-7 "2022 – 2024 жылдарға арналған Ертіс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2022 жылғы 28 маусымдағы № 76-19-7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"2022 – 2024 жылдарға арналған Ертіс аудандық бюджеті туралы" 2021 жылғы 24 желтоқсандағы № 56-12-7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26178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 – 2024 жылдарға арналған аудандық бюджеті тиісінше 1, 2 және 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7341069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872316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6444906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7464127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50102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173160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аудандық бюджетінде Ертіс ауданының ауылдар және ауылдық округтерінің бюджеттеріне берілетін нысаналы ағымдағы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2350 мың теңге -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101484 мың теңге - ауылдық елді мекендерді абаттандыру бойынша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6120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15781 мың теңге – ауылдық елді мекендерде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3700 мың теңге –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131117 мың теңге – "Ауыл – Ел бесігі" жобасы шеңберінде ауылдық елді мекендердегі әлеуметтік және инженерлік инфрақұрылым бойынша іс-шараларды іске асыруға";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6428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76-19-7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Ертіс аудандық бюджеті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 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