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880d" w14:textId="9228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2021 жылғы 24 желтоқсандағы № 56-12-7 "2022 – 2024 жылдарға арналған Ертіс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23 қарашадағы № 99-24-7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"2022 – 2024 жылдарға арналған Ертіс аудандық бюджеті туралы" 2021 жылғы 24 желтоқсандағы № 56-12-7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162472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аудандық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7420896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899075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6495350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7547629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50969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-3675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174027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1818 мың теңге -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97252 мың теңге - ауылдық елді мекендерді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13615 мың теңге –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16759 мың теңге – ағымдағы сипаттағы шығыстарға.";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жергілікті атқарушы органның 2022 жылға арналған резерві 597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99-24-7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