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205a7" w14:textId="61205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Тереңкөл ауданы әкімдігінің 2019 жылғы 14 ақпандағы № 59/1 "Тереңкөл ауданы әкімдігі атқарушы органдары "Б" корпусы мемлекеттік әкімшілік қызметшілерінің қызметін бағалау әдістемесін бекіту туралы" қаулысына өзгерістер енгізу туралы</w:t>
      </w:r>
    </w:p>
    <w:p>
      <w:pPr>
        <w:spacing w:after="0"/>
        <w:ind w:left="0"/>
        <w:jc w:val="both"/>
      </w:pPr>
      <w:r>
        <w:rPr>
          <w:rFonts w:ascii="Times New Roman"/>
          <w:b w:val="false"/>
          <w:i w:val="false"/>
          <w:color w:val="000000"/>
          <w:sz w:val="28"/>
        </w:rPr>
        <w:t>Павлодар облысы Тереңкөл ауданы әкімдігінің 2022 жылғы 8 маусымдағы № 148/3 қаулысы</w:t>
      </w:r>
    </w:p>
    <w:p>
      <w:pPr>
        <w:spacing w:after="0"/>
        <w:ind w:left="0"/>
        <w:jc w:val="both"/>
      </w:pPr>
      <w:bookmarkStart w:name="z1" w:id="0"/>
      <w:r>
        <w:rPr>
          <w:rFonts w:ascii="Times New Roman"/>
          <w:b w:val="false"/>
          <w:i w:val="false"/>
          <w:color w:val="000000"/>
          <w:sz w:val="28"/>
        </w:rPr>
        <w:t>
      Тереңкөл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Тереңкөл ауданы әкімдігінің "Тереңкөл ауданы әкімдігі атқарушы органдары "Б" корпусы мемлекеттік әкімшілік қызметшілерінің қызметін бағалау әдістемесін бекіту туралы" 2019 жылғы 14 ақпандағы № 59/1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6255 болып тіркелген) келесі өзгерістер енгізілсін:</w:t>
      </w:r>
    </w:p>
    <w:bookmarkEnd w:id="1"/>
    <w:bookmarkStart w:name="z3" w:id="2"/>
    <w:p>
      <w:pPr>
        <w:spacing w:after="0"/>
        <w:ind w:left="0"/>
        <w:jc w:val="both"/>
      </w:pPr>
      <w:r>
        <w:rPr>
          <w:rFonts w:ascii="Times New Roman"/>
          <w:b w:val="false"/>
          <w:i w:val="false"/>
          <w:color w:val="000000"/>
          <w:sz w:val="28"/>
        </w:rPr>
        <w:t>
      осы қаулымен бекітілген Тереңкөл ауданы әкімдігі атқарушы органдары "Б" корпусы мемлекеттік әкімшілік қызметшілерінің қызметін бағалау әдістемесіндегі:</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Тереңкөл ауданы әкімі аппаратының персоналды басқару қызметі немесе ол болмаған жағдайда персоналды басқару қызметінің (кадр қызметінің) (бұдан әрі – персоналды басқару қызметі) міндеттерін атқару жүктелген өзге құрылымдық бөлімше (тұлға) жұмыс органы болып табылатын Бағалау жөніндегі комиссия (бұдан әрі – Комиссия) құрылады.</w:t>
      </w:r>
    </w:p>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41-тармақ</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персоналды басқару қызметімен және мемлекеттік органның басқа екі қызметшісімен қол қойылған акт толтырылады.</w:t>
      </w:r>
    </w:p>
    <w:p>
      <w:pPr>
        <w:spacing w:after="0"/>
        <w:ind w:left="0"/>
        <w:jc w:val="both"/>
      </w:pPr>
      <w:r>
        <w:rPr>
          <w:rFonts w:ascii="Times New Roman"/>
          <w:b w:val="false"/>
          <w:i w:val="false"/>
          <w:color w:val="000000"/>
          <w:sz w:val="28"/>
        </w:rPr>
        <w:t>
      Бұл ретте танысудан бас тартқан қызметшілерге бағалау нәтижелері мемлекеттік органдардың интранет-порталы және/немесе мемлекеттік қызмет персоналы бойынша автоматтандырылған бірыңғай дерекқор (ақпараттық жүйенің) не электрондық құжат айналымы жүйесі арқылы осы Әдістеменің 40-тармағында көрсетілген мерзімде жолданады.";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42-тармақ</w:t>
      </w:r>
      <w:r>
        <w:rPr>
          <w:rFonts w:ascii="Times New Roman"/>
          <w:b w:val="false"/>
          <w:i w:val="false"/>
          <w:color w:val="000000"/>
          <w:sz w:val="28"/>
        </w:rPr>
        <w:t xml:space="preserve"> алынсын;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p>
      <w:pPr>
        <w:spacing w:after="0"/>
        <w:ind w:left="0"/>
        <w:jc w:val="both"/>
      </w:pPr>
      <w:r>
        <w:rPr>
          <w:rFonts w:ascii="Times New Roman"/>
          <w:b w:val="false"/>
          <w:i w:val="false"/>
          <w:color w:val="000000"/>
          <w:sz w:val="28"/>
        </w:rPr>
        <w:t>
      2. "Тереңкөл ауданы әкімінің аппараты" мемлекеттік мекемесі заңнамамен белгіленген тәртіпте:</w:t>
      </w:r>
    </w:p>
    <w:p>
      <w:pPr>
        <w:spacing w:after="0"/>
        <w:ind w:left="0"/>
        <w:jc w:val="both"/>
      </w:pPr>
      <w:r>
        <w:rPr>
          <w:rFonts w:ascii="Times New Roman"/>
          <w:b w:val="false"/>
          <w:i w:val="false"/>
          <w:color w:val="000000"/>
          <w:sz w:val="28"/>
        </w:rPr>
        <w:t>
      осы қаулыға қол қойылған күннен бастап күнтізбелік жиырма күн ішінде оның көшірмесін электрондық түрде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филиалына жіберілсін.</w:t>
      </w:r>
    </w:p>
    <w:bookmarkStart w:name="z8" w:id="3"/>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3"/>
    <w:p>
      <w:pPr>
        <w:spacing w:after="0"/>
        <w:ind w:left="0"/>
        <w:jc w:val="both"/>
      </w:pPr>
      <w:r>
        <w:rPr>
          <w:rFonts w:ascii="Times New Roman"/>
          <w:b w:val="false"/>
          <w:i w:val="false"/>
          <w:color w:val="000000"/>
          <w:sz w:val="28"/>
        </w:rPr>
        <w:t>
      4. Осы қаулының орындалуын бақылау аудан әкімі аппаратының басшысы И.В. Дорофеевке жүктелсін.</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Манғұтов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Тереңкөл ауданы әкімдігінің</w:t>
            </w:r>
            <w:r>
              <w:br/>
            </w:r>
            <w:r>
              <w:rPr>
                <w:rFonts w:ascii="Times New Roman"/>
                <w:b w:val="false"/>
                <w:i w:val="false"/>
                <w:color w:val="000000"/>
                <w:sz w:val="20"/>
              </w:rPr>
              <w:t>2022 жылғы "8" маусымдағы</w:t>
            </w:r>
            <w:r>
              <w:br/>
            </w:r>
            <w:r>
              <w:rPr>
                <w:rFonts w:ascii="Times New Roman"/>
                <w:b w:val="false"/>
                <w:i w:val="false"/>
                <w:color w:val="000000"/>
                <w:sz w:val="20"/>
              </w:rPr>
              <w:t>№ 148/3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Тереңкөл ауданы әкімдігі</w:t>
            </w:r>
            <w:r>
              <w:br/>
            </w:r>
            <w:r>
              <w:rPr>
                <w:rFonts w:ascii="Times New Roman"/>
                <w:b w:val="false"/>
                <w:i w:val="false"/>
                <w:color w:val="000000"/>
                <w:sz w:val="20"/>
              </w:rPr>
              <w:t>атқарушы органдары "Б"</w:t>
            </w:r>
            <w:r>
              <w:br/>
            </w:r>
            <w:r>
              <w:rPr>
                <w:rFonts w:ascii="Times New Roman"/>
                <w:b w:val="false"/>
                <w:i w:val="false"/>
                <w:color w:val="000000"/>
                <w:sz w:val="20"/>
              </w:rPr>
              <w:t>корпусы әкімшілік</w:t>
            </w:r>
            <w:r>
              <w:br/>
            </w:r>
            <w:r>
              <w:rPr>
                <w:rFonts w:ascii="Times New Roman"/>
                <w:b w:val="false"/>
                <w:i w:val="false"/>
                <w:color w:val="000000"/>
                <w:sz w:val="20"/>
              </w:rPr>
              <w:t>мемлекеттік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 w:id="4"/>
    <w:p>
      <w:pPr>
        <w:spacing w:after="0"/>
        <w:ind w:left="0"/>
        <w:jc w:val="both"/>
      </w:pPr>
      <w:r>
        <w:rPr>
          <w:rFonts w:ascii="Times New Roman"/>
          <w:b w:val="false"/>
          <w:i w:val="false"/>
          <w:color w:val="000000"/>
          <w:sz w:val="28"/>
        </w:rPr>
        <w:t>
      Құзыреттердің мінез-құлық индикаторлары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әкімшілік </w:t>
            </w:r>
          </w:p>
          <w:p>
            <w:pPr>
              <w:spacing w:after="20"/>
              <w:ind w:left="20"/>
              <w:jc w:val="both"/>
            </w:pPr>
            <w:r>
              <w:rPr>
                <w:rFonts w:ascii="Times New Roman"/>
                <w:b w:val="false"/>
                <w:i w:val="false"/>
                <w:color w:val="000000"/>
                <w:sz w:val="20"/>
              </w:rPr>
              <w:t>
лауазымдар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мінез-құлық индикаторлары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Қызметтік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Стратегиялық бағыттарға сәйкес нақты міндеттер қояды және тапсырмалар береді; </w:t>
            </w:r>
          </w:p>
          <w:p>
            <w:pPr>
              <w:spacing w:after="20"/>
              <w:ind w:left="20"/>
              <w:jc w:val="both"/>
            </w:pPr>
            <w:r>
              <w:rPr>
                <w:rFonts w:ascii="Times New Roman"/>
                <w:b w:val="false"/>
                <w:i w:val="false"/>
                <w:color w:val="000000"/>
                <w:sz w:val="20"/>
              </w:rPr>
              <w:t>
Бөлімшенің берілген міндеттерді сапалы және уақтылы орындауына ұжымды бағыттайды және жағдай жасайды;</w:t>
            </w:r>
          </w:p>
          <w:p>
            <w:pPr>
              <w:spacing w:after="20"/>
              <w:ind w:left="20"/>
              <w:jc w:val="both"/>
            </w:pPr>
            <w:r>
              <w:rPr>
                <w:rFonts w:ascii="Times New Roman"/>
                <w:b w:val="false"/>
                <w:i w:val="false"/>
                <w:color w:val="000000"/>
                <w:sz w:val="20"/>
              </w:rPr>
              <w:t>
Бөлімше жұмысын басымдылығына қарай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бағыттарға сәйкес</w:t>
            </w:r>
          </w:p>
          <w:p>
            <w:pPr>
              <w:spacing w:after="20"/>
              <w:ind w:left="20"/>
              <w:jc w:val="both"/>
            </w:pPr>
            <w:r>
              <w:rPr>
                <w:rFonts w:ascii="Times New Roman"/>
                <w:b w:val="false"/>
                <w:i w:val="false"/>
                <w:color w:val="000000"/>
                <w:sz w:val="20"/>
              </w:rPr>
              <w:t>
 нақты міндеттер қоя алмайды және</w:t>
            </w:r>
          </w:p>
          <w:p>
            <w:pPr>
              <w:spacing w:after="20"/>
              <w:ind w:left="20"/>
              <w:jc w:val="both"/>
            </w:pPr>
            <w:r>
              <w:rPr>
                <w:rFonts w:ascii="Times New Roman"/>
                <w:b w:val="false"/>
                <w:i w:val="false"/>
                <w:color w:val="000000"/>
                <w:sz w:val="20"/>
              </w:rPr>
              <w:t>
 тапсырмалар бере алмайды;</w:t>
            </w:r>
          </w:p>
          <w:p>
            <w:pPr>
              <w:spacing w:after="20"/>
              <w:ind w:left="20"/>
              <w:jc w:val="both"/>
            </w:pPr>
            <w:r>
              <w:rPr>
                <w:rFonts w:ascii="Times New Roman"/>
                <w:b w:val="false"/>
                <w:i w:val="false"/>
                <w:color w:val="000000"/>
                <w:sz w:val="20"/>
              </w:rPr>
              <w:t>
 Берілген міндеттерді сапалы және</w:t>
            </w:r>
          </w:p>
          <w:p>
            <w:pPr>
              <w:spacing w:after="20"/>
              <w:ind w:left="20"/>
              <w:jc w:val="both"/>
            </w:pPr>
            <w:r>
              <w:rPr>
                <w:rFonts w:ascii="Times New Roman"/>
                <w:b w:val="false"/>
                <w:i w:val="false"/>
                <w:color w:val="000000"/>
                <w:sz w:val="20"/>
              </w:rPr>
              <w:t>
 уақтылы орындауына ұжымды</w:t>
            </w:r>
          </w:p>
          <w:p>
            <w:pPr>
              <w:spacing w:after="20"/>
              <w:ind w:left="20"/>
              <w:jc w:val="both"/>
            </w:pPr>
            <w:r>
              <w:rPr>
                <w:rFonts w:ascii="Times New Roman"/>
                <w:b w:val="false"/>
                <w:i w:val="false"/>
                <w:color w:val="000000"/>
                <w:sz w:val="20"/>
              </w:rPr>
              <w:t>
 бағыттамайды және жағдай</w:t>
            </w:r>
          </w:p>
          <w:p>
            <w:pPr>
              <w:spacing w:after="20"/>
              <w:ind w:left="20"/>
              <w:jc w:val="both"/>
            </w:pPr>
            <w:r>
              <w:rPr>
                <w:rFonts w:ascii="Times New Roman"/>
                <w:b w:val="false"/>
                <w:i w:val="false"/>
                <w:color w:val="000000"/>
                <w:sz w:val="20"/>
              </w:rPr>
              <w:t>
 жасамайды;</w:t>
            </w:r>
          </w:p>
          <w:p>
            <w:pPr>
              <w:spacing w:after="20"/>
              <w:ind w:left="20"/>
              <w:jc w:val="both"/>
            </w:pPr>
            <w:r>
              <w:rPr>
                <w:rFonts w:ascii="Times New Roman"/>
                <w:b w:val="false"/>
                <w:i w:val="false"/>
                <w:color w:val="000000"/>
                <w:sz w:val="20"/>
              </w:rPr>
              <w:t>
 Бөлімше жұмысын</w:t>
            </w:r>
          </w:p>
          <w:p>
            <w:pPr>
              <w:spacing w:after="20"/>
              <w:ind w:left="20"/>
              <w:jc w:val="both"/>
            </w:pPr>
            <w:r>
              <w:rPr>
                <w:rFonts w:ascii="Times New Roman"/>
                <w:b w:val="false"/>
                <w:i w:val="false"/>
                <w:color w:val="000000"/>
                <w:sz w:val="20"/>
              </w:rPr>
              <w:t>
 басымдылығына мән бермей</w:t>
            </w:r>
          </w:p>
          <w:p>
            <w:pPr>
              <w:spacing w:after="20"/>
              <w:ind w:left="20"/>
              <w:jc w:val="both"/>
            </w:pPr>
            <w:r>
              <w:rPr>
                <w:rFonts w:ascii="Times New Roman"/>
                <w:b w:val="false"/>
                <w:i w:val="false"/>
                <w:color w:val="000000"/>
                <w:sz w:val="20"/>
              </w:rPr>
              <w:t>
 тиімсіз ұйымдастырады.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p>
            <w:pPr>
              <w:spacing w:after="20"/>
              <w:ind w:left="20"/>
              <w:jc w:val="both"/>
            </w:pPr>
            <w:r>
              <w:rPr>
                <w:rFonts w:ascii="Times New Roman"/>
                <w:b w:val="false"/>
                <w:i w:val="false"/>
                <w:color w:val="000000"/>
                <w:sz w:val="20"/>
              </w:rPr>
              <w:t>
Е-3 (аудан әкімінің көмекшісі, кеңесшісі, бас инспекторы);</w:t>
            </w:r>
          </w:p>
          <w:p>
            <w:pPr>
              <w:spacing w:after="20"/>
              <w:ind w:left="20"/>
              <w:jc w:val="both"/>
            </w:pPr>
            <w:r>
              <w:rPr>
                <w:rFonts w:ascii="Times New Roman"/>
                <w:b w:val="false"/>
                <w:i w:val="false"/>
                <w:color w:val="000000"/>
                <w:sz w:val="20"/>
              </w:rPr>
              <w:t>
E-R-3;</w:t>
            </w:r>
          </w:p>
          <w:p>
            <w:pPr>
              <w:spacing w:after="20"/>
              <w:ind w:left="20"/>
              <w:jc w:val="both"/>
            </w:pPr>
            <w:r>
              <w:rPr>
                <w:rFonts w:ascii="Times New Roman"/>
                <w:b w:val="false"/>
                <w:i w:val="false"/>
                <w:color w:val="000000"/>
                <w:sz w:val="20"/>
              </w:rPr>
              <w:t>
E-G-1.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талдайды және басшылыққа енгізеді;</w:t>
            </w:r>
          </w:p>
          <w:p>
            <w:pPr>
              <w:spacing w:after="20"/>
              <w:ind w:left="20"/>
              <w:jc w:val="both"/>
            </w:pPr>
            <w:r>
              <w:rPr>
                <w:rFonts w:ascii="Times New Roman"/>
                <w:b w:val="false"/>
                <w:i w:val="false"/>
                <w:color w:val="000000"/>
                <w:sz w:val="20"/>
              </w:rPr>
              <w:t>
Сеніп тапсырылған ұжымның жұмысын жоспарлайды және ұйымдастырады, олардың жоспарланған нәтижелерге қол жеткізуіне ықпал етеді;</w:t>
            </w:r>
          </w:p>
          <w:p>
            <w:pPr>
              <w:spacing w:after="20"/>
              <w:ind w:left="20"/>
              <w:jc w:val="both"/>
            </w:pPr>
            <w:r>
              <w:rPr>
                <w:rFonts w:ascii="Times New Roman"/>
                <w:b w:val="false"/>
                <w:i w:val="false"/>
                <w:color w:val="000000"/>
                <w:sz w:val="20"/>
              </w:rPr>
              <w:t>
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w:t>
            </w:r>
          </w:p>
          <w:p>
            <w:pPr>
              <w:spacing w:after="20"/>
              <w:ind w:left="20"/>
              <w:jc w:val="both"/>
            </w:pPr>
            <w:r>
              <w:rPr>
                <w:rFonts w:ascii="Times New Roman"/>
                <w:b w:val="false"/>
                <w:i w:val="false"/>
                <w:color w:val="000000"/>
                <w:sz w:val="20"/>
              </w:rPr>
              <w:t>
 жоспарлау мен қамтамасыз</w:t>
            </w:r>
          </w:p>
          <w:p>
            <w:pPr>
              <w:spacing w:after="20"/>
              <w:ind w:left="20"/>
              <w:jc w:val="both"/>
            </w:pPr>
            <w:r>
              <w:rPr>
                <w:rFonts w:ascii="Times New Roman"/>
                <w:b w:val="false"/>
                <w:i w:val="false"/>
                <w:color w:val="000000"/>
                <w:sz w:val="20"/>
              </w:rPr>
              <w:t>
 етуге қажетті ақпараттарды</w:t>
            </w:r>
          </w:p>
          <w:p>
            <w:pPr>
              <w:spacing w:after="20"/>
              <w:ind w:left="20"/>
              <w:jc w:val="both"/>
            </w:pPr>
            <w:r>
              <w:rPr>
                <w:rFonts w:ascii="Times New Roman"/>
                <w:b w:val="false"/>
                <w:i w:val="false"/>
                <w:color w:val="000000"/>
                <w:sz w:val="20"/>
              </w:rPr>
              <w:t>
 жинақтап, талдамайды және</w:t>
            </w:r>
          </w:p>
          <w:p>
            <w:pPr>
              <w:spacing w:after="20"/>
              <w:ind w:left="20"/>
              <w:jc w:val="both"/>
            </w:pPr>
            <w:r>
              <w:rPr>
                <w:rFonts w:ascii="Times New Roman"/>
                <w:b w:val="false"/>
                <w:i w:val="false"/>
                <w:color w:val="000000"/>
                <w:sz w:val="20"/>
              </w:rPr>
              <w:t>
 басшылыққа енгізбейді;</w:t>
            </w:r>
          </w:p>
          <w:p>
            <w:pPr>
              <w:spacing w:after="20"/>
              <w:ind w:left="20"/>
              <w:jc w:val="both"/>
            </w:pPr>
            <w:r>
              <w:rPr>
                <w:rFonts w:ascii="Times New Roman"/>
                <w:b w:val="false"/>
                <w:i w:val="false"/>
                <w:color w:val="000000"/>
                <w:sz w:val="20"/>
              </w:rPr>
              <w:t>
 Сеніп тапсырылған ұжымның</w:t>
            </w:r>
          </w:p>
          <w:p>
            <w:pPr>
              <w:spacing w:after="20"/>
              <w:ind w:left="20"/>
              <w:jc w:val="both"/>
            </w:pPr>
            <w:r>
              <w:rPr>
                <w:rFonts w:ascii="Times New Roman"/>
                <w:b w:val="false"/>
                <w:i w:val="false"/>
                <w:color w:val="000000"/>
                <w:sz w:val="20"/>
              </w:rPr>
              <w:t>
 жұмысын жоспарламайды</w:t>
            </w:r>
          </w:p>
          <w:p>
            <w:pPr>
              <w:spacing w:after="20"/>
              <w:ind w:left="20"/>
              <w:jc w:val="both"/>
            </w:pPr>
            <w:r>
              <w:rPr>
                <w:rFonts w:ascii="Times New Roman"/>
                <w:b w:val="false"/>
                <w:i w:val="false"/>
                <w:color w:val="000000"/>
                <w:sz w:val="20"/>
              </w:rPr>
              <w:t>
 және ұйымдастырмайды,</w:t>
            </w:r>
          </w:p>
          <w:p>
            <w:pPr>
              <w:spacing w:after="20"/>
              <w:ind w:left="20"/>
              <w:jc w:val="both"/>
            </w:pPr>
            <w:r>
              <w:rPr>
                <w:rFonts w:ascii="Times New Roman"/>
                <w:b w:val="false"/>
                <w:i w:val="false"/>
                <w:color w:val="000000"/>
                <w:sz w:val="20"/>
              </w:rPr>
              <w:t>
 олардың жоспарланған</w:t>
            </w:r>
          </w:p>
          <w:p>
            <w:pPr>
              <w:spacing w:after="20"/>
              <w:ind w:left="20"/>
              <w:jc w:val="both"/>
            </w:pPr>
            <w:r>
              <w:rPr>
                <w:rFonts w:ascii="Times New Roman"/>
                <w:b w:val="false"/>
                <w:i w:val="false"/>
                <w:color w:val="000000"/>
                <w:sz w:val="20"/>
              </w:rPr>
              <w:t>
 нәтижелерге қол жеткізуіне</w:t>
            </w:r>
          </w:p>
          <w:p>
            <w:pPr>
              <w:spacing w:after="20"/>
              <w:ind w:left="20"/>
              <w:jc w:val="both"/>
            </w:pPr>
            <w:r>
              <w:rPr>
                <w:rFonts w:ascii="Times New Roman"/>
                <w:b w:val="false"/>
                <w:i w:val="false"/>
                <w:color w:val="000000"/>
                <w:sz w:val="20"/>
              </w:rPr>
              <w:t>
 ықпал етпейді;</w:t>
            </w:r>
          </w:p>
          <w:p>
            <w:pPr>
              <w:spacing w:after="20"/>
              <w:ind w:left="20"/>
              <w:jc w:val="both"/>
            </w:pPr>
            <w:r>
              <w:rPr>
                <w:rFonts w:ascii="Times New Roman"/>
                <w:b w:val="false"/>
                <w:i w:val="false"/>
                <w:color w:val="000000"/>
                <w:sz w:val="20"/>
              </w:rPr>
              <w:t>
 Қызметкерлердің қойылған</w:t>
            </w:r>
          </w:p>
          <w:p>
            <w:pPr>
              <w:spacing w:after="20"/>
              <w:ind w:left="20"/>
              <w:jc w:val="both"/>
            </w:pPr>
            <w:r>
              <w:rPr>
                <w:rFonts w:ascii="Times New Roman"/>
                <w:b w:val="false"/>
                <w:i w:val="false"/>
                <w:color w:val="000000"/>
                <w:sz w:val="20"/>
              </w:rPr>
              <w:t>
 міндеттердің орындалуына</w:t>
            </w:r>
          </w:p>
          <w:p>
            <w:pPr>
              <w:spacing w:after="20"/>
              <w:ind w:left="20"/>
              <w:jc w:val="both"/>
            </w:pPr>
            <w:r>
              <w:rPr>
                <w:rFonts w:ascii="Times New Roman"/>
                <w:b w:val="false"/>
                <w:i w:val="false"/>
                <w:color w:val="000000"/>
                <w:sz w:val="20"/>
              </w:rPr>
              <w:t>
 бақылау жүргізбейді;</w:t>
            </w:r>
          </w:p>
          <w:p>
            <w:pPr>
              <w:spacing w:after="20"/>
              <w:ind w:left="20"/>
              <w:jc w:val="both"/>
            </w:pPr>
            <w:r>
              <w:rPr>
                <w:rFonts w:ascii="Times New Roman"/>
                <w:b w:val="false"/>
                <w:i w:val="false"/>
                <w:color w:val="000000"/>
                <w:sz w:val="20"/>
              </w:rPr>
              <w:t>
 Бөлімше жұмысының</w:t>
            </w:r>
          </w:p>
          <w:p>
            <w:pPr>
              <w:spacing w:after="20"/>
              <w:ind w:left="20"/>
              <w:jc w:val="both"/>
            </w:pPr>
            <w:r>
              <w:rPr>
                <w:rFonts w:ascii="Times New Roman"/>
                <w:b w:val="false"/>
                <w:i w:val="false"/>
                <w:color w:val="000000"/>
                <w:sz w:val="20"/>
              </w:rPr>
              <w:t>
 нәтижелелілігін және сапасын</w:t>
            </w:r>
          </w:p>
          <w:p>
            <w:pPr>
              <w:spacing w:after="20"/>
              <w:ind w:left="20"/>
              <w:jc w:val="both"/>
            </w:pPr>
            <w:r>
              <w:rPr>
                <w:rFonts w:ascii="Times New Roman"/>
                <w:b w:val="false"/>
                <w:i w:val="false"/>
                <w:color w:val="000000"/>
                <w:sz w:val="20"/>
              </w:rPr>
              <w:t>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xml:space="preserve">
E-R-5; </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Басымдылығына қарай тапсырмаларды маңыздылығы ретімен қояды;</w:t>
            </w:r>
          </w:p>
          <w:p>
            <w:pPr>
              <w:spacing w:after="20"/>
              <w:ind w:left="20"/>
              <w:jc w:val="both"/>
            </w:pPr>
            <w:r>
              <w:rPr>
                <w:rFonts w:ascii="Times New Roman"/>
                <w:b w:val="false"/>
                <w:i w:val="false"/>
                <w:color w:val="000000"/>
                <w:sz w:val="20"/>
              </w:rPr>
              <w:t>
Басшылыққа сапалы құжаттар дайындайды және енгізеді;</w:t>
            </w:r>
          </w:p>
          <w:p>
            <w:pPr>
              <w:spacing w:after="20"/>
              <w:ind w:left="20"/>
              <w:jc w:val="both"/>
            </w:pPr>
            <w:r>
              <w:rPr>
                <w:rFonts w:ascii="Times New Roman"/>
                <w:b w:val="false"/>
                <w:i w:val="false"/>
                <w:color w:val="000000"/>
                <w:sz w:val="20"/>
              </w:rPr>
              <w:t xml:space="preserve">
Өлшеулі уақыт жағдайында жұмыс жасай алады; </w:t>
            </w:r>
          </w:p>
          <w:p>
            <w:pPr>
              <w:spacing w:after="20"/>
              <w:ind w:left="20"/>
              <w:jc w:val="both"/>
            </w:pPr>
            <w:r>
              <w:rPr>
                <w:rFonts w:ascii="Times New Roman"/>
                <w:b w:val="false"/>
                <w:i w:val="false"/>
                <w:color w:val="000000"/>
                <w:sz w:val="20"/>
              </w:rPr>
              <w:t>
Белгіленген мерзімдерді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жүйесіз</w:t>
            </w:r>
          </w:p>
          <w:p>
            <w:pPr>
              <w:spacing w:after="20"/>
              <w:ind w:left="20"/>
              <w:jc w:val="both"/>
            </w:pPr>
            <w:r>
              <w:rPr>
                <w:rFonts w:ascii="Times New Roman"/>
                <w:b w:val="false"/>
                <w:i w:val="false"/>
                <w:color w:val="000000"/>
                <w:sz w:val="20"/>
              </w:rPr>
              <w:t>
 орындайды;</w:t>
            </w:r>
          </w:p>
          <w:p>
            <w:pPr>
              <w:spacing w:after="20"/>
              <w:ind w:left="20"/>
              <w:jc w:val="both"/>
            </w:pPr>
            <w:r>
              <w:rPr>
                <w:rFonts w:ascii="Times New Roman"/>
                <w:b w:val="false"/>
                <w:i w:val="false"/>
                <w:color w:val="000000"/>
                <w:sz w:val="20"/>
              </w:rPr>
              <w:t>
 Сапасыз құжаттар әзірлейді;</w:t>
            </w:r>
          </w:p>
          <w:p>
            <w:pPr>
              <w:spacing w:after="20"/>
              <w:ind w:left="20"/>
              <w:jc w:val="both"/>
            </w:pPr>
            <w:r>
              <w:rPr>
                <w:rFonts w:ascii="Times New Roman"/>
                <w:b w:val="false"/>
                <w:i w:val="false"/>
                <w:color w:val="000000"/>
                <w:sz w:val="20"/>
              </w:rPr>
              <w:t>
 Жедел жұмыс жасамайды;</w:t>
            </w:r>
          </w:p>
          <w:p>
            <w:pPr>
              <w:spacing w:after="20"/>
              <w:ind w:left="20"/>
              <w:jc w:val="both"/>
            </w:pPr>
            <w:r>
              <w:rPr>
                <w:rFonts w:ascii="Times New Roman"/>
                <w:b w:val="false"/>
                <w:i w:val="false"/>
                <w:color w:val="000000"/>
                <w:sz w:val="20"/>
              </w:rPr>
              <w:t>
 Белгіленген мерзімдерді</w:t>
            </w:r>
          </w:p>
          <w:p>
            <w:pPr>
              <w:spacing w:after="20"/>
              <w:ind w:left="20"/>
              <w:jc w:val="both"/>
            </w:pPr>
            <w:r>
              <w:rPr>
                <w:rFonts w:ascii="Times New Roman"/>
                <w:b w:val="false"/>
                <w:i w:val="false"/>
                <w:color w:val="000000"/>
                <w:sz w:val="20"/>
              </w:rPr>
              <w:t>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 құзыреті шегінде қызметкерлерді мемлекеттік органдармен және ұйымдармен тиімді қарым-қатынасқа бағдарлайды; </w:t>
            </w:r>
          </w:p>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p>
            <w:pPr>
              <w:spacing w:after="20"/>
              <w:ind w:left="20"/>
              <w:jc w:val="both"/>
            </w:pPr>
            <w:r>
              <w:rPr>
                <w:rFonts w:ascii="Times New Roman"/>
                <w:b w:val="false"/>
                <w:i w:val="false"/>
                <w:color w:val="000000"/>
                <w:sz w:val="20"/>
              </w:rPr>
              <w:t>
Басқа бөлімшелермен бірлесіп жоспарды жүзеге асырады және ортақ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w:t>
            </w:r>
          </w:p>
          <w:p>
            <w:pPr>
              <w:spacing w:after="20"/>
              <w:ind w:left="20"/>
              <w:jc w:val="both"/>
            </w:pPr>
            <w:r>
              <w:rPr>
                <w:rFonts w:ascii="Times New Roman"/>
                <w:b w:val="false"/>
                <w:i w:val="false"/>
                <w:color w:val="000000"/>
                <w:sz w:val="20"/>
              </w:rPr>
              <w:t>
 қызметкерлерді мемлекеттік</w:t>
            </w:r>
          </w:p>
          <w:p>
            <w:pPr>
              <w:spacing w:after="20"/>
              <w:ind w:left="20"/>
              <w:jc w:val="both"/>
            </w:pPr>
            <w:r>
              <w:rPr>
                <w:rFonts w:ascii="Times New Roman"/>
                <w:b w:val="false"/>
                <w:i w:val="false"/>
                <w:color w:val="000000"/>
                <w:sz w:val="20"/>
              </w:rPr>
              <w:t>
 органдармен және</w:t>
            </w:r>
          </w:p>
          <w:p>
            <w:pPr>
              <w:spacing w:after="20"/>
              <w:ind w:left="20"/>
              <w:jc w:val="both"/>
            </w:pPr>
            <w:r>
              <w:rPr>
                <w:rFonts w:ascii="Times New Roman"/>
                <w:b w:val="false"/>
                <w:i w:val="false"/>
                <w:color w:val="000000"/>
                <w:sz w:val="20"/>
              </w:rPr>
              <w:t>
 ұйымдармен тиімді қарым</w:t>
            </w:r>
          </w:p>
          <w:p>
            <w:pPr>
              <w:spacing w:after="20"/>
              <w:ind w:left="20"/>
              <w:jc w:val="both"/>
            </w:pPr>
            <w:r>
              <w:rPr>
                <w:rFonts w:ascii="Times New Roman"/>
                <w:b w:val="false"/>
                <w:i w:val="false"/>
                <w:color w:val="000000"/>
                <w:sz w:val="20"/>
              </w:rPr>
              <w:t>
 қатынасқа бағдарламайды;</w:t>
            </w:r>
          </w:p>
          <w:p>
            <w:pPr>
              <w:spacing w:after="20"/>
              <w:ind w:left="20"/>
              <w:jc w:val="both"/>
            </w:pPr>
            <w:r>
              <w:rPr>
                <w:rFonts w:ascii="Times New Roman"/>
                <w:b w:val="false"/>
                <w:i w:val="false"/>
                <w:color w:val="000000"/>
                <w:sz w:val="20"/>
              </w:rPr>
              <w:t>
 Қойылған міндеттерге қол</w:t>
            </w:r>
          </w:p>
          <w:p>
            <w:pPr>
              <w:spacing w:after="20"/>
              <w:ind w:left="20"/>
              <w:jc w:val="both"/>
            </w:pPr>
            <w:r>
              <w:rPr>
                <w:rFonts w:ascii="Times New Roman"/>
                <w:b w:val="false"/>
                <w:i w:val="false"/>
                <w:color w:val="000000"/>
                <w:sz w:val="20"/>
              </w:rPr>
              <w:t>
 жеткізу үшін кейбір</w:t>
            </w:r>
          </w:p>
          <w:p>
            <w:pPr>
              <w:spacing w:after="20"/>
              <w:ind w:left="20"/>
              <w:jc w:val="both"/>
            </w:pPr>
            <w:r>
              <w:rPr>
                <w:rFonts w:ascii="Times New Roman"/>
                <w:b w:val="false"/>
                <w:i w:val="false"/>
                <w:color w:val="000000"/>
                <w:sz w:val="20"/>
              </w:rPr>
              <w:t>
 қызметкерлердің әлеуетін</w:t>
            </w:r>
          </w:p>
          <w:p>
            <w:pPr>
              <w:spacing w:after="20"/>
              <w:ind w:left="20"/>
              <w:jc w:val="both"/>
            </w:pPr>
            <w:r>
              <w:rPr>
                <w:rFonts w:ascii="Times New Roman"/>
                <w:b w:val="false"/>
                <w:i w:val="false"/>
                <w:color w:val="000000"/>
                <w:sz w:val="20"/>
              </w:rPr>
              <w:t>
 пайдаланады;</w:t>
            </w:r>
          </w:p>
          <w:p>
            <w:pPr>
              <w:spacing w:after="20"/>
              <w:ind w:left="20"/>
              <w:jc w:val="both"/>
            </w:pPr>
            <w:r>
              <w:rPr>
                <w:rFonts w:ascii="Times New Roman"/>
                <w:b w:val="false"/>
                <w:i w:val="false"/>
                <w:color w:val="000000"/>
                <w:sz w:val="20"/>
              </w:rPr>
              <w:t>
 Басқа бөлімшелермен бірлесіп</w:t>
            </w:r>
          </w:p>
          <w:p>
            <w:pPr>
              <w:spacing w:after="20"/>
              <w:ind w:left="20"/>
              <w:jc w:val="both"/>
            </w:pPr>
            <w:r>
              <w:rPr>
                <w:rFonts w:ascii="Times New Roman"/>
                <w:b w:val="false"/>
                <w:i w:val="false"/>
                <w:color w:val="000000"/>
                <w:sz w:val="20"/>
              </w:rPr>
              <w:t>
 жоспарды жүзеге асыра</w:t>
            </w:r>
          </w:p>
          <w:p>
            <w:pPr>
              <w:spacing w:after="20"/>
              <w:ind w:left="20"/>
              <w:jc w:val="both"/>
            </w:pPr>
            <w:r>
              <w:rPr>
                <w:rFonts w:ascii="Times New Roman"/>
                <w:b w:val="false"/>
                <w:i w:val="false"/>
                <w:color w:val="000000"/>
                <w:sz w:val="20"/>
              </w:rPr>
              <w:t>
 алмайды және ортақ нәтижеге</w:t>
            </w:r>
          </w:p>
          <w:p>
            <w:pPr>
              <w:spacing w:after="20"/>
              <w:ind w:left="20"/>
              <w:jc w:val="both"/>
            </w:pPr>
            <w:r>
              <w:rPr>
                <w:rFonts w:ascii="Times New Roman"/>
                <w:b w:val="false"/>
                <w:i w:val="false"/>
                <w:color w:val="000000"/>
                <w:sz w:val="20"/>
              </w:rPr>
              <w:t>
 қол жеткізбейді.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p>
            <w:pPr>
              <w:spacing w:after="20"/>
              <w:ind w:left="20"/>
              <w:jc w:val="both"/>
            </w:pPr>
            <w:r>
              <w:rPr>
                <w:rFonts w:ascii="Times New Roman"/>
                <w:b w:val="false"/>
                <w:i w:val="false"/>
                <w:color w:val="000000"/>
                <w:sz w:val="20"/>
              </w:rPr>
              <w:t>
Е-3 (аудан әкімінің көмекшісі, кеңесшісі, бас инспекторы);</w:t>
            </w:r>
          </w:p>
          <w:p>
            <w:pPr>
              <w:spacing w:after="20"/>
              <w:ind w:left="20"/>
              <w:jc w:val="both"/>
            </w:pPr>
            <w:r>
              <w:rPr>
                <w:rFonts w:ascii="Times New Roman"/>
                <w:b w:val="false"/>
                <w:i w:val="false"/>
                <w:color w:val="000000"/>
                <w:sz w:val="20"/>
              </w:rPr>
              <w:t>
E-R-3;</w:t>
            </w:r>
          </w:p>
          <w:p>
            <w:pPr>
              <w:spacing w:after="20"/>
              <w:ind w:left="20"/>
              <w:jc w:val="both"/>
            </w:pPr>
            <w:r>
              <w:rPr>
                <w:rFonts w:ascii="Times New Roman"/>
                <w:b w:val="false"/>
                <w:i w:val="false"/>
                <w:color w:val="000000"/>
                <w:sz w:val="20"/>
              </w:rPr>
              <w:t>
E-G-1.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сенімді қарым-қатынас орнатады;</w:t>
            </w:r>
          </w:p>
          <w:p>
            <w:pPr>
              <w:spacing w:after="20"/>
              <w:ind w:left="20"/>
              <w:jc w:val="both"/>
            </w:pPr>
            <w:r>
              <w:rPr>
                <w:rFonts w:ascii="Times New Roman"/>
                <w:b w:val="false"/>
                <w:i w:val="false"/>
                <w:color w:val="000000"/>
                <w:sz w:val="20"/>
              </w:rPr>
              <w:t>
Бөлімшенің қоғаммен тиімді жұмысын ұйымдастыру бойынша ұсыныс жасайды;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бөліседі;</w:t>
            </w:r>
          </w:p>
          <w:p>
            <w:pPr>
              <w:spacing w:after="20"/>
              <w:ind w:left="20"/>
              <w:jc w:val="both"/>
            </w:pPr>
            <w:r>
              <w:rPr>
                <w:rFonts w:ascii="Times New Roman"/>
                <w:b w:val="false"/>
                <w:i w:val="false"/>
                <w:color w:val="000000"/>
                <w:sz w:val="20"/>
              </w:rPr>
              <w:t>
Әрқайсысының нәтижеге жетуге қосқан үлесін анықтайды.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өзара сенімсіз қарым</w:t>
            </w:r>
          </w:p>
          <w:p>
            <w:pPr>
              <w:spacing w:after="20"/>
              <w:ind w:left="20"/>
              <w:jc w:val="both"/>
            </w:pPr>
            <w:r>
              <w:rPr>
                <w:rFonts w:ascii="Times New Roman"/>
                <w:b w:val="false"/>
                <w:i w:val="false"/>
                <w:color w:val="000000"/>
                <w:sz w:val="20"/>
              </w:rPr>
              <w:t>
 қатынас орнатады;</w:t>
            </w:r>
          </w:p>
          <w:p>
            <w:pPr>
              <w:spacing w:after="20"/>
              <w:ind w:left="20"/>
              <w:jc w:val="both"/>
            </w:pPr>
            <w:r>
              <w:rPr>
                <w:rFonts w:ascii="Times New Roman"/>
                <w:b w:val="false"/>
                <w:i w:val="false"/>
                <w:color w:val="000000"/>
                <w:sz w:val="20"/>
              </w:rPr>
              <w:t>
 Бөлімше және қоғаммен тиімді</w:t>
            </w:r>
          </w:p>
          <w:p>
            <w:pPr>
              <w:spacing w:after="20"/>
              <w:ind w:left="20"/>
              <w:jc w:val="both"/>
            </w:pPr>
            <w:r>
              <w:rPr>
                <w:rFonts w:ascii="Times New Roman"/>
                <w:b w:val="false"/>
                <w:i w:val="false"/>
                <w:color w:val="000000"/>
                <w:sz w:val="20"/>
              </w:rPr>
              <w:t>
 жұмыс ұйымдастыру бойынша</w:t>
            </w:r>
          </w:p>
          <w:p>
            <w:pPr>
              <w:spacing w:after="20"/>
              <w:ind w:left="20"/>
              <w:jc w:val="both"/>
            </w:pPr>
            <w:r>
              <w:rPr>
                <w:rFonts w:ascii="Times New Roman"/>
                <w:b w:val="false"/>
                <w:i w:val="false"/>
                <w:color w:val="000000"/>
                <w:sz w:val="20"/>
              </w:rPr>
              <w:t>
 ұсыныс жасамайды;</w:t>
            </w:r>
          </w:p>
          <w:p>
            <w:pPr>
              <w:spacing w:after="20"/>
              <w:ind w:left="20"/>
              <w:jc w:val="both"/>
            </w:pPr>
            <w:r>
              <w:rPr>
                <w:rFonts w:ascii="Times New Roman"/>
                <w:b w:val="false"/>
                <w:i w:val="false"/>
                <w:color w:val="000000"/>
                <w:sz w:val="20"/>
              </w:rPr>
              <w:t>
 Бірлесіп жұмыс атқару үшін</w:t>
            </w:r>
          </w:p>
          <w:p>
            <w:pPr>
              <w:spacing w:after="20"/>
              <w:ind w:left="20"/>
              <w:jc w:val="both"/>
            </w:pPr>
            <w:r>
              <w:rPr>
                <w:rFonts w:ascii="Times New Roman"/>
                <w:b w:val="false"/>
                <w:i w:val="false"/>
                <w:color w:val="000000"/>
                <w:sz w:val="20"/>
              </w:rPr>
              <w:t>
 әріптестерімен тәжірибесімен</w:t>
            </w:r>
          </w:p>
          <w:p>
            <w:pPr>
              <w:spacing w:after="20"/>
              <w:ind w:left="20"/>
              <w:jc w:val="both"/>
            </w:pPr>
            <w:r>
              <w:rPr>
                <w:rFonts w:ascii="Times New Roman"/>
                <w:b w:val="false"/>
                <w:i w:val="false"/>
                <w:color w:val="000000"/>
                <w:sz w:val="20"/>
              </w:rPr>
              <w:t>
 және білімімен бөліспейді;</w:t>
            </w:r>
          </w:p>
          <w:p>
            <w:pPr>
              <w:spacing w:after="20"/>
              <w:ind w:left="20"/>
              <w:jc w:val="both"/>
            </w:pPr>
            <w:r>
              <w:rPr>
                <w:rFonts w:ascii="Times New Roman"/>
                <w:b w:val="false"/>
                <w:i w:val="false"/>
                <w:color w:val="000000"/>
                <w:sz w:val="20"/>
              </w:rPr>
              <w:t>
 Бағыныстағы тұлғалардың</w:t>
            </w:r>
          </w:p>
          <w:p>
            <w:pPr>
              <w:spacing w:after="20"/>
              <w:ind w:left="20"/>
              <w:jc w:val="both"/>
            </w:pPr>
            <w:r>
              <w:rPr>
                <w:rFonts w:ascii="Times New Roman"/>
                <w:b w:val="false"/>
                <w:i w:val="false"/>
                <w:color w:val="000000"/>
                <w:sz w:val="20"/>
              </w:rPr>
              <w:t>
 нәтижеге жетуге қосқан үлесін</w:t>
            </w:r>
          </w:p>
          <w:p>
            <w:pPr>
              <w:spacing w:after="20"/>
              <w:ind w:left="20"/>
              <w:jc w:val="both"/>
            </w:pPr>
            <w:r>
              <w:rPr>
                <w:rFonts w:ascii="Times New Roman"/>
                <w:b w:val="false"/>
                <w:i w:val="false"/>
                <w:color w:val="000000"/>
                <w:sz w:val="20"/>
              </w:rPr>
              <w:t xml:space="preserve">
 анықтамайды.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xml:space="preserve">
E-R-5; </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Ұжымның жұмысына үлесін қосады және қажет болған жағдайда түсіндірме үшін аса тәжірибелі әріптестеріне жүгінеді;</w:t>
            </w:r>
          </w:p>
          <w:p>
            <w:pPr>
              <w:spacing w:after="20"/>
              <w:ind w:left="20"/>
              <w:jc w:val="both"/>
            </w:pPr>
            <w:r>
              <w:rPr>
                <w:rFonts w:ascii="Times New Roman"/>
                <w:b w:val="false"/>
                <w:i w:val="false"/>
                <w:color w:val="000000"/>
                <w:sz w:val="20"/>
              </w:rPr>
              <w:t xml:space="preserve">
Мемлекеттік органдар мен ұжымдардың өкілдерімен және әріптестерімен қарым-қатынасты дамытады; </w:t>
            </w:r>
          </w:p>
          <w:p>
            <w:pPr>
              <w:spacing w:after="20"/>
              <w:ind w:left="20"/>
              <w:jc w:val="both"/>
            </w:pPr>
            <w:r>
              <w:rPr>
                <w:rFonts w:ascii="Times New Roman"/>
                <w:b w:val="false"/>
                <w:i w:val="false"/>
                <w:color w:val="000000"/>
                <w:sz w:val="20"/>
              </w:rPr>
              <w:t>
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 тұйықтық</w:t>
            </w:r>
          </w:p>
          <w:p>
            <w:pPr>
              <w:spacing w:after="20"/>
              <w:ind w:left="20"/>
              <w:jc w:val="both"/>
            </w:pPr>
            <w:r>
              <w:rPr>
                <w:rFonts w:ascii="Times New Roman"/>
                <w:b w:val="false"/>
                <w:i w:val="false"/>
                <w:color w:val="000000"/>
                <w:sz w:val="20"/>
              </w:rPr>
              <w:t>
 ұстанымын білдіреді және</w:t>
            </w:r>
          </w:p>
          <w:p>
            <w:pPr>
              <w:spacing w:after="20"/>
              <w:ind w:left="20"/>
              <w:jc w:val="both"/>
            </w:pPr>
            <w:r>
              <w:rPr>
                <w:rFonts w:ascii="Times New Roman"/>
                <w:b w:val="false"/>
                <w:i w:val="false"/>
                <w:color w:val="000000"/>
                <w:sz w:val="20"/>
              </w:rPr>
              <w:t>
 түсіндірме үшін аса тәжірибелі</w:t>
            </w:r>
          </w:p>
          <w:p>
            <w:pPr>
              <w:spacing w:after="20"/>
              <w:ind w:left="20"/>
              <w:jc w:val="both"/>
            </w:pPr>
            <w:r>
              <w:rPr>
                <w:rFonts w:ascii="Times New Roman"/>
                <w:b w:val="false"/>
                <w:i w:val="false"/>
                <w:color w:val="000000"/>
                <w:sz w:val="20"/>
              </w:rPr>
              <w:t>
 әріптестеріне жүгінбейді;</w:t>
            </w:r>
          </w:p>
          <w:p>
            <w:pPr>
              <w:spacing w:after="20"/>
              <w:ind w:left="20"/>
              <w:jc w:val="both"/>
            </w:pPr>
            <w:r>
              <w:rPr>
                <w:rFonts w:ascii="Times New Roman"/>
                <w:b w:val="false"/>
                <w:i w:val="false"/>
                <w:color w:val="000000"/>
                <w:sz w:val="20"/>
              </w:rPr>
              <w:t>
 Әртүрлі мемлекеттік органдар</w:t>
            </w:r>
          </w:p>
          <w:p>
            <w:pPr>
              <w:spacing w:after="20"/>
              <w:ind w:left="20"/>
              <w:jc w:val="both"/>
            </w:pPr>
            <w:r>
              <w:rPr>
                <w:rFonts w:ascii="Times New Roman"/>
                <w:b w:val="false"/>
                <w:i w:val="false"/>
                <w:color w:val="000000"/>
                <w:sz w:val="20"/>
              </w:rPr>
              <w:t>
 мен ұйымдардың өкілдерімен</w:t>
            </w:r>
          </w:p>
          <w:p>
            <w:pPr>
              <w:spacing w:after="20"/>
              <w:ind w:left="20"/>
              <w:jc w:val="both"/>
            </w:pPr>
            <w:r>
              <w:rPr>
                <w:rFonts w:ascii="Times New Roman"/>
                <w:b w:val="false"/>
                <w:i w:val="false"/>
                <w:color w:val="000000"/>
                <w:sz w:val="20"/>
              </w:rPr>
              <w:t>
 және әріптестерімен өзара</w:t>
            </w:r>
          </w:p>
          <w:p>
            <w:pPr>
              <w:spacing w:after="20"/>
              <w:ind w:left="20"/>
              <w:jc w:val="both"/>
            </w:pPr>
            <w:r>
              <w:rPr>
                <w:rFonts w:ascii="Times New Roman"/>
                <w:b w:val="false"/>
                <w:i w:val="false"/>
                <w:color w:val="000000"/>
                <w:sz w:val="20"/>
              </w:rPr>
              <w:t>
 әрекеттеспейді;</w:t>
            </w:r>
          </w:p>
          <w:p>
            <w:pPr>
              <w:spacing w:after="20"/>
              <w:ind w:left="20"/>
              <w:jc w:val="both"/>
            </w:pPr>
            <w:r>
              <w:rPr>
                <w:rFonts w:ascii="Times New Roman"/>
                <w:b w:val="false"/>
                <w:i w:val="false"/>
                <w:color w:val="000000"/>
                <w:sz w:val="20"/>
              </w:rPr>
              <w:t>
 Әріптестерімен мәселелерді</w:t>
            </w:r>
          </w:p>
          <w:p>
            <w:pPr>
              <w:spacing w:after="20"/>
              <w:ind w:left="20"/>
              <w:jc w:val="both"/>
            </w:pPr>
            <w:r>
              <w:rPr>
                <w:rFonts w:ascii="Times New Roman"/>
                <w:b w:val="false"/>
                <w:i w:val="false"/>
                <w:color w:val="000000"/>
                <w:sz w:val="20"/>
              </w:rPr>
              <w:t>
 талқыламайды.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 дұрыс бөле алады;</w:t>
            </w:r>
          </w:p>
          <w:p>
            <w:pPr>
              <w:spacing w:after="20"/>
              <w:ind w:left="20"/>
              <w:jc w:val="both"/>
            </w:pPr>
            <w:r>
              <w:rPr>
                <w:rFonts w:ascii="Times New Roman"/>
                <w:b w:val="false"/>
                <w:i w:val="false"/>
                <w:color w:val="000000"/>
                <w:sz w:val="20"/>
              </w:rPr>
              <w:t>
Шешім қабылдау барысында мүмкін болатын қауіптер туралы хабарлайды;</w:t>
            </w:r>
          </w:p>
          <w:p>
            <w:pPr>
              <w:spacing w:after="20"/>
              <w:ind w:left="20"/>
              <w:jc w:val="both"/>
            </w:pPr>
            <w:r>
              <w:rPr>
                <w:rFonts w:ascii="Times New Roman"/>
                <w:b w:val="false"/>
                <w:i w:val="false"/>
                <w:color w:val="000000"/>
                <w:sz w:val="20"/>
              </w:rPr>
              <w:t>
Шешім қабылдау барысында альтернативті ұсыныс жасайды;</w:t>
            </w:r>
          </w:p>
          <w:p>
            <w:pPr>
              <w:spacing w:after="20"/>
              <w:ind w:left="20"/>
              <w:jc w:val="both"/>
            </w:pPr>
            <w:r>
              <w:rPr>
                <w:rFonts w:ascii="Times New Roman"/>
                <w:b w:val="false"/>
                <w:i w:val="false"/>
                <w:color w:val="000000"/>
                <w:sz w:val="20"/>
              </w:rPr>
              <w:t>
Тиімді және жүйелі шешім қабылдайды;</w:t>
            </w:r>
          </w:p>
          <w:p>
            <w:pPr>
              <w:spacing w:after="20"/>
              <w:ind w:left="20"/>
              <w:jc w:val="both"/>
            </w:pPr>
            <w:r>
              <w:rPr>
                <w:rFonts w:ascii="Times New Roman"/>
                <w:b w:val="false"/>
                <w:i w:val="false"/>
                <w:color w:val="000000"/>
                <w:sz w:val="20"/>
              </w:rPr>
              <w:t xml:space="preserve">
Жеке тәжірибесіне, басқа да маңызды болып табылатын мәліметтерге негізделген шешім қабылдайды.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Бөлімшеде міндеттерді дұрыс</w:t>
            </w:r>
          </w:p>
          <w:p>
            <w:pPr>
              <w:spacing w:after="20"/>
              <w:ind w:left="20"/>
              <w:jc w:val="both"/>
            </w:pPr>
            <w:r>
              <w:rPr>
                <w:rFonts w:ascii="Times New Roman"/>
                <w:b w:val="false"/>
                <w:i w:val="false"/>
                <w:color w:val="000000"/>
                <w:sz w:val="20"/>
              </w:rPr>
              <w:t>
 бөле алмайды;</w:t>
            </w:r>
          </w:p>
          <w:p>
            <w:pPr>
              <w:spacing w:after="20"/>
              <w:ind w:left="20"/>
              <w:jc w:val="both"/>
            </w:pPr>
            <w:r>
              <w:rPr>
                <w:rFonts w:ascii="Times New Roman"/>
                <w:b w:val="false"/>
                <w:i w:val="false"/>
                <w:color w:val="000000"/>
                <w:sz w:val="20"/>
              </w:rPr>
              <w:t>
 Орын алуы мүмкін қауіптер</w:t>
            </w:r>
          </w:p>
          <w:p>
            <w:pPr>
              <w:spacing w:after="20"/>
              <w:ind w:left="20"/>
              <w:jc w:val="both"/>
            </w:pPr>
            <w:r>
              <w:rPr>
                <w:rFonts w:ascii="Times New Roman"/>
                <w:b w:val="false"/>
                <w:i w:val="false"/>
                <w:color w:val="000000"/>
                <w:sz w:val="20"/>
              </w:rPr>
              <w:t>
 туралы хабарламайды;</w:t>
            </w:r>
          </w:p>
          <w:p>
            <w:pPr>
              <w:spacing w:after="20"/>
              <w:ind w:left="20"/>
              <w:jc w:val="both"/>
            </w:pPr>
            <w:r>
              <w:rPr>
                <w:rFonts w:ascii="Times New Roman"/>
                <w:b w:val="false"/>
                <w:i w:val="false"/>
                <w:color w:val="000000"/>
                <w:sz w:val="20"/>
              </w:rPr>
              <w:t>
 Шешім қабылдау барысында</w:t>
            </w:r>
          </w:p>
          <w:p>
            <w:pPr>
              <w:spacing w:after="20"/>
              <w:ind w:left="20"/>
              <w:jc w:val="both"/>
            </w:pPr>
            <w:r>
              <w:rPr>
                <w:rFonts w:ascii="Times New Roman"/>
                <w:b w:val="false"/>
                <w:i w:val="false"/>
                <w:color w:val="000000"/>
                <w:sz w:val="20"/>
              </w:rPr>
              <w:t>
 альтернативті ұсыныс</w:t>
            </w:r>
          </w:p>
          <w:p>
            <w:pPr>
              <w:spacing w:after="20"/>
              <w:ind w:left="20"/>
              <w:jc w:val="both"/>
            </w:pPr>
            <w:r>
              <w:rPr>
                <w:rFonts w:ascii="Times New Roman"/>
                <w:b w:val="false"/>
                <w:i w:val="false"/>
                <w:color w:val="000000"/>
                <w:sz w:val="20"/>
              </w:rPr>
              <w:t>
 жасамайды;</w:t>
            </w:r>
          </w:p>
          <w:p>
            <w:pPr>
              <w:spacing w:after="20"/>
              <w:ind w:left="20"/>
              <w:jc w:val="both"/>
            </w:pPr>
            <w:r>
              <w:rPr>
                <w:rFonts w:ascii="Times New Roman"/>
                <w:b w:val="false"/>
                <w:i w:val="false"/>
                <w:color w:val="000000"/>
                <w:sz w:val="20"/>
              </w:rPr>
              <w:t>
 Тиімсіз және жүйесіз шешім</w:t>
            </w:r>
          </w:p>
          <w:p>
            <w:pPr>
              <w:spacing w:after="20"/>
              <w:ind w:left="20"/>
              <w:jc w:val="both"/>
            </w:pPr>
            <w:r>
              <w:rPr>
                <w:rFonts w:ascii="Times New Roman"/>
                <w:b w:val="false"/>
                <w:i w:val="false"/>
                <w:color w:val="000000"/>
                <w:sz w:val="20"/>
              </w:rPr>
              <w:t>
 қабылдайды;</w:t>
            </w:r>
          </w:p>
          <w:p>
            <w:pPr>
              <w:spacing w:after="20"/>
              <w:ind w:left="20"/>
              <w:jc w:val="both"/>
            </w:pPr>
            <w:r>
              <w:rPr>
                <w:rFonts w:ascii="Times New Roman"/>
                <w:b w:val="false"/>
                <w:i w:val="false"/>
                <w:color w:val="000000"/>
                <w:sz w:val="20"/>
              </w:rPr>
              <w:t>
 Шешім қабылдау барысында</w:t>
            </w:r>
          </w:p>
          <w:p>
            <w:pPr>
              <w:spacing w:after="20"/>
              <w:ind w:left="20"/>
              <w:jc w:val="both"/>
            </w:pPr>
            <w:r>
              <w:rPr>
                <w:rFonts w:ascii="Times New Roman"/>
                <w:b w:val="false"/>
                <w:i w:val="false"/>
                <w:color w:val="000000"/>
                <w:sz w:val="20"/>
              </w:rPr>
              <w:t>
 тек өзінің жеке тәжірибесіне</w:t>
            </w:r>
          </w:p>
          <w:p>
            <w:pPr>
              <w:spacing w:after="20"/>
              <w:ind w:left="20"/>
              <w:jc w:val="both"/>
            </w:pPr>
            <w:r>
              <w:rPr>
                <w:rFonts w:ascii="Times New Roman"/>
                <w:b w:val="false"/>
                <w:i w:val="false"/>
                <w:color w:val="000000"/>
                <w:sz w:val="20"/>
              </w:rPr>
              <w:t>
 және көзқарасына сенеді.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p>
            <w:pPr>
              <w:spacing w:after="20"/>
              <w:ind w:left="20"/>
              <w:jc w:val="both"/>
            </w:pPr>
            <w:r>
              <w:rPr>
                <w:rFonts w:ascii="Times New Roman"/>
                <w:b w:val="false"/>
                <w:i w:val="false"/>
                <w:color w:val="000000"/>
                <w:sz w:val="20"/>
              </w:rPr>
              <w:t>
Е-3 (аудан әкімінің көмекшісі, кеңесшісі, бас инспекторы);</w:t>
            </w:r>
          </w:p>
          <w:p>
            <w:pPr>
              <w:spacing w:after="20"/>
              <w:ind w:left="20"/>
              <w:jc w:val="both"/>
            </w:pPr>
            <w:r>
              <w:rPr>
                <w:rFonts w:ascii="Times New Roman"/>
                <w:b w:val="false"/>
                <w:i w:val="false"/>
                <w:color w:val="000000"/>
                <w:sz w:val="20"/>
              </w:rPr>
              <w:t>
E-R-3;</w:t>
            </w:r>
          </w:p>
          <w:p>
            <w:pPr>
              <w:spacing w:after="20"/>
              <w:ind w:left="20"/>
              <w:jc w:val="both"/>
            </w:pPr>
            <w:r>
              <w:rPr>
                <w:rFonts w:ascii="Times New Roman"/>
                <w:b w:val="false"/>
                <w:i w:val="false"/>
                <w:color w:val="000000"/>
                <w:sz w:val="20"/>
              </w:rPr>
              <w:t>
E-G-1.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қызметін ұйымдастыруда тапсырмаларды дұрыс бөле алады;</w:t>
            </w:r>
          </w:p>
          <w:p>
            <w:pPr>
              <w:spacing w:after="20"/>
              <w:ind w:left="20"/>
              <w:jc w:val="both"/>
            </w:pPr>
            <w:r>
              <w:rPr>
                <w:rFonts w:ascii="Times New Roman"/>
                <w:b w:val="false"/>
                <w:i w:val="false"/>
                <w:color w:val="000000"/>
                <w:sz w:val="20"/>
              </w:rPr>
              <w:t xml:space="preserve">
Шешім қабылдауда қажетті ақпараттарды жинауды ұйымдастырады; </w:t>
            </w:r>
          </w:p>
          <w:p>
            <w:pPr>
              <w:spacing w:after="20"/>
              <w:ind w:left="20"/>
              <w:jc w:val="both"/>
            </w:pPr>
            <w:r>
              <w:rPr>
                <w:rFonts w:ascii="Times New Roman"/>
                <w:b w:val="false"/>
                <w:i w:val="false"/>
                <w:color w:val="000000"/>
                <w:sz w:val="20"/>
              </w:rPr>
              <w:t xml:space="preserve">
Шешім қабылдаудағы тәсілдерді ұжыммен талқылайды; </w:t>
            </w:r>
          </w:p>
          <w:p>
            <w:pPr>
              <w:spacing w:after="20"/>
              <w:ind w:left="20"/>
              <w:jc w:val="both"/>
            </w:pPr>
            <w:r>
              <w:rPr>
                <w:rFonts w:ascii="Times New Roman"/>
                <w:b w:val="false"/>
                <w:i w:val="false"/>
                <w:color w:val="000000"/>
                <w:sz w:val="20"/>
              </w:rPr>
              <w:t>
Әртүрлі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 xml:space="preserve">
Мүмкін болатын қауіптер мен салдарларды ескере отырып, құзыреті шегінде шешім қабылдайды.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қызметін</w:t>
            </w:r>
          </w:p>
          <w:p>
            <w:pPr>
              <w:spacing w:after="20"/>
              <w:ind w:left="20"/>
              <w:jc w:val="both"/>
            </w:pPr>
            <w:r>
              <w:rPr>
                <w:rFonts w:ascii="Times New Roman"/>
                <w:b w:val="false"/>
                <w:i w:val="false"/>
                <w:color w:val="000000"/>
                <w:sz w:val="20"/>
              </w:rPr>
              <w:t>
 ұйымдастыруда</w:t>
            </w:r>
          </w:p>
          <w:p>
            <w:pPr>
              <w:spacing w:after="20"/>
              <w:ind w:left="20"/>
              <w:jc w:val="both"/>
            </w:pPr>
            <w:r>
              <w:rPr>
                <w:rFonts w:ascii="Times New Roman"/>
                <w:b w:val="false"/>
                <w:i w:val="false"/>
                <w:color w:val="000000"/>
                <w:sz w:val="20"/>
              </w:rPr>
              <w:t>
 тапсырмаларды дұрыс бөле</w:t>
            </w:r>
          </w:p>
          <w:p>
            <w:pPr>
              <w:spacing w:after="20"/>
              <w:ind w:left="20"/>
              <w:jc w:val="both"/>
            </w:pPr>
            <w:r>
              <w:rPr>
                <w:rFonts w:ascii="Times New Roman"/>
                <w:b w:val="false"/>
                <w:i w:val="false"/>
                <w:color w:val="000000"/>
                <w:sz w:val="20"/>
              </w:rPr>
              <w:t>
 алмайды;</w:t>
            </w:r>
          </w:p>
          <w:p>
            <w:pPr>
              <w:spacing w:after="20"/>
              <w:ind w:left="20"/>
              <w:jc w:val="both"/>
            </w:pPr>
            <w:r>
              <w:rPr>
                <w:rFonts w:ascii="Times New Roman"/>
                <w:b w:val="false"/>
                <w:i w:val="false"/>
                <w:color w:val="000000"/>
                <w:sz w:val="20"/>
              </w:rPr>
              <w:t>
 Шешім қабылдауда қажетті</w:t>
            </w:r>
          </w:p>
          <w:p>
            <w:pPr>
              <w:spacing w:after="20"/>
              <w:ind w:left="20"/>
              <w:jc w:val="both"/>
            </w:pPr>
            <w:r>
              <w:rPr>
                <w:rFonts w:ascii="Times New Roman"/>
                <w:b w:val="false"/>
                <w:i w:val="false"/>
                <w:color w:val="000000"/>
                <w:sz w:val="20"/>
              </w:rPr>
              <w:t>
 ақпараттарды жинауды сирек</w:t>
            </w:r>
          </w:p>
          <w:p>
            <w:pPr>
              <w:spacing w:after="20"/>
              <w:ind w:left="20"/>
              <w:jc w:val="both"/>
            </w:pPr>
            <w:r>
              <w:rPr>
                <w:rFonts w:ascii="Times New Roman"/>
                <w:b w:val="false"/>
                <w:i w:val="false"/>
                <w:color w:val="000000"/>
                <w:sz w:val="20"/>
              </w:rPr>
              <w:t>
 ұйымдастырады;</w:t>
            </w:r>
          </w:p>
          <w:p>
            <w:pPr>
              <w:spacing w:after="20"/>
              <w:ind w:left="20"/>
              <w:jc w:val="both"/>
            </w:pPr>
            <w:r>
              <w:rPr>
                <w:rFonts w:ascii="Times New Roman"/>
                <w:b w:val="false"/>
                <w:i w:val="false"/>
                <w:color w:val="000000"/>
                <w:sz w:val="20"/>
              </w:rPr>
              <w:t>
 Шешім қабылдаудағы</w:t>
            </w:r>
          </w:p>
          <w:p>
            <w:pPr>
              <w:spacing w:after="20"/>
              <w:ind w:left="20"/>
              <w:jc w:val="both"/>
            </w:pPr>
            <w:r>
              <w:rPr>
                <w:rFonts w:ascii="Times New Roman"/>
                <w:b w:val="false"/>
                <w:i w:val="false"/>
                <w:color w:val="000000"/>
                <w:sz w:val="20"/>
              </w:rPr>
              <w:t>
 тәсілдерді ұжыммен</w:t>
            </w:r>
          </w:p>
          <w:p>
            <w:pPr>
              <w:spacing w:after="20"/>
              <w:ind w:left="20"/>
              <w:jc w:val="both"/>
            </w:pPr>
            <w:r>
              <w:rPr>
                <w:rFonts w:ascii="Times New Roman"/>
                <w:b w:val="false"/>
                <w:i w:val="false"/>
                <w:color w:val="000000"/>
                <w:sz w:val="20"/>
              </w:rPr>
              <w:t>
 талқылаудан бас тартады және</w:t>
            </w:r>
          </w:p>
          <w:p>
            <w:pPr>
              <w:spacing w:after="20"/>
              <w:ind w:left="20"/>
              <w:jc w:val="both"/>
            </w:pPr>
            <w:r>
              <w:rPr>
                <w:rFonts w:ascii="Times New Roman"/>
                <w:b w:val="false"/>
                <w:i w:val="false"/>
                <w:color w:val="000000"/>
                <w:sz w:val="20"/>
              </w:rPr>
              <w:t>
 басқалардың пікірін</w:t>
            </w:r>
          </w:p>
          <w:p>
            <w:pPr>
              <w:spacing w:after="20"/>
              <w:ind w:left="20"/>
              <w:jc w:val="both"/>
            </w:pPr>
            <w:r>
              <w:rPr>
                <w:rFonts w:ascii="Times New Roman"/>
                <w:b w:val="false"/>
                <w:i w:val="false"/>
                <w:color w:val="000000"/>
                <w:sz w:val="20"/>
              </w:rPr>
              <w:t>
 ескермейді;</w:t>
            </w:r>
          </w:p>
          <w:p>
            <w:pPr>
              <w:spacing w:after="20"/>
              <w:ind w:left="20"/>
              <w:jc w:val="both"/>
            </w:pPr>
            <w:r>
              <w:rPr>
                <w:rFonts w:ascii="Times New Roman"/>
                <w:b w:val="false"/>
                <w:i w:val="false"/>
                <w:color w:val="000000"/>
                <w:sz w:val="20"/>
              </w:rPr>
              <w:t>
 Әртүрлі дереккөздерден</w:t>
            </w:r>
          </w:p>
          <w:p>
            <w:pPr>
              <w:spacing w:after="20"/>
              <w:ind w:left="20"/>
              <w:jc w:val="both"/>
            </w:pPr>
            <w:r>
              <w:rPr>
                <w:rFonts w:ascii="Times New Roman"/>
                <w:b w:val="false"/>
                <w:i w:val="false"/>
                <w:color w:val="000000"/>
                <w:sz w:val="20"/>
              </w:rPr>
              <w:t>
 алынған мағлұматтарды</w:t>
            </w:r>
          </w:p>
          <w:p>
            <w:pPr>
              <w:spacing w:after="20"/>
              <w:ind w:left="20"/>
              <w:jc w:val="both"/>
            </w:pPr>
            <w:r>
              <w:rPr>
                <w:rFonts w:ascii="Times New Roman"/>
                <w:b w:val="false"/>
                <w:i w:val="false"/>
                <w:color w:val="000000"/>
                <w:sz w:val="20"/>
              </w:rPr>
              <w:t>
 ескермейді, мүмкін болатын</w:t>
            </w:r>
          </w:p>
          <w:p>
            <w:pPr>
              <w:spacing w:after="20"/>
              <w:ind w:left="20"/>
              <w:jc w:val="both"/>
            </w:pPr>
            <w:r>
              <w:rPr>
                <w:rFonts w:ascii="Times New Roman"/>
                <w:b w:val="false"/>
                <w:i w:val="false"/>
                <w:color w:val="000000"/>
                <w:sz w:val="20"/>
              </w:rPr>
              <w:t>
 қауіптерді талдамайды және</w:t>
            </w:r>
          </w:p>
          <w:p>
            <w:pPr>
              <w:spacing w:after="20"/>
              <w:ind w:left="20"/>
              <w:jc w:val="both"/>
            </w:pPr>
            <w:r>
              <w:rPr>
                <w:rFonts w:ascii="Times New Roman"/>
                <w:b w:val="false"/>
                <w:i w:val="false"/>
                <w:color w:val="000000"/>
                <w:sz w:val="20"/>
              </w:rPr>
              <w:t>
 болжамайды;</w:t>
            </w:r>
          </w:p>
          <w:p>
            <w:pPr>
              <w:spacing w:after="20"/>
              <w:ind w:left="20"/>
              <w:jc w:val="both"/>
            </w:pPr>
            <w:r>
              <w:rPr>
                <w:rFonts w:ascii="Times New Roman"/>
                <w:b w:val="false"/>
                <w:i w:val="false"/>
                <w:color w:val="000000"/>
                <w:sz w:val="20"/>
              </w:rPr>
              <w:t>
 Шешім қабылдау барысында</w:t>
            </w:r>
          </w:p>
          <w:p>
            <w:pPr>
              <w:spacing w:after="20"/>
              <w:ind w:left="20"/>
              <w:jc w:val="both"/>
            </w:pPr>
            <w:r>
              <w:rPr>
                <w:rFonts w:ascii="Times New Roman"/>
                <w:b w:val="false"/>
                <w:i w:val="false"/>
                <w:color w:val="000000"/>
                <w:sz w:val="20"/>
              </w:rPr>
              <w:t>
 мүмкін болатын қауіптер мен</w:t>
            </w:r>
          </w:p>
          <w:p>
            <w:pPr>
              <w:spacing w:after="20"/>
              <w:ind w:left="20"/>
              <w:jc w:val="both"/>
            </w:pPr>
            <w:r>
              <w:rPr>
                <w:rFonts w:ascii="Times New Roman"/>
                <w:b w:val="false"/>
                <w:i w:val="false"/>
                <w:color w:val="000000"/>
                <w:sz w:val="20"/>
              </w:rPr>
              <w:t>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xml:space="preserve">
E-R-5; </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мәліметтерді таба алады; </w:t>
            </w:r>
          </w:p>
          <w:p>
            <w:pPr>
              <w:spacing w:after="20"/>
              <w:ind w:left="20"/>
              <w:jc w:val="both"/>
            </w:pPr>
            <w:r>
              <w:rPr>
                <w:rFonts w:ascii="Times New Roman"/>
                <w:b w:val="false"/>
                <w:i w:val="false"/>
                <w:color w:val="000000"/>
                <w:sz w:val="20"/>
              </w:rPr>
              <w:t>
Мүмкін болатын қауіптерді ескере отырып, мәселелерді шешудің бірнеше жолын ұсынады;</w:t>
            </w:r>
          </w:p>
          <w:p>
            <w:pPr>
              <w:spacing w:after="20"/>
              <w:ind w:left="20"/>
              <w:jc w:val="both"/>
            </w:pPr>
            <w:r>
              <w:rPr>
                <w:rFonts w:ascii="Times New Roman"/>
                <w:b w:val="false"/>
                <w:i w:val="false"/>
                <w:color w:val="000000"/>
                <w:sz w:val="20"/>
              </w:rPr>
              <w:t>
Өзінің пікірін негіздей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мәліметтерді таба</w:t>
            </w:r>
          </w:p>
          <w:p>
            <w:pPr>
              <w:spacing w:after="20"/>
              <w:ind w:left="20"/>
              <w:jc w:val="both"/>
            </w:pPr>
            <w:r>
              <w:rPr>
                <w:rFonts w:ascii="Times New Roman"/>
                <w:b w:val="false"/>
                <w:i w:val="false"/>
                <w:color w:val="000000"/>
                <w:sz w:val="20"/>
              </w:rPr>
              <w:t>
 алмайды;</w:t>
            </w:r>
          </w:p>
          <w:p>
            <w:pPr>
              <w:spacing w:after="20"/>
              <w:ind w:left="20"/>
              <w:jc w:val="both"/>
            </w:pPr>
            <w:r>
              <w:rPr>
                <w:rFonts w:ascii="Times New Roman"/>
                <w:b w:val="false"/>
                <w:i w:val="false"/>
                <w:color w:val="000000"/>
                <w:sz w:val="20"/>
              </w:rPr>
              <w:t>
 Мүмкін болатын қауіптерді</w:t>
            </w:r>
          </w:p>
          <w:p>
            <w:pPr>
              <w:spacing w:after="20"/>
              <w:ind w:left="20"/>
              <w:jc w:val="both"/>
            </w:pPr>
            <w:r>
              <w:rPr>
                <w:rFonts w:ascii="Times New Roman"/>
                <w:b w:val="false"/>
                <w:i w:val="false"/>
                <w:color w:val="000000"/>
                <w:sz w:val="20"/>
              </w:rPr>
              <w:t>
 ескермейді немесе мәселелерді</w:t>
            </w:r>
          </w:p>
          <w:p>
            <w:pPr>
              <w:spacing w:after="20"/>
              <w:ind w:left="20"/>
              <w:jc w:val="both"/>
            </w:pPr>
            <w:r>
              <w:rPr>
                <w:rFonts w:ascii="Times New Roman"/>
                <w:b w:val="false"/>
                <w:i w:val="false"/>
                <w:color w:val="000000"/>
                <w:sz w:val="20"/>
              </w:rPr>
              <w:t>
 шешудің альтернативасын</w:t>
            </w:r>
          </w:p>
          <w:p>
            <w:pPr>
              <w:spacing w:after="20"/>
              <w:ind w:left="20"/>
              <w:jc w:val="both"/>
            </w:pPr>
            <w:r>
              <w:rPr>
                <w:rFonts w:ascii="Times New Roman"/>
                <w:b w:val="false"/>
                <w:i w:val="false"/>
                <w:color w:val="000000"/>
                <w:sz w:val="20"/>
              </w:rPr>
              <w:t>
 ұсынбайды;</w:t>
            </w:r>
          </w:p>
          <w:p>
            <w:pPr>
              <w:spacing w:after="20"/>
              <w:ind w:left="20"/>
              <w:jc w:val="both"/>
            </w:pPr>
            <w:r>
              <w:rPr>
                <w:rFonts w:ascii="Times New Roman"/>
                <w:b w:val="false"/>
                <w:i w:val="false"/>
                <w:color w:val="000000"/>
                <w:sz w:val="20"/>
              </w:rPr>
              <w:t>
 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Қызметті тұтынушыға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Стратегиялық мақсаттар мен басымдылықтарды ескеріп, нақты міндеттер қоя алады; </w:t>
            </w:r>
          </w:p>
          <w:p>
            <w:pPr>
              <w:spacing w:after="20"/>
              <w:ind w:left="20"/>
              <w:jc w:val="both"/>
            </w:pPr>
            <w:r>
              <w:rPr>
                <w:rFonts w:ascii="Times New Roman"/>
                <w:b w:val="false"/>
                <w:i w:val="false"/>
                <w:color w:val="000000"/>
                <w:sz w:val="20"/>
              </w:rPr>
              <w:t>
Қызмет көрсетудің тиімді әдістерін біледі;</w:t>
            </w:r>
          </w:p>
          <w:p>
            <w:pPr>
              <w:spacing w:after="20"/>
              <w:ind w:left="20"/>
              <w:jc w:val="both"/>
            </w:pPr>
            <w:r>
              <w:rPr>
                <w:rFonts w:ascii="Times New Roman"/>
                <w:b w:val="false"/>
                <w:i w:val="false"/>
                <w:color w:val="000000"/>
                <w:sz w:val="20"/>
              </w:rPr>
              <w:t xml:space="preserve">
Көрсетілетін қызметтердің қолжетімділілігін қамтамасыз етеді; </w:t>
            </w:r>
          </w:p>
          <w:p>
            <w:pPr>
              <w:spacing w:after="20"/>
              <w:ind w:left="20"/>
              <w:jc w:val="both"/>
            </w:pPr>
            <w:r>
              <w:rPr>
                <w:rFonts w:ascii="Times New Roman"/>
                <w:b w:val="false"/>
                <w:i w:val="false"/>
                <w:color w:val="000000"/>
                <w:sz w:val="20"/>
              </w:rPr>
              <w:t>
Қызмет тұтынушылардың қанағаттанушылығына талдау жүргізеді және қызмет көрсетуді жетілдірудің жолдарын қарастырады.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 мен</w:t>
            </w:r>
          </w:p>
          <w:p>
            <w:pPr>
              <w:spacing w:after="20"/>
              <w:ind w:left="20"/>
              <w:jc w:val="both"/>
            </w:pPr>
            <w:r>
              <w:rPr>
                <w:rFonts w:ascii="Times New Roman"/>
                <w:b w:val="false"/>
                <w:i w:val="false"/>
                <w:color w:val="000000"/>
                <w:sz w:val="20"/>
              </w:rPr>
              <w:t>
 басымдылықтарды ескермей,</w:t>
            </w:r>
          </w:p>
          <w:p>
            <w:pPr>
              <w:spacing w:after="20"/>
              <w:ind w:left="20"/>
              <w:jc w:val="both"/>
            </w:pPr>
            <w:r>
              <w:rPr>
                <w:rFonts w:ascii="Times New Roman"/>
                <w:b w:val="false"/>
                <w:i w:val="false"/>
                <w:color w:val="000000"/>
                <w:sz w:val="20"/>
              </w:rPr>
              <w:t>
 анық емес міндеттер қоя</w:t>
            </w:r>
          </w:p>
          <w:p>
            <w:pPr>
              <w:spacing w:after="20"/>
              <w:ind w:left="20"/>
              <w:jc w:val="both"/>
            </w:pPr>
            <w:r>
              <w:rPr>
                <w:rFonts w:ascii="Times New Roman"/>
                <w:b w:val="false"/>
                <w:i w:val="false"/>
                <w:color w:val="000000"/>
                <w:sz w:val="20"/>
              </w:rPr>
              <w:t>
 алады;</w:t>
            </w:r>
          </w:p>
          <w:p>
            <w:pPr>
              <w:spacing w:after="20"/>
              <w:ind w:left="20"/>
              <w:jc w:val="both"/>
            </w:pPr>
            <w:r>
              <w:rPr>
                <w:rFonts w:ascii="Times New Roman"/>
                <w:b w:val="false"/>
                <w:i w:val="false"/>
                <w:color w:val="000000"/>
                <w:sz w:val="20"/>
              </w:rPr>
              <w:t>
 Қызмет көрсетудің әдістері</w:t>
            </w:r>
          </w:p>
          <w:p>
            <w:pPr>
              <w:spacing w:after="20"/>
              <w:ind w:left="20"/>
              <w:jc w:val="both"/>
            </w:pPr>
            <w:r>
              <w:rPr>
                <w:rFonts w:ascii="Times New Roman"/>
                <w:b w:val="false"/>
                <w:i w:val="false"/>
                <w:color w:val="000000"/>
                <w:sz w:val="20"/>
              </w:rPr>
              <w:t>
 туралы шалашарпы біледі;</w:t>
            </w:r>
          </w:p>
          <w:p>
            <w:pPr>
              <w:spacing w:after="20"/>
              <w:ind w:left="20"/>
              <w:jc w:val="both"/>
            </w:pPr>
            <w:r>
              <w:rPr>
                <w:rFonts w:ascii="Times New Roman"/>
                <w:b w:val="false"/>
                <w:i w:val="false"/>
                <w:color w:val="000000"/>
                <w:sz w:val="20"/>
              </w:rPr>
              <w:t>
 Көрсетілетін қызметтердің</w:t>
            </w:r>
          </w:p>
          <w:p>
            <w:pPr>
              <w:spacing w:after="20"/>
              <w:ind w:left="20"/>
              <w:jc w:val="both"/>
            </w:pPr>
            <w:r>
              <w:rPr>
                <w:rFonts w:ascii="Times New Roman"/>
                <w:b w:val="false"/>
                <w:i w:val="false"/>
                <w:color w:val="000000"/>
                <w:sz w:val="20"/>
              </w:rPr>
              <w:t>
 қолжетімділілігін қамтамасыз</w:t>
            </w:r>
          </w:p>
          <w:p>
            <w:pPr>
              <w:spacing w:after="20"/>
              <w:ind w:left="20"/>
              <w:jc w:val="both"/>
            </w:pPr>
            <w:r>
              <w:rPr>
                <w:rFonts w:ascii="Times New Roman"/>
                <w:b w:val="false"/>
                <w:i w:val="false"/>
                <w:color w:val="000000"/>
                <w:sz w:val="20"/>
              </w:rPr>
              <w:t>
 етпейді;</w:t>
            </w:r>
          </w:p>
          <w:p>
            <w:pPr>
              <w:spacing w:after="20"/>
              <w:ind w:left="20"/>
              <w:jc w:val="both"/>
            </w:pPr>
            <w:r>
              <w:rPr>
                <w:rFonts w:ascii="Times New Roman"/>
                <w:b w:val="false"/>
                <w:i w:val="false"/>
                <w:color w:val="000000"/>
                <w:sz w:val="20"/>
              </w:rPr>
              <w:t>
 Көрсетілетін қызмет бойынша</w:t>
            </w:r>
          </w:p>
          <w:p>
            <w:pPr>
              <w:spacing w:after="20"/>
              <w:ind w:left="20"/>
              <w:jc w:val="both"/>
            </w:pPr>
            <w:r>
              <w:rPr>
                <w:rFonts w:ascii="Times New Roman"/>
                <w:b w:val="false"/>
                <w:i w:val="false"/>
                <w:color w:val="000000"/>
                <w:sz w:val="20"/>
              </w:rPr>
              <w:t>
 тұтынушылардың</w:t>
            </w:r>
          </w:p>
          <w:p>
            <w:pPr>
              <w:spacing w:after="20"/>
              <w:ind w:left="20"/>
              <w:jc w:val="both"/>
            </w:pPr>
            <w:r>
              <w:rPr>
                <w:rFonts w:ascii="Times New Roman"/>
                <w:b w:val="false"/>
                <w:i w:val="false"/>
                <w:color w:val="000000"/>
                <w:sz w:val="20"/>
              </w:rPr>
              <w:t>
 қанағаттанушылығына талдау</w:t>
            </w:r>
          </w:p>
          <w:p>
            <w:pPr>
              <w:spacing w:after="20"/>
              <w:ind w:left="20"/>
              <w:jc w:val="both"/>
            </w:pPr>
            <w:r>
              <w:rPr>
                <w:rFonts w:ascii="Times New Roman"/>
                <w:b w:val="false"/>
                <w:i w:val="false"/>
                <w:color w:val="000000"/>
                <w:sz w:val="20"/>
              </w:rPr>
              <w:t>
 жүргізбейді және қызмет</w:t>
            </w:r>
          </w:p>
          <w:p>
            <w:pPr>
              <w:spacing w:after="20"/>
              <w:ind w:left="20"/>
              <w:jc w:val="both"/>
            </w:pPr>
            <w:r>
              <w:rPr>
                <w:rFonts w:ascii="Times New Roman"/>
                <w:b w:val="false"/>
                <w:i w:val="false"/>
                <w:color w:val="000000"/>
                <w:sz w:val="20"/>
              </w:rPr>
              <w:t>
 көрсетуді жетілдірудің</w:t>
            </w:r>
          </w:p>
          <w:p>
            <w:pPr>
              <w:spacing w:after="20"/>
              <w:ind w:left="20"/>
              <w:jc w:val="both"/>
            </w:pPr>
            <w:r>
              <w:rPr>
                <w:rFonts w:ascii="Times New Roman"/>
                <w:b w:val="false"/>
                <w:i w:val="false"/>
                <w:color w:val="000000"/>
                <w:sz w:val="20"/>
              </w:rPr>
              <w:t>
 жолдарын қарастырмайды.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w:t>
            </w:r>
          </w:p>
          <w:p>
            <w:pPr>
              <w:spacing w:after="20"/>
              <w:ind w:left="20"/>
              <w:jc w:val="both"/>
            </w:pPr>
            <w:r>
              <w:rPr>
                <w:rFonts w:ascii="Times New Roman"/>
                <w:b w:val="false"/>
                <w:i w:val="false"/>
                <w:color w:val="000000"/>
                <w:sz w:val="20"/>
              </w:rPr>
              <w:t>
бөлімшенің</w:t>
            </w:r>
          </w:p>
          <w:p>
            <w:pPr>
              <w:spacing w:after="20"/>
              <w:ind w:left="20"/>
              <w:jc w:val="both"/>
            </w:pPr>
            <w:r>
              <w:rPr>
                <w:rFonts w:ascii="Times New Roman"/>
                <w:b w:val="false"/>
                <w:i w:val="false"/>
                <w:color w:val="000000"/>
                <w:sz w:val="20"/>
              </w:rPr>
              <w:t xml:space="preserve">
басшысы); </w:t>
            </w:r>
          </w:p>
          <w:p>
            <w:pPr>
              <w:spacing w:after="20"/>
              <w:ind w:left="20"/>
              <w:jc w:val="both"/>
            </w:pPr>
            <w:r>
              <w:rPr>
                <w:rFonts w:ascii="Times New Roman"/>
                <w:b w:val="false"/>
                <w:i w:val="false"/>
                <w:color w:val="000000"/>
                <w:sz w:val="20"/>
              </w:rPr>
              <w:t>
Е-3 (аудан әкімінің көмекшісі, кеңесшісі, бас инспекторы);</w:t>
            </w:r>
          </w:p>
          <w:p>
            <w:pPr>
              <w:spacing w:after="20"/>
              <w:ind w:left="20"/>
              <w:jc w:val="both"/>
            </w:pPr>
            <w:r>
              <w:rPr>
                <w:rFonts w:ascii="Times New Roman"/>
                <w:b w:val="false"/>
                <w:i w:val="false"/>
                <w:color w:val="000000"/>
                <w:sz w:val="20"/>
              </w:rPr>
              <w:t>
E-R-3;</w:t>
            </w:r>
          </w:p>
          <w:p>
            <w:pPr>
              <w:spacing w:after="20"/>
              <w:ind w:left="20"/>
              <w:jc w:val="both"/>
            </w:pPr>
            <w:r>
              <w:rPr>
                <w:rFonts w:ascii="Times New Roman"/>
                <w:b w:val="false"/>
                <w:i w:val="false"/>
                <w:color w:val="000000"/>
                <w:sz w:val="20"/>
              </w:rPr>
              <w:t>
E-G-1.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Сапалы қызмет көрсету жөніндегі жұмыстарды ұйымдастырады және туындаған мәселелерді шешеді; </w:t>
            </w:r>
          </w:p>
          <w:p>
            <w:pPr>
              <w:spacing w:after="20"/>
              <w:ind w:left="20"/>
              <w:jc w:val="both"/>
            </w:pPr>
            <w:r>
              <w:rPr>
                <w:rFonts w:ascii="Times New Roman"/>
                <w:b w:val="false"/>
                <w:i w:val="false"/>
                <w:color w:val="000000"/>
                <w:sz w:val="20"/>
              </w:rPr>
              <w:t xml:space="preserve">
Кері байланысты қамтамасыз ету мақсатында қанағаттанушылық дейгейін анықтауға жағдай жасайды; </w:t>
            </w:r>
          </w:p>
          <w:p>
            <w:pPr>
              <w:spacing w:after="20"/>
              <w:ind w:left="20"/>
              <w:jc w:val="both"/>
            </w:pPr>
            <w:r>
              <w:rPr>
                <w:rFonts w:ascii="Times New Roman"/>
                <w:b w:val="false"/>
                <w:i w:val="false"/>
                <w:color w:val="000000"/>
                <w:sz w:val="20"/>
              </w:rPr>
              <w:t>
Қызмет көрсетудің сапасын бақылайды, сондай-ақ жеке үлгі болу арқылы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қызмет көрсету</w:t>
            </w:r>
          </w:p>
          <w:p>
            <w:pPr>
              <w:spacing w:after="20"/>
              <w:ind w:left="20"/>
              <w:jc w:val="both"/>
            </w:pPr>
            <w:r>
              <w:rPr>
                <w:rFonts w:ascii="Times New Roman"/>
                <w:b w:val="false"/>
                <w:i w:val="false"/>
                <w:color w:val="000000"/>
                <w:sz w:val="20"/>
              </w:rPr>
              <w:t>
 жөніндегі жұмыстарды</w:t>
            </w:r>
          </w:p>
          <w:p>
            <w:pPr>
              <w:spacing w:after="20"/>
              <w:ind w:left="20"/>
              <w:jc w:val="both"/>
            </w:pPr>
            <w:r>
              <w:rPr>
                <w:rFonts w:ascii="Times New Roman"/>
                <w:b w:val="false"/>
                <w:i w:val="false"/>
                <w:color w:val="000000"/>
                <w:sz w:val="20"/>
              </w:rPr>
              <w:t>
 ұйымдастырмайды және</w:t>
            </w:r>
          </w:p>
          <w:p>
            <w:pPr>
              <w:spacing w:after="20"/>
              <w:ind w:left="20"/>
              <w:jc w:val="both"/>
            </w:pPr>
            <w:r>
              <w:rPr>
                <w:rFonts w:ascii="Times New Roman"/>
                <w:b w:val="false"/>
                <w:i w:val="false"/>
                <w:color w:val="000000"/>
                <w:sz w:val="20"/>
              </w:rPr>
              <w:t>
 туындаған мәселелерді</w:t>
            </w:r>
          </w:p>
          <w:p>
            <w:pPr>
              <w:spacing w:after="20"/>
              <w:ind w:left="20"/>
              <w:jc w:val="both"/>
            </w:pPr>
            <w:r>
              <w:rPr>
                <w:rFonts w:ascii="Times New Roman"/>
                <w:b w:val="false"/>
                <w:i w:val="false"/>
                <w:color w:val="000000"/>
                <w:sz w:val="20"/>
              </w:rPr>
              <w:t>
 шешпейді;</w:t>
            </w:r>
          </w:p>
          <w:p>
            <w:pPr>
              <w:spacing w:after="20"/>
              <w:ind w:left="20"/>
              <w:jc w:val="both"/>
            </w:pPr>
            <w:r>
              <w:rPr>
                <w:rFonts w:ascii="Times New Roman"/>
                <w:b w:val="false"/>
                <w:i w:val="false"/>
                <w:color w:val="000000"/>
                <w:sz w:val="20"/>
              </w:rPr>
              <w:t>
 Кері байланысты қамтамасыз</w:t>
            </w:r>
          </w:p>
          <w:p>
            <w:pPr>
              <w:spacing w:after="20"/>
              <w:ind w:left="20"/>
              <w:jc w:val="both"/>
            </w:pPr>
            <w:r>
              <w:rPr>
                <w:rFonts w:ascii="Times New Roman"/>
                <w:b w:val="false"/>
                <w:i w:val="false"/>
                <w:color w:val="000000"/>
                <w:sz w:val="20"/>
              </w:rPr>
              <w:t>
 ету мақсатында</w:t>
            </w:r>
          </w:p>
          <w:p>
            <w:pPr>
              <w:spacing w:after="20"/>
              <w:ind w:left="20"/>
              <w:jc w:val="both"/>
            </w:pPr>
            <w:r>
              <w:rPr>
                <w:rFonts w:ascii="Times New Roman"/>
                <w:b w:val="false"/>
                <w:i w:val="false"/>
                <w:color w:val="000000"/>
                <w:sz w:val="20"/>
              </w:rPr>
              <w:t>
 қанағаттанушылық дейгейін</w:t>
            </w:r>
          </w:p>
          <w:p>
            <w:pPr>
              <w:spacing w:after="20"/>
              <w:ind w:left="20"/>
              <w:jc w:val="both"/>
            </w:pPr>
            <w:r>
              <w:rPr>
                <w:rFonts w:ascii="Times New Roman"/>
                <w:b w:val="false"/>
                <w:i w:val="false"/>
                <w:color w:val="000000"/>
                <w:sz w:val="20"/>
              </w:rPr>
              <w:t>
 анықтауға жағдай жасамайды;</w:t>
            </w:r>
          </w:p>
          <w:p>
            <w:pPr>
              <w:spacing w:after="20"/>
              <w:ind w:left="20"/>
              <w:jc w:val="both"/>
            </w:pPr>
            <w:r>
              <w:rPr>
                <w:rFonts w:ascii="Times New Roman"/>
                <w:b w:val="false"/>
                <w:i w:val="false"/>
                <w:color w:val="000000"/>
                <w:sz w:val="20"/>
              </w:rPr>
              <w:t>
 Сапасыз қызмет көрсетуге жол</w:t>
            </w:r>
          </w:p>
          <w:p>
            <w:pPr>
              <w:spacing w:after="20"/>
              <w:ind w:left="20"/>
              <w:jc w:val="both"/>
            </w:pPr>
            <w:r>
              <w:rPr>
                <w:rFonts w:ascii="Times New Roman"/>
                <w:b w:val="false"/>
                <w:i w:val="false"/>
                <w:color w:val="000000"/>
                <w:sz w:val="20"/>
              </w:rPr>
              <w:t>
 береді, қызықпаушылық</w:t>
            </w:r>
          </w:p>
          <w:p>
            <w:pPr>
              <w:spacing w:after="20"/>
              <w:ind w:left="20"/>
              <w:jc w:val="both"/>
            </w:pPr>
            <w:r>
              <w:rPr>
                <w:rFonts w:ascii="Times New Roman"/>
                <w:b w:val="false"/>
                <w:i w:val="false"/>
                <w:color w:val="000000"/>
                <w:sz w:val="20"/>
              </w:rPr>
              <w:t>
 білдіреді.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xml:space="preserve">
E-R-5; </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Сыпайы және тілектестікпен қызмет көрсетеді; </w:t>
            </w:r>
          </w:p>
          <w:p>
            <w:pPr>
              <w:spacing w:after="20"/>
              <w:ind w:left="20"/>
              <w:jc w:val="both"/>
            </w:pPr>
            <w:r>
              <w:rPr>
                <w:rFonts w:ascii="Times New Roman"/>
                <w:b w:val="false"/>
                <w:i w:val="false"/>
                <w:color w:val="000000"/>
                <w:sz w:val="20"/>
              </w:rPr>
              <w:t>
Қызмет көрсетуге қанағаттанушылық деңгейін талдайды және оларды жетілдірудің жөнінде ұсыныстар енгізеді;</w:t>
            </w:r>
          </w:p>
          <w:p>
            <w:pPr>
              <w:spacing w:after="20"/>
              <w:ind w:left="20"/>
              <w:jc w:val="both"/>
            </w:pPr>
            <w:r>
              <w:rPr>
                <w:rFonts w:ascii="Times New Roman"/>
                <w:b w:val="false"/>
                <w:i w:val="false"/>
                <w:color w:val="000000"/>
                <w:sz w:val="20"/>
              </w:rPr>
              <w:t>
Қызмет көрсету сапасын жақсарту бойынша ұсыныс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алушыға дөрекілік</w:t>
            </w:r>
          </w:p>
          <w:p>
            <w:pPr>
              <w:spacing w:after="20"/>
              <w:ind w:left="20"/>
              <w:jc w:val="both"/>
            </w:pPr>
            <w:r>
              <w:rPr>
                <w:rFonts w:ascii="Times New Roman"/>
                <w:b w:val="false"/>
                <w:i w:val="false"/>
                <w:color w:val="000000"/>
                <w:sz w:val="20"/>
              </w:rPr>
              <w:t>
 және немқұрайлылық</w:t>
            </w:r>
          </w:p>
          <w:p>
            <w:pPr>
              <w:spacing w:after="20"/>
              <w:ind w:left="20"/>
              <w:jc w:val="both"/>
            </w:pPr>
            <w:r>
              <w:rPr>
                <w:rFonts w:ascii="Times New Roman"/>
                <w:b w:val="false"/>
                <w:i w:val="false"/>
                <w:color w:val="000000"/>
                <w:sz w:val="20"/>
              </w:rPr>
              <w:t>
 білдіреді;</w:t>
            </w:r>
          </w:p>
          <w:p>
            <w:pPr>
              <w:spacing w:after="20"/>
              <w:ind w:left="20"/>
              <w:jc w:val="both"/>
            </w:pPr>
            <w:r>
              <w:rPr>
                <w:rFonts w:ascii="Times New Roman"/>
                <w:b w:val="false"/>
                <w:i w:val="false"/>
                <w:color w:val="000000"/>
                <w:sz w:val="20"/>
              </w:rPr>
              <w:t>
 Тұтынушының сұрақтары мен</w:t>
            </w:r>
          </w:p>
          <w:p>
            <w:pPr>
              <w:spacing w:after="20"/>
              <w:ind w:left="20"/>
              <w:jc w:val="both"/>
            </w:pPr>
            <w:r>
              <w:rPr>
                <w:rFonts w:ascii="Times New Roman"/>
                <w:b w:val="false"/>
                <w:i w:val="false"/>
                <w:color w:val="000000"/>
                <w:sz w:val="20"/>
              </w:rPr>
              <w:t>
 мәселелеріне мән бермейді;</w:t>
            </w:r>
          </w:p>
          <w:p>
            <w:pPr>
              <w:spacing w:after="20"/>
              <w:ind w:left="20"/>
              <w:jc w:val="both"/>
            </w:pPr>
            <w:r>
              <w:rPr>
                <w:rFonts w:ascii="Times New Roman"/>
                <w:b w:val="false"/>
                <w:i w:val="false"/>
                <w:color w:val="000000"/>
                <w:sz w:val="20"/>
              </w:rPr>
              <w:t>
 Қызмет көрсету сапасын</w:t>
            </w:r>
          </w:p>
          <w:p>
            <w:pPr>
              <w:spacing w:after="20"/>
              <w:ind w:left="20"/>
              <w:jc w:val="both"/>
            </w:pPr>
            <w:r>
              <w:rPr>
                <w:rFonts w:ascii="Times New Roman"/>
                <w:b w:val="false"/>
                <w:i w:val="false"/>
                <w:color w:val="000000"/>
                <w:sz w:val="20"/>
              </w:rPr>
              <w:t>
 жақсарту бойынша белсенділік</w:t>
            </w:r>
          </w:p>
          <w:p>
            <w:pPr>
              <w:spacing w:after="20"/>
              <w:ind w:left="20"/>
              <w:jc w:val="both"/>
            </w:pPr>
            <w:r>
              <w:rPr>
                <w:rFonts w:ascii="Times New Roman"/>
                <w:b w:val="false"/>
                <w:i w:val="false"/>
                <w:color w:val="000000"/>
                <w:sz w:val="20"/>
              </w:rPr>
              <w:t xml:space="preserve">
 танытпайды.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ақпараттандыру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қызмет алушы тұтынушылар арасында көрсетілетін қызметтер туралы ақпараттарды жеткізу қажеттілігі туралы үнемі түсіндіреді;</w:t>
            </w:r>
          </w:p>
          <w:p>
            <w:pPr>
              <w:spacing w:after="20"/>
              <w:ind w:left="20"/>
              <w:jc w:val="both"/>
            </w:pPr>
            <w:r>
              <w:rPr>
                <w:rFonts w:ascii="Times New Roman"/>
                <w:b w:val="false"/>
                <w:i w:val="false"/>
                <w:color w:val="000000"/>
                <w:sz w:val="20"/>
              </w:rPr>
              <w:t>
Көрсетілетін қызметтер туралы ақпараттандырудың тиімді тәсілін құрастырады.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қызмет алушы</w:t>
            </w:r>
          </w:p>
          <w:p>
            <w:pPr>
              <w:spacing w:after="20"/>
              <w:ind w:left="20"/>
              <w:jc w:val="both"/>
            </w:pPr>
            <w:r>
              <w:rPr>
                <w:rFonts w:ascii="Times New Roman"/>
                <w:b w:val="false"/>
                <w:i w:val="false"/>
                <w:color w:val="000000"/>
                <w:sz w:val="20"/>
              </w:rPr>
              <w:t>
 тұтынушылар арасында</w:t>
            </w:r>
          </w:p>
          <w:p>
            <w:pPr>
              <w:spacing w:after="20"/>
              <w:ind w:left="20"/>
              <w:jc w:val="both"/>
            </w:pPr>
            <w:r>
              <w:rPr>
                <w:rFonts w:ascii="Times New Roman"/>
                <w:b w:val="false"/>
                <w:i w:val="false"/>
                <w:color w:val="000000"/>
                <w:sz w:val="20"/>
              </w:rPr>
              <w:t>
 көрсетілетін қызметтер туралы</w:t>
            </w:r>
          </w:p>
          <w:p>
            <w:pPr>
              <w:spacing w:after="20"/>
              <w:ind w:left="20"/>
              <w:jc w:val="both"/>
            </w:pPr>
            <w:r>
              <w:rPr>
                <w:rFonts w:ascii="Times New Roman"/>
                <w:b w:val="false"/>
                <w:i w:val="false"/>
                <w:color w:val="000000"/>
                <w:sz w:val="20"/>
              </w:rPr>
              <w:t>
 ақпараттарды жеткізу</w:t>
            </w:r>
          </w:p>
          <w:p>
            <w:pPr>
              <w:spacing w:after="20"/>
              <w:ind w:left="20"/>
              <w:jc w:val="both"/>
            </w:pPr>
            <w:r>
              <w:rPr>
                <w:rFonts w:ascii="Times New Roman"/>
                <w:b w:val="false"/>
                <w:i w:val="false"/>
                <w:color w:val="000000"/>
                <w:sz w:val="20"/>
              </w:rPr>
              <w:t>
 қажеттілігі туралы түсіндіру</w:t>
            </w:r>
          </w:p>
          <w:p>
            <w:pPr>
              <w:spacing w:after="20"/>
              <w:ind w:left="20"/>
              <w:jc w:val="both"/>
            </w:pPr>
            <w:r>
              <w:rPr>
                <w:rFonts w:ascii="Times New Roman"/>
                <w:b w:val="false"/>
                <w:i w:val="false"/>
                <w:color w:val="000000"/>
                <w:sz w:val="20"/>
              </w:rPr>
              <w:t>
 жұмыстарын жүргізбейді;</w:t>
            </w:r>
          </w:p>
          <w:p>
            <w:pPr>
              <w:spacing w:after="20"/>
              <w:ind w:left="20"/>
              <w:jc w:val="both"/>
            </w:pPr>
            <w:r>
              <w:rPr>
                <w:rFonts w:ascii="Times New Roman"/>
                <w:b w:val="false"/>
                <w:i w:val="false"/>
                <w:color w:val="000000"/>
                <w:sz w:val="20"/>
              </w:rPr>
              <w:t>
 Көрсетілетін қызметтер</w:t>
            </w:r>
          </w:p>
          <w:p>
            <w:pPr>
              <w:spacing w:after="20"/>
              <w:ind w:left="20"/>
              <w:jc w:val="both"/>
            </w:pPr>
            <w:r>
              <w:rPr>
                <w:rFonts w:ascii="Times New Roman"/>
                <w:b w:val="false"/>
                <w:i w:val="false"/>
                <w:color w:val="000000"/>
                <w:sz w:val="20"/>
              </w:rPr>
              <w:t>
 туралы ақпараттандырудың</w:t>
            </w:r>
          </w:p>
          <w:p>
            <w:pPr>
              <w:spacing w:after="20"/>
              <w:ind w:left="20"/>
              <w:jc w:val="both"/>
            </w:pPr>
            <w:r>
              <w:rPr>
                <w:rFonts w:ascii="Times New Roman"/>
                <w:b w:val="false"/>
                <w:i w:val="false"/>
                <w:color w:val="000000"/>
                <w:sz w:val="20"/>
              </w:rPr>
              <w:t>
 тиімсіз тәсілін құрастырады.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p>
            <w:pPr>
              <w:spacing w:after="20"/>
              <w:ind w:left="20"/>
              <w:jc w:val="both"/>
            </w:pPr>
            <w:r>
              <w:rPr>
                <w:rFonts w:ascii="Times New Roman"/>
                <w:b w:val="false"/>
                <w:i w:val="false"/>
                <w:color w:val="000000"/>
                <w:sz w:val="20"/>
              </w:rPr>
              <w:t>
Е-3 (аудан әкімінің көмекшісі, кеңесшісі, бас инспекторы);</w:t>
            </w:r>
          </w:p>
          <w:p>
            <w:pPr>
              <w:spacing w:after="20"/>
              <w:ind w:left="20"/>
              <w:jc w:val="both"/>
            </w:pPr>
            <w:r>
              <w:rPr>
                <w:rFonts w:ascii="Times New Roman"/>
                <w:b w:val="false"/>
                <w:i w:val="false"/>
                <w:color w:val="000000"/>
                <w:sz w:val="20"/>
              </w:rPr>
              <w:t>
E-R-3;</w:t>
            </w:r>
          </w:p>
          <w:p>
            <w:pPr>
              <w:spacing w:after="20"/>
              <w:ind w:left="20"/>
              <w:jc w:val="both"/>
            </w:pPr>
            <w:r>
              <w:rPr>
                <w:rFonts w:ascii="Times New Roman"/>
                <w:b w:val="false"/>
                <w:i w:val="false"/>
                <w:color w:val="000000"/>
                <w:sz w:val="20"/>
              </w:rPr>
              <w:t>
E-G-1.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Бағыныстағыларды қызмет алушыларды қолжетімді ақпараттандыруға бағдарлайды;</w:t>
            </w:r>
          </w:p>
          <w:p>
            <w:pPr>
              <w:spacing w:after="20"/>
              <w:ind w:left="20"/>
              <w:jc w:val="both"/>
            </w:pPr>
            <w:r>
              <w:rPr>
                <w:rFonts w:ascii="Times New Roman"/>
                <w:b w:val="false"/>
                <w:i w:val="false"/>
                <w:color w:val="000000"/>
                <w:sz w:val="20"/>
              </w:rPr>
              <w:t>
Тұтынушыға ақпараттарды құрметпен және игілікпен жеткізеді;</w:t>
            </w:r>
          </w:p>
          <w:p>
            <w:pPr>
              <w:spacing w:after="20"/>
              <w:ind w:left="20"/>
              <w:jc w:val="both"/>
            </w:pPr>
            <w:r>
              <w:rPr>
                <w:rFonts w:ascii="Times New Roman"/>
                <w:b w:val="false"/>
                <w:i w:val="false"/>
                <w:color w:val="000000"/>
                <w:sz w:val="20"/>
              </w:rPr>
              <w:t>
Қызмет тұтынушыларының пікірін құрметтейді.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Бағыныстағылармен қызмет</w:t>
            </w:r>
          </w:p>
          <w:p>
            <w:pPr>
              <w:spacing w:after="20"/>
              <w:ind w:left="20"/>
              <w:jc w:val="both"/>
            </w:pPr>
            <w:r>
              <w:rPr>
                <w:rFonts w:ascii="Times New Roman"/>
                <w:b w:val="false"/>
                <w:i w:val="false"/>
                <w:color w:val="000000"/>
                <w:sz w:val="20"/>
              </w:rPr>
              <w:t>
 алушыларды ақпараттандыру</w:t>
            </w:r>
          </w:p>
          <w:p>
            <w:pPr>
              <w:spacing w:after="20"/>
              <w:ind w:left="20"/>
              <w:jc w:val="both"/>
            </w:pPr>
            <w:r>
              <w:rPr>
                <w:rFonts w:ascii="Times New Roman"/>
                <w:b w:val="false"/>
                <w:i w:val="false"/>
                <w:color w:val="000000"/>
                <w:sz w:val="20"/>
              </w:rPr>
              <w:t>
 бойынша жұмыс жүргізбейді;</w:t>
            </w:r>
          </w:p>
          <w:p>
            <w:pPr>
              <w:spacing w:after="20"/>
              <w:ind w:left="20"/>
              <w:jc w:val="both"/>
            </w:pPr>
            <w:r>
              <w:rPr>
                <w:rFonts w:ascii="Times New Roman"/>
                <w:b w:val="false"/>
                <w:i w:val="false"/>
                <w:color w:val="000000"/>
                <w:sz w:val="20"/>
              </w:rPr>
              <w:t>
 Тұтынушыға ақпараттарды</w:t>
            </w:r>
          </w:p>
          <w:p>
            <w:pPr>
              <w:spacing w:after="20"/>
              <w:ind w:left="20"/>
              <w:jc w:val="both"/>
            </w:pPr>
            <w:r>
              <w:rPr>
                <w:rFonts w:ascii="Times New Roman"/>
                <w:b w:val="false"/>
                <w:i w:val="false"/>
                <w:color w:val="000000"/>
                <w:sz w:val="20"/>
              </w:rPr>
              <w:t>
 жеткізбейді немесе</w:t>
            </w:r>
          </w:p>
          <w:p>
            <w:pPr>
              <w:spacing w:after="20"/>
              <w:ind w:left="20"/>
              <w:jc w:val="both"/>
            </w:pPr>
            <w:r>
              <w:rPr>
                <w:rFonts w:ascii="Times New Roman"/>
                <w:b w:val="false"/>
                <w:i w:val="false"/>
                <w:color w:val="000000"/>
                <w:sz w:val="20"/>
              </w:rPr>
              <w:t>
 немқұрайлы және жақтырмай</w:t>
            </w:r>
          </w:p>
          <w:p>
            <w:pPr>
              <w:spacing w:after="20"/>
              <w:ind w:left="20"/>
              <w:jc w:val="both"/>
            </w:pPr>
            <w:r>
              <w:rPr>
                <w:rFonts w:ascii="Times New Roman"/>
                <w:b w:val="false"/>
                <w:i w:val="false"/>
                <w:color w:val="000000"/>
                <w:sz w:val="20"/>
              </w:rPr>
              <w:t>
 жеткізеді;</w:t>
            </w:r>
          </w:p>
          <w:p>
            <w:pPr>
              <w:spacing w:after="20"/>
              <w:ind w:left="20"/>
              <w:jc w:val="both"/>
            </w:pPr>
            <w:r>
              <w:rPr>
                <w:rFonts w:ascii="Times New Roman"/>
                <w:b w:val="false"/>
                <w:i w:val="false"/>
                <w:color w:val="000000"/>
                <w:sz w:val="20"/>
              </w:rPr>
              <w:t>
 Қызмет тұтынушыларының</w:t>
            </w:r>
          </w:p>
          <w:p>
            <w:pPr>
              <w:spacing w:after="20"/>
              <w:ind w:left="20"/>
              <w:jc w:val="both"/>
            </w:pPr>
            <w:r>
              <w:rPr>
                <w:rFonts w:ascii="Times New Roman"/>
                <w:b w:val="false"/>
                <w:i w:val="false"/>
                <w:color w:val="000000"/>
                <w:sz w:val="20"/>
              </w:rPr>
              <w:t>
 пікірін елемейді.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xml:space="preserve">
E-R-5; </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 ақпараттандырудың тиімді тәсілдерін қолданады;</w:t>
            </w:r>
          </w:p>
          <w:p>
            <w:pPr>
              <w:spacing w:after="20"/>
              <w:ind w:left="20"/>
              <w:jc w:val="both"/>
            </w:pPr>
            <w:r>
              <w:rPr>
                <w:rFonts w:ascii="Times New Roman"/>
                <w:b w:val="false"/>
                <w:i w:val="false"/>
                <w:color w:val="000000"/>
                <w:sz w:val="20"/>
              </w:rPr>
              <w:t>
Тұтынушыға ақпаратты қолжетімді ауызша және жазбаша түрде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w:t>
            </w:r>
          </w:p>
          <w:p>
            <w:pPr>
              <w:spacing w:after="20"/>
              <w:ind w:left="20"/>
              <w:jc w:val="both"/>
            </w:pPr>
            <w:r>
              <w:rPr>
                <w:rFonts w:ascii="Times New Roman"/>
                <w:b w:val="false"/>
                <w:i w:val="false"/>
                <w:color w:val="000000"/>
                <w:sz w:val="20"/>
              </w:rPr>
              <w:t>
 ақпараттандырудың тиімсіз</w:t>
            </w:r>
          </w:p>
          <w:p>
            <w:pPr>
              <w:spacing w:after="20"/>
              <w:ind w:left="20"/>
              <w:jc w:val="both"/>
            </w:pPr>
            <w:r>
              <w:rPr>
                <w:rFonts w:ascii="Times New Roman"/>
                <w:b w:val="false"/>
                <w:i w:val="false"/>
                <w:color w:val="000000"/>
                <w:sz w:val="20"/>
              </w:rPr>
              <w:t>
 тәсілдерін қолданады;</w:t>
            </w:r>
          </w:p>
          <w:p>
            <w:pPr>
              <w:spacing w:after="20"/>
              <w:ind w:left="20"/>
              <w:jc w:val="both"/>
            </w:pPr>
            <w:r>
              <w:rPr>
                <w:rFonts w:ascii="Times New Roman"/>
                <w:b w:val="false"/>
                <w:i w:val="false"/>
                <w:color w:val="000000"/>
                <w:sz w:val="20"/>
              </w:rPr>
              <w:t>
 Тұтынушыға ақпаратты</w:t>
            </w:r>
          </w:p>
          <w:p>
            <w:pPr>
              <w:spacing w:after="20"/>
              <w:ind w:left="20"/>
              <w:jc w:val="both"/>
            </w:pPr>
            <w:r>
              <w:rPr>
                <w:rFonts w:ascii="Times New Roman"/>
                <w:b w:val="false"/>
                <w:i w:val="false"/>
                <w:color w:val="000000"/>
                <w:sz w:val="20"/>
              </w:rPr>
              <w:t>
 ауызша және жазбаша түрде</w:t>
            </w:r>
          </w:p>
          <w:p>
            <w:pPr>
              <w:spacing w:after="20"/>
              <w:ind w:left="20"/>
              <w:jc w:val="both"/>
            </w:pPr>
            <w:r>
              <w:rPr>
                <w:rFonts w:ascii="Times New Roman"/>
                <w:b w:val="false"/>
                <w:i w:val="false"/>
                <w:color w:val="000000"/>
                <w:sz w:val="20"/>
              </w:rPr>
              <w:t>
 жеткізбейді немесе түсініксіз</w:t>
            </w:r>
          </w:p>
          <w:p>
            <w:pPr>
              <w:spacing w:after="20"/>
              <w:ind w:left="20"/>
              <w:jc w:val="both"/>
            </w:pPr>
            <w:r>
              <w:rPr>
                <w:rFonts w:ascii="Times New Roman"/>
                <w:b w:val="false"/>
                <w:i w:val="false"/>
                <w:color w:val="000000"/>
                <w:sz w:val="20"/>
              </w:rPr>
              <w:t>
 жеткізеді;</w:t>
            </w:r>
          </w:p>
          <w:p>
            <w:pPr>
              <w:spacing w:after="20"/>
              <w:ind w:left="20"/>
              <w:jc w:val="both"/>
            </w:pPr>
            <w:r>
              <w:rPr>
                <w:rFonts w:ascii="Times New Roman"/>
                <w:b w:val="false"/>
                <w:i w:val="false"/>
                <w:color w:val="000000"/>
                <w:sz w:val="20"/>
              </w:rPr>
              <w:t>
 Көрсетілетін қызметтер</w:t>
            </w:r>
          </w:p>
          <w:p>
            <w:pPr>
              <w:spacing w:after="20"/>
              <w:ind w:left="20"/>
              <w:jc w:val="both"/>
            </w:pPr>
            <w:r>
              <w:rPr>
                <w:rFonts w:ascii="Times New Roman"/>
                <w:b w:val="false"/>
                <w:i w:val="false"/>
                <w:color w:val="000000"/>
                <w:sz w:val="20"/>
              </w:rPr>
              <w:t>
 туралы ақпаратты уақтылы</w:t>
            </w:r>
          </w:p>
          <w:p>
            <w:pPr>
              <w:spacing w:after="20"/>
              <w:ind w:left="20"/>
              <w:jc w:val="both"/>
            </w:pPr>
            <w:r>
              <w:rPr>
                <w:rFonts w:ascii="Times New Roman"/>
                <w:b w:val="false"/>
                <w:i w:val="false"/>
                <w:color w:val="000000"/>
                <w:sz w:val="20"/>
              </w:rPr>
              <w:t>
 қабылдай және жібере</w:t>
            </w:r>
          </w:p>
          <w:p>
            <w:pPr>
              <w:spacing w:after="20"/>
              <w:ind w:left="20"/>
              <w:jc w:val="both"/>
            </w:pPr>
            <w:r>
              <w:rPr>
                <w:rFonts w:ascii="Times New Roman"/>
                <w:b w:val="false"/>
                <w:i w:val="false"/>
                <w:color w:val="000000"/>
                <w:sz w:val="20"/>
              </w:rPr>
              <w:t>
 алмайды.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уақытылы жеткізеді;</w:t>
            </w:r>
          </w:p>
          <w:p>
            <w:pPr>
              <w:spacing w:after="20"/>
              <w:ind w:left="20"/>
              <w:jc w:val="both"/>
            </w:pPr>
            <w:r>
              <w:rPr>
                <w:rFonts w:ascii="Times New Roman"/>
                <w:b w:val="false"/>
                <w:i w:val="false"/>
                <w:color w:val="000000"/>
                <w:sz w:val="20"/>
              </w:rPr>
              <w:t>
Өзгерістерді уақтылы елеу үшін тиімді шаралар қабылдайды;</w:t>
            </w:r>
          </w:p>
          <w:p>
            <w:pPr>
              <w:spacing w:after="20"/>
              <w:ind w:left="20"/>
              <w:jc w:val="both"/>
            </w:pPr>
            <w:r>
              <w:rPr>
                <w:rFonts w:ascii="Times New Roman"/>
                <w:b w:val="false"/>
                <w:i w:val="false"/>
                <w:color w:val="000000"/>
                <w:sz w:val="20"/>
              </w:rPr>
              <w:t>
Бөлімшені тиімді басқарады және ішкі және сыртқы өзгерістер кезінде нәтижеге қол жеткізеді;</w:t>
            </w:r>
          </w:p>
          <w:p>
            <w:pPr>
              <w:spacing w:after="20"/>
              <w:ind w:left="20"/>
              <w:jc w:val="both"/>
            </w:pPr>
            <w:r>
              <w:rPr>
                <w:rFonts w:ascii="Times New Roman"/>
                <w:b w:val="false"/>
                <w:i w:val="false"/>
                <w:color w:val="000000"/>
                <w:sz w:val="20"/>
              </w:rPr>
              <w:t>
Жұмыстың жаңа бағыттарын қолдану бойынша ұсыныстарын талдайды және басшылыққа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w:t>
            </w:r>
          </w:p>
          <w:p>
            <w:pPr>
              <w:spacing w:after="20"/>
              <w:ind w:left="20"/>
              <w:jc w:val="both"/>
            </w:pPr>
            <w:r>
              <w:rPr>
                <w:rFonts w:ascii="Times New Roman"/>
                <w:b w:val="false"/>
                <w:i w:val="false"/>
                <w:color w:val="000000"/>
                <w:sz w:val="20"/>
              </w:rPr>
              <w:t>
 жеткізбейді немесе мерзімнен</w:t>
            </w:r>
          </w:p>
          <w:p>
            <w:pPr>
              <w:spacing w:after="20"/>
              <w:ind w:left="20"/>
              <w:jc w:val="both"/>
            </w:pPr>
            <w:r>
              <w:rPr>
                <w:rFonts w:ascii="Times New Roman"/>
                <w:b w:val="false"/>
                <w:i w:val="false"/>
                <w:color w:val="000000"/>
                <w:sz w:val="20"/>
              </w:rPr>
              <w:t>
 кеш жеткізеді;</w:t>
            </w:r>
          </w:p>
          <w:p>
            <w:pPr>
              <w:spacing w:after="20"/>
              <w:ind w:left="20"/>
              <w:jc w:val="both"/>
            </w:pPr>
            <w:r>
              <w:rPr>
                <w:rFonts w:ascii="Times New Roman"/>
                <w:b w:val="false"/>
                <w:i w:val="false"/>
                <w:color w:val="000000"/>
                <w:sz w:val="20"/>
              </w:rPr>
              <w:t>
 Өзгерістерді уақтылы елеу үшін</w:t>
            </w:r>
          </w:p>
          <w:p>
            <w:pPr>
              <w:spacing w:after="20"/>
              <w:ind w:left="20"/>
              <w:jc w:val="both"/>
            </w:pPr>
            <w:r>
              <w:rPr>
                <w:rFonts w:ascii="Times New Roman"/>
                <w:b w:val="false"/>
                <w:i w:val="false"/>
                <w:color w:val="000000"/>
                <w:sz w:val="20"/>
              </w:rPr>
              <w:t>
 шаралар қабылдамайды немесе</w:t>
            </w:r>
          </w:p>
          <w:p>
            <w:pPr>
              <w:spacing w:after="20"/>
              <w:ind w:left="20"/>
              <w:jc w:val="both"/>
            </w:pPr>
            <w:r>
              <w:rPr>
                <w:rFonts w:ascii="Times New Roman"/>
                <w:b w:val="false"/>
                <w:i w:val="false"/>
                <w:color w:val="000000"/>
                <w:sz w:val="20"/>
              </w:rPr>
              <w:t>
 тиімсіз шаралар қабылдайды;</w:t>
            </w:r>
          </w:p>
          <w:p>
            <w:pPr>
              <w:spacing w:after="20"/>
              <w:ind w:left="20"/>
              <w:jc w:val="both"/>
            </w:pPr>
            <w:r>
              <w:rPr>
                <w:rFonts w:ascii="Times New Roman"/>
                <w:b w:val="false"/>
                <w:i w:val="false"/>
                <w:color w:val="000000"/>
                <w:sz w:val="20"/>
              </w:rPr>
              <w:t>
 Бөлімшені тиімсіз басқарады және</w:t>
            </w:r>
          </w:p>
          <w:p>
            <w:pPr>
              <w:spacing w:after="20"/>
              <w:ind w:left="20"/>
              <w:jc w:val="both"/>
            </w:pPr>
            <w:r>
              <w:rPr>
                <w:rFonts w:ascii="Times New Roman"/>
                <w:b w:val="false"/>
                <w:i w:val="false"/>
                <w:color w:val="000000"/>
                <w:sz w:val="20"/>
              </w:rPr>
              <w:t>
 ішкі және сыртқы өзгерістер</w:t>
            </w:r>
          </w:p>
          <w:p>
            <w:pPr>
              <w:spacing w:after="20"/>
              <w:ind w:left="20"/>
              <w:jc w:val="both"/>
            </w:pPr>
            <w:r>
              <w:rPr>
                <w:rFonts w:ascii="Times New Roman"/>
                <w:b w:val="false"/>
                <w:i w:val="false"/>
                <w:color w:val="000000"/>
                <w:sz w:val="20"/>
              </w:rPr>
              <w:t>
 кезінде нәтижеге қол жеткізбейді;</w:t>
            </w:r>
          </w:p>
          <w:p>
            <w:pPr>
              <w:spacing w:after="20"/>
              <w:ind w:left="20"/>
              <w:jc w:val="both"/>
            </w:pPr>
            <w:r>
              <w:rPr>
                <w:rFonts w:ascii="Times New Roman"/>
                <w:b w:val="false"/>
                <w:i w:val="false"/>
                <w:color w:val="000000"/>
                <w:sz w:val="20"/>
              </w:rPr>
              <w:t>
 Жұмыстың жаңа бағыттарын</w:t>
            </w:r>
          </w:p>
          <w:p>
            <w:pPr>
              <w:spacing w:after="20"/>
              <w:ind w:left="20"/>
              <w:jc w:val="both"/>
            </w:pPr>
            <w:r>
              <w:rPr>
                <w:rFonts w:ascii="Times New Roman"/>
                <w:b w:val="false"/>
                <w:i w:val="false"/>
                <w:color w:val="000000"/>
                <w:sz w:val="20"/>
              </w:rPr>
              <w:t>
 қолдану бойынша ұсыныстарын</w:t>
            </w:r>
          </w:p>
          <w:p>
            <w:pPr>
              <w:spacing w:after="20"/>
              <w:ind w:left="20"/>
              <w:jc w:val="both"/>
            </w:pPr>
            <w:r>
              <w:rPr>
                <w:rFonts w:ascii="Times New Roman"/>
                <w:b w:val="false"/>
                <w:i w:val="false"/>
                <w:color w:val="000000"/>
                <w:sz w:val="20"/>
              </w:rPr>
              <w:t>
 талдамайды және басшылыққа</w:t>
            </w:r>
          </w:p>
          <w:p>
            <w:pPr>
              <w:spacing w:after="20"/>
              <w:ind w:left="20"/>
              <w:jc w:val="both"/>
            </w:pPr>
            <w:r>
              <w:rPr>
                <w:rFonts w:ascii="Times New Roman"/>
                <w:b w:val="false"/>
                <w:i w:val="false"/>
                <w:color w:val="000000"/>
                <w:sz w:val="20"/>
              </w:rPr>
              <w:t>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w:t>
            </w:r>
          </w:p>
          <w:p>
            <w:pPr>
              <w:spacing w:after="20"/>
              <w:ind w:left="20"/>
              <w:jc w:val="both"/>
            </w:pPr>
            <w:r>
              <w:rPr>
                <w:rFonts w:ascii="Times New Roman"/>
                <w:b w:val="false"/>
                <w:i w:val="false"/>
                <w:color w:val="000000"/>
                <w:sz w:val="20"/>
              </w:rPr>
              <w:t>
бөлімшенің</w:t>
            </w:r>
          </w:p>
          <w:p>
            <w:pPr>
              <w:spacing w:after="20"/>
              <w:ind w:left="20"/>
              <w:jc w:val="both"/>
            </w:pPr>
            <w:r>
              <w:rPr>
                <w:rFonts w:ascii="Times New Roman"/>
                <w:b w:val="false"/>
                <w:i w:val="false"/>
                <w:color w:val="000000"/>
                <w:sz w:val="20"/>
              </w:rPr>
              <w:t xml:space="preserve">
басшысы); </w:t>
            </w:r>
          </w:p>
          <w:p>
            <w:pPr>
              <w:spacing w:after="20"/>
              <w:ind w:left="20"/>
              <w:jc w:val="both"/>
            </w:pPr>
            <w:r>
              <w:rPr>
                <w:rFonts w:ascii="Times New Roman"/>
                <w:b w:val="false"/>
                <w:i w:val="false"/>
                <w:color w:val="000000"/>
                <w:sz w:val="20"/>
              </w:rPr>
              <w:t>
Е-3 (аудан әкімінің көмекшісі, кеңесшісі, бас инспекторы);</w:t>
            </w:r>
          </w:p>
          <w:p>
            <w:pPr>
              <w:spacing w:after="20"/>
              <w:ind w:left="20"/>
              <w:jc w:val="both"/>
            </w:pPr>
            <w:r>
              <w:rPr>
                <w:rFonts w:ascii="Times New Roman"/>
                <w:b w:val="false"/>
                <w:i w:val="false"/>
                <w:color w:val="000000"/>
                <w:sz w:val="20"/>
              </w:rPr>
              <w:t>
E-R-3;</w:t>
            </w:r>
          </w:p>
          <w:p>
            <w:pPr>
              <w:spacing w:after="20"/>
              <w:ind w:left="20"/>
              <w:jc w:val="both"/>
            </w:pPr>
            <w:r>
              <w:rPr>
                <w:rFonts w:ascii="Times New Roman"/>
                <w:b w:val="false"/>
                <w:i w:val="false"/>
                <w:color w:val="000000"/>
                <w:sz w:val="20"/>
              </w:rPr>
              <w:t>
E-G-1.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қарайды және басшылыққа енгізеді;</w:t>
            </w:r>
          </w:p>
          <w:p>
            <w:pPr>
              <w:spacing w:after="20"/>
              <w:ind w:left="20"/>
              <w:jc w:val="both"/>
            </w:pPr>
            <w:r>
              <w:rPr>
                <w:rFonts w:ascii="Times New Roman"/>
                <w:b w:val="false"/>
                <w:i w:val="false"/>
                <w:color w:val="000000"/>
                <w:sz w:val="20"/>
              </w:rPr>
              <w:t>
Болып жатқан өзгерістерге талдау жасайды және жұмысты жақсарту бойынша уақтылы шаралар қабылдайды;</w:t>
            </w:r>
          </w:p>
          <w:p>
            <w:pPr>
              <w:spacing w:after="20"/>
              <w:ind w:left="20"/>
              <w:jc w:val="both"/>
            </w:pPr>
            <w:r>
              <w:rPr>
                <w:rFonts w:ascii="Times New Roman"/>
                <w:b w:val="false"/>
                <w:i w:val="false"/>
                <w:color w:val="000000"/>
                <w:sz w:val="20"/>
              </w:rPr>
              <w:t>
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w:t>
            </w:r>
          </w:p>
          <w:p>
            <w:pPr>
              <w:spacing w:after="20"/>
              <w:ind w:left="20"/>
              <w:jc w:val="both"/>
            </w:pPr>
            <w:r>
              <w:rPr>
                <w:rFonts w:ascii="Times New Roman"/>
                <w:b w:val="false"/>
                <w:i w:val="false"/>
                <w:color w:val="000000"/>
                <w:sz w:val="20"/>
              </w:rPr>
              <w:t>
 пайдалану жөніндегі</w:t>
            </w:r>
          </w:p>
          <w:p>
            <w:pPr>
              <w:spacing w:after="20"/>
              <w:ind w:left="20"/>
              <w:jc w:val="both"/>
            </w:pPr>
            <w:r>
              <w:rPr>
                <w:rFonts w:ascii="Times New Roman"/>
                <w:b w:val="false"/>
                <w:i w:val="false"/>
                <w:color w:val="000000"/>
                <w:sz w:val="20"/>
              </w:rPr>
              <w:t>
 ұсыныстарды қарамайды және</w:t>
            </w:r>
          </w:p>
          <w:p>
            <w:pPr>
              <w:spacing w:after="20"/>
              <w:ind w:left="20"/>
              <w:jc w:val="both"/>
            </w:pPr>
            <w:r>
              <w:rPr>
                <w:rFonts w:ascii="Times New Roman"/>
                <w:b w:val="false"/>
                <w:i w:val="false"/>
                <w:color w:val="000000"/>
                <w:sz w:val="20"/>
              </w:rPr>
              <w:t>
 басшылыққа енгізбейді;</w:t>
            </w:r>
          </w:p>
          <w:p>
            <w:pPr>
              <w:spacing w:after="20"/>
              <w:ind w:left="20"/>
              <w:jc w:val="both"/>
            </w:pPr>
            <w:r>
              <w:rPr>
                <w:rFonts w:ascii="Times New Roman"/>
                <w:b w:val="false"/>
                <w:i w:val="false"/>
                <w:color w:val="000000"/>
                <w:sz w:val="20"/>
              </w:rPr>
              <w:t>
 Болып жатқан өзгерістерге</w:t>
            </w:r>
          </w:p>
          <w:p>
            <w:pPr>
              <w:spacing w:after="20"/>
              <w:ind w:left="20"/>
              <w:jc w:val="both"/>
            </w:pPr>
            <w:r>
              <w:rPr>
                <w:rFonts w:ascii="Times New Roman"/>
                <w:b w:val="false"/>
                <w:i w:val="false"/>
                <w:color w:val="000000"/>
                <w:sz w:val="20"/>
              </w:rPr>
              <w:t>
 талдау жасамайды және</w:t>
            </w:r>
          </w:p>
          <w:p>
            <w:pPr>
              <w:spacing w:after="20"/>
              <w:ind w:left="20"/>
              <w:jc w:val="both"/>
            </w:pPr>
            <w:r>
              <w:rPr>
                <w:rFonts w:ascii="Times New Roman"/>
                <w:b w:val="false"/>
                <w:i w:val="false"/>
                <w:color w:val="000000"/>
                <w:sz w:val="20"/>
              </w:rPr>
              <w:t>
 жұмысты жақсарту бойынша</w:t>
            </w:r>
          </w:p>
          <w:p>
            <w:pPr>
              <w:spacing w:after="20"/>
              <w:ind w:left="20"/>
              <w:jc w:val="both"/>
            </w:pPr>
            <w:r>
              <w:rPr>
                <w:rFonts w:ascii="Times New Roman"/>
                <w:b w:val="false"/>
                <w:i w:val="false"/>
                <w:color w:val="000000"/>
                <w:sz w:val="20"/>
              </w:rPr>
              <w:t>
 шаралар қабылдамайды;</w:t>
            </w:r>
          </w:p>
          <w:p>
            <w:pPr>
              <w:spacing w:after="20"/>
              <w:ind w:left="20"/>
              <w:jc w:val="both"/>
            </w:pPr>
            <w:r>
              <w:rPr>
                <w:rFonts w:ascii="Times New Roman"/>
                <w:b w:val="false"/>
                <w:i w:val="false"/>
                <w:color w:val="000000"/>
                <w:sz w:val="20"/>
              </w:rPr>
              <w:t>
 Болып жатқан және күтілмеген</w:t>
            </w:r>
          </w:p>
          <w:p>
            <w:pPr>
              <w:spacing w:after="20"/>
              <w:ind w:left="20"/>
              <w:jc w:val="both"/>
            </w:pPr>
            <w:r>
              <w:rPr>
                <w:rFonts w:ascii="Times New Roman"/>
                <w:b w:val="false"/>
                <w:i w:val="false"/>
                <w:color w:val="000000"/>
                <w:sz w:val="20"/>
              </w:rPr>
              <w:t>
 өзгерістер кезінде өзін-өзі</w:t>
            </w:r>
          </w:p>
          <w:p>
            <w:pPr>
              <w:spacing w:after="20"/>
              <w:ind w:left="20"/>
              <w:jc w:val="both"/>
            </w:pPr>
            <w:r>
              <w:rPr>
                <w:rFonts w:ascii="Times New Roman"/>
                <w:b w:val="false"/>
                <w:i w:val="false"/>
                <w:color w:val="000000"/>
                <w:sz w:val="20"/>
              </w:rPr>
              <w:t>
 бақыламайды.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xml:space="preserve">
E-R-5; </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жөнінде ұсыныстар енгізеді;</w:t>
            </w:r>
          </w:p>
          <w:p>
            <w:pPr>
              <w:spacing w:after="20"/>
              <w:ind w:left="20"/>
              <w:jc w:val="both"/>
            </w:pPr>
            <w:r>
              <w:rPr>
                <w:rFonts w:ascii="Times New Roman"/>
                <w:b w:val="false"/>
                <w:i w:val="false"/>
                <w:color w:val="000000"/>
                <w:sz w:val="20"/>
              </w:rPr>
              <w:t>
Оларды енгізудің жаңа бағыттары мен әдістерін үйренеді;</w:t>
            </w:r>
          </w:p>
          <w:p>
            <w:pPr>
              <w:spacing w:after="20"/>
              <w:ind w:left="20"/>
              <w:jc w:val="both"/>
            </w:pPr>
            <w:r>
              <w:rPr>
                <w:rFonts w:ascii="Times New Roman"/>
                <w:b w:val="false"/>
                <w:i w:val="false"/>
                <w:color w:val="000000"/>
                <w:sz w:val="20"/>
              </w:rPr>
              <w:t>
Өзгеріс жағдайларында өзін-өзі бақылайды;</w:t>
            </w:r>
          </w:p>
          <w:p>
            <w:pPr>
              <w:spacing w:after="20"/>
              <w:ind w:left="20"/>
              <w:jc w:val="both"/>
            </w:pPr>
            <w:r>
              <w:rPr>
                <w:rFonts w:ascii="Times New Roman"/>
                <w:b w:val="false"/>
                <w:i w:val="false"/>
                <w:color w:val="000000"/>
                <w:sz w:val="20"/>
              </w:rPr>
              <w:t>
Өзгеріс жағдайларында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қолданыстағы</w:t>
            </w:r>
          </w:p>
          <w:p>
            <w:pPr>
              <w:spacing w:after="20"/>
              <w:ind w:left="20"/>
              <w:jc w:val="both"/>
            </w:pPr>
            <w:r>
              <w:rPr>
                <w:rFonts w:ascii="Times New Roman"/>
                <w:b w:val="false"/>
                <w:i w:val="false"/>
                <w:color w:val="000000"/>
                <w:sz w:val="20"/>
              </w:rPr>
              <w:t>
 рәсімдері мен әдістерін</w:t>
            </w:r>
          </w:p>
          <w:p>
            <w:pPr>
              <w:spacing w:after="20"/>
              <w:ind w:left="20"/>
              <w:jc w:val="both"/>
            </w:pPr>
            <w:r>
              <w:rPr>
                <w:rFonts w:ascii="Times New Roman"/>
                <w:b w:val="false"/>
                <w:i w:val="false"/>
                <w:color w:val="000000"/>
                <w:sz w:val="20"/>
              </w:rPr>
              <w:t>
 ұстанады;</w:t>
            </w:r>
          </w:p>
          <w:p>
            <w:pPr>
              <w:spacing w:after="20"/>
              <w:ind w:left="20"/>
              <w:jc w:val="both"/>
            </w:pPr>
            <w:r>
              <w:rPr>
                <w:rFonts w:ascii="Times New Roman"/>
                <w:b w:val="false"/>
                <w:i w:val="false"/>
                <w:color w:val="000000"/>
                <w:sz w:val="20"/>
              </w:rPr>
              <w:t>
 Жаңа бағыттар мен әдістерді</w:t>
            </w:r>
          </w:p>
          <w:p>
            <w:pPr>
              <w:spacing w:after="20"/>
              <w:ind w:left="20"/>
              <w:jc w:val="both"/>
            </w:pPr>
            <w:r>
              <w:rPr>
                <w:rFonts w:ascii="Times New Roman"/>
                <w:b w:val="false"/>
                <w:i w:val="false"/>
                <w:color w:val="000000"/>
                <w:sz w:val="20"/>
              </w:rPr>
              <w:t>
 зерттеп оларды енгізбейді;</w:t>
            </w:r>
          </w:p>
          <w:p>
            <w:pPr>
              <w:spacing w:after="20"/>
              <w:ind w:left="20"/>
              <w:jc w:val="both"/>
            </w:pPr>
            <w:r>
              <w:rPr>
                <w:rFonts w:ascii="Times New Roman"/>
                <w:b w:val="false"/>
                <w:i w:val="false"/>
                <w:color w:val="000000"/>
                <w:sz w:val="20"/>
              </w:rPr>
              <w:t>
 Өзгеріс жағдайларында өзін-</w:t>
            </w:r>
          </w:p>
          <w:p>
            <w:pPr>
              <w:spacing w:after="20"/>
              <w:ind w:left="20"/>
              <w:jc w:val="both"/>
            </w:pPr>
            <w:r>
              <w:rPr>
                <w:rFonts w:ascii="Times New Roman"/>
                <w:b w:val="false"/>
                <w:i w:val="false"/>
                <w:color w:val="000000"/>
                <w:sz w:val="20"/>
              </w:rPr>
              <w:t>
 өзі бақылай алмайды;</w:t>
            </w:r>
          </w:p>
          <w:p>
            <w:pPr>
              <w:spacing w:after="20"/>
              <w:ind w:left="20"/>
              <w:jc w:val="both"/>
            </w:pPr>
            <w:r>
              <w:rPr>
                <w:rFonts w:ascii="Times New Roman"/>
                <w:b w:val="false"/>
                <w:i w:val="false"/>
                <w:color w:val="000000"/>
                <w:sz w:val="20"/>
              </w:rPr>
              <w:t>
 Өзгеріс жағдайларында</w:t>
            </w:r>
          </w:p>
          <w:p>
            <w:pPr>
              <w:spacing w:after="20"/>
              <w:ind w:left="20"/>
              <w:jc w:val="both"/>
            </w:pPr>
            <w:r>
              <w:rPr>
                <w:rFonts w:ascii="Times New Roman"/>
                <w:b w:val="false"/>
                <w:i w:val="false"/>
                <w:color w:val="000000"/>
                <w:sz w:val="20"/>
              </w:rPr>
              <w:t>
 бейімделмейді немесе баяу</w:t>
            </w:r>
          </w:p>
          <w:p>
            <w:pPr>
              <w:spacing w:after="20"/>
              <w:ind w:left="20"/>
              <w:jc w:val="both"/>
            </w:pPr>
            <w:r>
              <w:rPr>
                <w:rFonts w:ascii="Times New Roman"/>
                <w:b w:val="false"/>
                <w:i w:val="false"/>
                <w:color w:val="000000"/>
                <w:sz w:val="20"/>
              </w:rPr>
              <w:t>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қызметкерлерді жоғарылату туралы ұсыныстарды қарастырып, енгізеді.</w:t>
            </w:r>
          </w:p>
          <w:p>
            <w:pPr>
              <w:spacing w:after="20"/>
              <w:ind w:left="20"/>
              <w:jc w:val="both"/>
            </w:pPr>
            <w:r>
              <w:rPr>
                <w:rFonts w:ascii="Times New Roman"/>
                <w:b w:val="false"/>
                <w:i w:val="false"/>
                <w:color w:val="000000"/>
                <w:sz w:val="20"/>
              </w:rPr>
              <w:t>
Қызметкерлерді дамыту бойынша жүйелі шараларды қабылдайды;</w:t>
            </w:r>
          </w:p>
          <w:p>
            <w:pPr>
              <w:spacing w:after="20"/>
              <w:ind w:left="20"/>
              <w:jc w:val="both"/>
            </w:pPr>
            <w:r>
              <w:rPr>
                <w:rFonts w:ascii="Times New Roman"/>
                <w:b w:val="false"/>
                <w:i w:val="false"/>
                <w:color w:val="000000"/>
                <w:sz w:val="20"/>
              </w:rPr>
              <w:t>
Әріптестерімен жинақталған тәжірибесімен, білімімен бөліседі, сондай-ақ, олардың даму деңгейін анықтайды;</w:t>
            </w:r>
          </w:p>
          <w:p>
            <w:pPr>
              <w:spacing w:after="20"/>
              <w:ind w:left="20"/>
              <w:jc w:val="both"/>
            </w:pPr>
            <w:r>
              <w:rPr>
                <w:rFonts w:ascii="Times New Roman"/>
                <w:b w:val="false"/>
                <w:i w:val="false"/>
                <w:color w:val="000000"/>
                <w:sz w:val="20"/>
              </w:rPr>
              <w:t>
Өздігінен дамуға ұмтылысын өзінің жеке үлгісінде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қызметкерлерді</w:t>
            </w:r>
          </w:p>
          <w:p>
            <w:pPr>
              <w:spacing w:after="20"/>
              <w:ind w:left="20"/>
              <w:jc w:val="both"/>
            </w:pPr>
            <w:r>
              <w:rPr>
                <w:rFonts w:ascii="Times New Roman"/>
                <w:b w:val="false"/>
                <w:i w:val="false"/>
                <w:color w:val="000000"/>
                <w:sz w:val="20"/>
              </w:rPr>
              <w:t>
 анықтамайды және оларды</w:t>
            </w:r>
          </w:p>
          <w:p>
            <w:pPr>
              <w:spacing w:after="20"/>
              <w:ind w:left="20"/>
              <w:jc w:val="both"/>
            </w:pPr>
            <w:r>
              <w:rPr>
                <w:rFonts w:ascii="Times New Roman"/>
                <w:b w:val="false"/>
                <w:i w:val="false"/>
                <w:color w:val="000000"/>
                <w:sz w:val="20"/>
              </w:rPr>
              <w:t>
 жоғарылату туралы</w:t>
            </w:r>
          </w:p>
          <w:p>
            <w:pPr>
              <w:spacing w:after="20"/>
              <w:ind w:left="20"/>
              <w:jc w:val="both"/>
            </w:pPr>
            <w:r>
              <w:rPr>
                <w:rFonts w:ascii="Times New Roman"/>
                <w:b w:val="false"/>
                <w:i w:val="false"/>
                <w:color w:val="000000"/>
                <w:sz w:val="20"/>
              </w:rPr>
              <w:t>
 ұсыныстарды қарастырмайды;</w:t>
            </w:r>
          </w:p>
          <w:p>
            <w:pPr>
              <w:spacing w:after="20"/>
              <w:ind w:left="20"/>
              <w:jc w:val="both"/>
            </w:pPr>
            <w:r>
              <w:rPr>
                <w:rFonts w:ascii="Times New Roman"/>
                <w:b w:val="false"/>
                <w:i w:val="false"/>
                <w:color w:val="000000"/>
                <w:sz w:val="20"/>
              </w:rPr>
              <w:t>
 Қызметкерлерді дамыту</w:t>
            </w:r>
          </w:p>
          <w:p>
            <w:pPr>
              <w:spacing w:after="20"/>
              <w:ind w:left="20"/>
              <w:jc w:val="both"/>
            </w:pPr>
            <w:r>
              <w:rPr>
                <w:rFonts w:ascii="Times New Roman"/>
                <w:b w:val="false"/>
                <w:i w:val="false"/>
                <w:color w:val="000000"/>
                <w:sz w:val="20"/>
              </w:rPr>
              <w:t>
 бойынша жүйелі шараларды</w:t>
            </w:r>
          </w:p>
          <w:p>
            <w:pPr>
              <w:spacing w:after="20"/>
              <w:ind w:left="20"/>
              <w:jc w:val="both"/>
            </w:pPr>
            <w:r>
              <w:rPr>
                <w:rFonts w:ascii="Times New Roman"/>
                <w:b w:val="false"/>
                <w:i w:val="false"/>
                <w:color w:val="000000"/>
                <w:sz w:val="20"/>
              </w:rPr>
              <w:t>
 қабылдамайды немесе жүйесіз</w:t>
            </w:r>
          </w:p>
          <w:p>
            <w:pPr>
              <w:spacing w:after="20"/>
              <w:ind w:left="20"/>
              <w:jc w:val="both"/>
            </w:pPr>
            <w:r>
              <w:rPr>
                <w:rFonts w:ascii="Times New Roman"/>
                <w:b w:val="false"/>
                <w:i w:val="false"/>
                <w:color w:val="000000"/>
                <w:sz w:val="20"/>
              </w:rPr>
              <w:t>
 шараларды қабылдайды;</w:t>
            </w:r>
          </w:p>
          <w:p>
            <w:pPr>
              <w:spacing w:after="20"/>
              <w:ind w:left="20"/>
              <w:jc w:val="both"/>
            </w:pPr>
            <w:r>
              <w:rPr>
                <w:rFonts w:ascii="Times New Roman"/>
                <w:b w:val="false"/>
                <w:i w:val="false"/>
                <w:color w:val="000000"/>
                <w:sz w:val="20"/>
              </w:rPr>
              <w:t>
 Әріптестерімен жинақталған</w:t>
            </w:r>
          </w:p>
          <w:p>
            <w:pPr>
              <w:spacing w:after="20"/>
              <w:ind w:left="20"/>
              <w:jc w:val="both"/>
            </w:pPr>
            <w:r>
              <w:rPr>
                <w:rFonts w:ascii="Times New Roman"/>
                <w:b w:val="false"/>
                <w:i w:val="false"/>
                <w:color w:val="000000"/>
                <w:sz w:val="20"/>
              </w:rPr>
              <w:t>
 тәжірибесімен, білімімен</w:t>
            </w:r>
          </w:p>
          <w:p>
            <w:pPr>
              <w:spacing w:after="20"/>
              <w:ind w:left="20"/>
              <w:jc w:val="both"/>
            </w:pPr>
            <w:r>
              <w:rPr>
                <w:rFonts w:ascii="Times New Roman"/>
                <w:b w:val="false"/>
                <w:i w:val="false"/>
                <w:color w:val="000000"/>
                <w:sz w:val="20"/>
              </w:rPr>
              <w:t>
 бөліспейді, сондай-ақ,</w:t>
            </w:r>
          </w:p>
          <w:p>
            <w:pPr>
              <w:spacing w:after="20"/>
              <w:ind w:left="20"/>
              <w:jc w:val="both"/>
            </w:pPr>
            <w:r>
              <w:rPr>
                <w:rFonts w:ascii="Times New Roman"/>
                <w:b w:val="false"/>
                <w:i w:val="false"/>
                <w:color w:val="000000"/>
                <w:sz w:val="20"/>
              </w:rPr>
              <w:t>
 олардың даму деңгейін</w:t>
            </w:r>
          </w:p>
          <w:p>
            <w:pPr>
              <w:spacing w:after="20"/>
              <w:ind w:left="20"/>
              <w:jc w:val="both"/>
            </w:pPr>
            <w:r>
              <w:rPr>
                <w:rFonts w:ascii="Times New Roman"/>
                <w:b w:val="false"/>
                <w:i w:val="false"/>
                <w:color w:val="000000"/>
                <w:sz w:val="20"/>
              </w:rPr>
              <w:t>
 анықтамайды;</w:t>
            </w:r>
          </w:p>
          <w:p>
            <w:pPr>
              <w:spacing w:after="20"/>
              <w:ind w:left="20"/>
              <w:jc w:val="both"/>
            </w:pPr>
            <w:r>
              <w:rPr>
                <w:rFonts w:ascii="Times New Roman"/>
                <w:b w:val="false"/>
                <w:i w:val="false"/>
                <w:color w:val="000000"/>
                <w:sz w:val="20"/>
              </w:rPr>
              <w:t>
 Өздігінен дамуға ұмтылысын</w:t>
            </w:r>
          </w:p>
          <w:p>
            <w:pPr>
              <w:spacing w:after="20"/>
              <w:ind w:left="20"/>
              <w:jc w:val="both"/>
            </w:pPr>
            <w:r>
              <w:rPr>
                <w:rFonts w:ascii="Times New Roman"/>
                <w:b w:val="false"/>
                <w:i w:val="false"/>
                <w:color w:val="000000"/>
                <w:sz w:val="20"/>
              </w:rPr>
              <w:t>
 өзінің жеке үлгісінде көрсетуге</w:t>
            </w:r>
          </w:p>
          <w:p>
            <w:pPr>
              <w:spacing w:after="20"/>
              <w:ind w:left="20"/>
              <w:jc w:val="both"/>
            </w:pPr>
            <w:r>
              <w:rPr>
                <w:rFonts w:ascii="Times New Roman"/>
                <w:b w:val="false"/>
                <w:i w:val="false"/>
                <w:color w:val="000000"/>
                <w:sz w:val="20"/>
              </w:rPr>
              <w:t>
 көңіл бөлмейді.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p>
            <w:pPr>
              <w:spacing w:after="20"/>
              <w:ind w:left="20"/>
              <w:jc w:val="both"/>
            </w:pPr>
            <w:r>
              <w:rPr>
                <w:rFonts w:ascii="Times New Roman"/>
                <w:b w:val="false"/>
                <w:i w:val="false"/>
                <w:color w:val="000000"/>
                <w:sz w:val="20"/>
              </w:rPr>
              <w:t>
Е-3 (аудан әкімінің көмекшісі, кеңесшісі, бас инспекторы);</w:t>
            </w:r>
          </w:p>
          <w:p>
            <w:pPr>
              <w:spacing w:after="20"/>
              <w:ind w:left="20"/>
              <w:jc w:val="both"/>
            </w:pPr>
            <w:r>
              <w:rPr>
                <w:rFonts w:ascii="Times New Roman"/>
                <w:b w:val="false"/>
                <w:i w:val="false"/>
                <w:color w:val="000000"/>
                <w:sz w:val="20"/>
              </w:rPr>
              <w:t>
E-R-3;</w:t>
            </w:r>
          </w:p>
          <w:p>
            <w:pPr>
              <w:spacing w:after="20"/>
              <w:ind w:left="20"/>
              <w:jc w:val="both"/>
            </w:pPr>
            <w:r>
              <w:rPr>
                <w:rFonts w:ascii="Times New Roman"/>
                <w:b w:val="false"/>
                <w:i w:val="false"/>
                <w:color w:val="000000"/>
                <w:sz w:val="20"/>
              </w:rPr>
              <w:t>
E-G-1.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Бағыныстылардың құзыреттер деңгейін жоғарылату бойынша іс-шаралар ұсынады;</w:t>
            </w:r>
          </w:p>
          <w:p>
            <w:pPr>
              <w:spacing w:after="20"/>
              <w:ind w:left="20"/>
              <w:jc w:val="both"/>
            </w:pPr>
            <w:r>
              <w:rPr>
                <w:rFonts w:ascii="Times New Roman"/>
                <w:b w:val="false"/>
                <w:i w:val="false"/>
                <w:color w:val="000000"/>
                <w:sz w:val="20"/>
              </w:rPr>
              <w:t xml:space="preserve">
Мақсатқа жету үшін өзінің құзыреттерін дамытады және оларды бағыныстыларда дамыту үшін шаралар қабылдайды; </w:t>
            </w:r>
          </w:p>
          <w:p>
            <w:pPr>
              <w:spacing w:after="20"/>
              <w:ind w:left="20"/>
              <w:jc w:val="both"/>
            </w:pPr>
            <w:r>
              <w:rPr>
                <w:rFonts w:ascii="Times New Roman"/>
                <w:b w:val="false"/>
                <w:i w:val="false"/>
                <w:color w:val="000000"/>
                <w:sz w:val="20"/>
              </w:rPr>
              <w:t>
Бағыныстылармен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Бағыныстылардың құзыреттер</w:t>
            </w:r>
          </w:p>
          <w:p>
            <w:pPr>
              <w:spacing w:after="20"/>
              <w:ind w:left="20"/>
              <w:jc w:val="both"/>
            </w:pPr>
            <w:r>
              <w:rPr>
                <w:rFonts w:ascii="Times New Roman"/>
                <w:b w:val="false"/>
                <w:i w:val="false"/>
                <w:color w:val="000000"/>
                <w:sz w:val="20"/>
              </w:rPr>
              <w:t>
 деңгейінің жоғарылауына</w:t>
            </w:r>
          </w:p>
          <w:p>
            <w:pPr>
              <w:spacing w:after="20"/>
              <w:ind w:left="20"/>
              <w:jc w:val="both"/>
            </w:pPr>
            <w:r>
              <w:rPr>
                <w:rFonts w:ascii="Times New Roman"/>
                <w:b w:val="false"/>
                <w:i w:val="false"/>
                <w:color w:val="000000"/>
                <w:sz w:val="20"/>
              </w:rPr>
              <w:t>
 қызығушылық танытпайды;</w:t>
            </w:r>
          </w:p>
          <w:p>
            <w:pPr>
              <w:spacing w:after="20"/>
              <w:ind w:left="20"/>
              <w:jc w:val="both"/>
            </w:pPr>
            <w:r>
              <w:rPr>
                <w:rFonts w:ascii="Times New Roman"/>
                <w:b w:val="false"/>
                <w:i w:val="false"/>
                <w:color w:val="000000"/>
                <w:sz w:val="20"/>
              </w:rPr>
              <w:t>
 Мақсатқа жету үшін өзінің</w:t>
            </w:r>
          </w:p>
          <w:p>
            <w:pPr>
              <w:spacing w:after="20"/>
              <w:ind w:left="20"/>
              <w:jc w:val="both"/>
            </w:pPr>
            <w:r>
              <w:rPr>
                <w:rFonts w:ascii="Times New Roman"/>
                <w:b w:val="false"/>
                <w:i w:val="false"/>
                <w:color w:val="000000"/>
                <w:sz w:val="20"/>
              </w:rPr>
              <w:t>
 және бағыныстыларының</w:t>
            </w:r>
          </w:p>
          <w:p>
            <w:pPr>
              <w:spacing w:after="20"/>
              <w:ind w:left="20"/>
              <w:jc w:val="both"/>
            </w:pPr>
            <w:r>
              <w:rPr>
                <w:rFonts w:ascii="Times New Roman"/>
                <w:b w:val="false"/>
                <w:i w:val="false"/>
                <w:color w:val="000000"/>
                <w:sz w:val="20"/>
              </w:rPr>
              <w:t>
 құзыреттерін дамытпайды;</w:t>
            </w:r>
          </w:p>
          <w:p>
            <w:pPr>
              <w:spacing w:after="20"/>
              <w:ind w:left="20"/>
              <w:jc w:val="both"/>
            </w:pPr>
            <w:r>
              <w:rPr>
                <w:rFonts w:ascii="Times New Roman"/>
                <w:b w:val="false"/>
                <w:i w:val="false"/>
                <w:color w:val="000000"/>
                <w:sz w:val="20"/>
              </w:rPr>
              <w:t>
 Бағыныстылармен олардың</w:t>
            </w:r>
          </w:p>
          <w:p>
            <w:pPr>
              <w:spacing w:after="20"/>
              <w:ind w:left="20"/>
              <w:jc w:val="both"/>
            </w:pPr>
            <w:r>
              <w:rPr>
                <w:rFonts w:ascii="Times New Roman"/>
                <w:b w:val="false"/>
                <w:i w:val="false"/>
                <w:color w:val="000000"/>
                <w:sz w:val="20"/>
              </w:rPr>
              <w:t>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xml:space="preserve">
E-R-5; </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танытады;</w:t>
            </w:r>
          </w:p>
          <w:p>
            <w:pPr>
              <w:spacing w:after="20"/>
              <w:ind w:left="20"/>
              <w:jc w:val="both"/>
            </w:pPr>
            <w:r>
              <w:rPr>
                <w:rFonts w:ascii="Times New Roman"/>
                <w:b w:val="false"/>
                <w:i w:val="false"/>
                <w:color w:val="000000"/>
                <w:sz w:val="20"/>
              </w:rPr>
              <w:t>
Өзіндігінен дамуға ұмтылады, жаңа ақпараттар мен оны қолданудың әдістерін ізденеді;</w:t>
            </w:r>
          </w:p>
          <w:p>
            <w:pPr>
              <w:spacing w:after="20"/>
              <w:ind w:left="20"/>
              <w:jc w:val="both"/>
            </w:pPr>
            <w:r>
              <w:rPr>
                <w:rFonts w:ascii="Times New Roman"/>
                <w:b w:val="false"/>
                <w:i w:val="false"/>
                <w:color w:val="000000"/>
                <w:sz w:val="20"/>
              </w:rPr>
              <w:t>
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w:t>
            </w:r>
          </w:p>
          <w:p>
            <w:pPr>
              <w:spacing w:after="20"/>
              <w:ind w:left="20"/>
              <w:jc w:val="both"/>
            </w:pPr>
            <w:r>
              <w:rPr>
                <w:rFonts w:ascii="Times New Roman"/>
                <w:b w:val="false"/>
                <w:i w:val="false"/>
                <w:color w:val="000000"/>
                <w:sz w:val="20"/>
              </w:rPr>
              <w:t>
 технологияларға</w:t>
            </w:r>
          </w:p>
          <w:p>
            <w:pPr>
              <w:spacing w:after="20"/>
              <w:ind w:left="20"/>
              <w:jc w:val="both"/>
            </w:pPr>
            <w:r>
              <w:rPr>
                <w:rFonts w:ascii="Times New Roman"/>
                <w:b w:val="false"/>
                <w:i w:val="false"/>
                <w:color w:val="000000"/>
                <w:sz w:val="20"/>
              </w:rPr>
              <w:t>
 қызығушылық танытпайды;</w:t>
            </w:r>
          </w:p>
          <w:p>
            <w:pPr>
              <w:spacing w:after="20"/>
              <w:ind w:left="20"/>
              <w:jc w:val="both"/>
            </w:pPr>
            <w:r>
              <w:rPr>
                <w:rFonts w:ascii="Times New Roman"/>
                <w:b w:val="false"/>
                <w:i w:val="false"/>
                <w:color w:val="000000"/>
                <w:sz w:val="20"/>
              </w:rPr>
              <w:t>
 Өзіндігінен дамуға</w:t>
            </w:r>
          </w:p>
          <w:p>
            <w:pPr>
              <w:spacing w:after="20"/>
              <w:ind w:left="20"/>
              <w:jc w:val="both"/>
            </w:pPr>
            <w:r>
              <w:rPr>
                <w:rFonts w:ascii="Times New Roman"/>
                <w:b w:val="false"/>
                <w:i w:val="false"/>
                <w:color w:val="000000"/>
                <w:sz w:val="20"/>
              </w:rPr>
              <w:t>
 ұмтылмайды, жаңа ақпараттар</w:t>
            </w:r>
          </w:p>
          <w:p>
            <w:pPr>
              <w:spacing w:after="20"/>
              <w:ind w:left="20"/>
              <w:jc w:val="both"/>
            </w:pPr>
            <w:r>
              <w:rPr>
                <w:rFonts w:ascii="Times New Roman"/>
                <w:b w:val="false"/>
                <w:i w:val="false"/>
                <w:color w:val="000000"/>
                <w:sz w:val="20"/>
              </w:rPr>
              <w:t>
 мен оны қолдану әдістерімен</w:t>
            </w:r>
          </w:p>
          <w:p>
            <w:pPr>
              <w:spacing w:after="20"/>
              <w:ind w:left="20"/>
              <w:jc w:val="both"/>
            </w:pPr>
            <w:r>
              <w:rPr>
                <w:rFonts w:ascii="Times New Roman"/>
                <w:b w:val="false"/>
                <w:i w:val="false"/>
                <w:color w:val="000000"/>
                <w:sz w:val="20"/>
              </w:rPr>
              <w:t>
 қызықпайды;</w:t>
            </w:r>
          </w:p>
          <w:p>
            <w:pPr>
              <w:spacing w:after="20"/>
              <w:ind w:left="20"/>
              <w:jc w:val="both"/>
            </w:pPr>
            <w:r>
              <w:rPr>
                <w:rFonts w:ascii="Times New Roman"/>
                <w:b w:val="false"/>
                <w:i w:val="false"/>
                <w:color w:val="000000"/>
                <w:sz w:val="20"/>
              </w:rPr>
              <w:t>
 Өзінде бар дағдылармен</w:t>
            </w:r>
          </w:p>
          <w:p>
            <w:pPr>
              <w:spacing w:after="20"/>
              <w:ind w:left="20"/>
              <w:jc w:val="both"/>
            </w:pPr>
            <w:r>
              <w:rPr>
                <w:rFonts w:ascii="Times New Roman"/>
                <w:b w:val="false"/>
                <w:i w:val="false"/>
                <w:color w:val="000000"/>
                <w:sz w:val="20"/>
              </w:rPr>
              <w:t>
 шектеледі.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Адалдық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Жұмыскерлермен әдептілік нормалары мен стандарттарының сақталуын қамтамасыз етеді;</w:t>
            </w:r>
          </w:p>
          <w:p>
            <w:pPr>
              <w:spacing w:after="20"/>
              <w:ind w:left="20"/>
              <w:jc w:val="both"/>
            </w:pPr>
            <w:r>
              <w:rPr>
                <w:rFonts w:ascii="Times New Roman"/>
                <w:b w:val="false"/>
                <w:i w:val="false"/>
                <w:color w:val="000000"/>
                <w:sz w:val="20"/>
              </w:rPr>
              <w:t>
Ұжымда мемлекеттік қызметтің әдептілік нормалары мен стандарттарына берілгендік деңгейін дамытады;</w:t>
            </w:r>
          </w:p>
          <w:p>
            <w:pPr>
              <w:spacing w:after="20"/>
              <w:ind w:left="20"/>
              <w:jc w:val="both"/>
            </w:pPr>
            <w:r>
              <w:rPr>
                <w:rFonts w:ascii="Times New Roman"/>
                <w:b w:val="false"/>
                <w:i w:val="false"/>
                <w:color w:val="000000"/>
                <w:sz w:val="20"/>
              </w:rPr>
              <w:t>
Басқалардың жетістіктерін мойындайды, әріптестерінің намысы мен абыройына нұқсан келтіретін олардың жеке және кәсіби қасиеттерін талқылаудан тартынады;</w:t>
            </w:r>
          </w:p>
          <w:p>
            <w:pPr>
              <w:spacing w:after="20"/>
              <w:ind w:left="20"/>
              <w:jc w:val="both"/>
            </w:pPr>
            <w:r>
              <w:rPr>
                <w:rFonts w:ascii="Times New Roman"/>
                <w:b w:val="false"/>
                <w:i w:val="false"/>
                <w:color w:val="000000"/>
                <w:sz w:val="20"/>
              </w:rPr>
              <w:t>
Әдептілік нормалардың бұзылғандығын елеп ескереді және анықтайды;</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p>
            <w:pPr>
              <w:spacing w:after="20"/>
              <w:ind w:left="20"/>
              <w:jc w:val="both"/>
            </w:pPr>
            <w:r>
              <w:rPr>
                <w:rFonts w:ascii="Times New Roman"/>
                <w:b w:val="false"/>
                <w:i w:val="false"/>
                <w:color w:val="000000"/>
                <w:sz w:val="20"/>
              </w:rPr>
              <w:t>
Өзінің бөлімше жұмысының тәжірибесінде ашықтық, шынайылық және әділдікке бағытталған әдеп нормалары мен құндылықтарды біріктіреді.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Жұмыскерлермен әдептілік</w:t>
            </w:r>
          </w:p>
          <w:p>
            <w:pPr>
              <w:spacing w:after="20"/>
              <w:ind w:left="20"/>
              <w:jc w:val="both"/>
            </w:pPr>
            <w:r>
              <w:rPr>
                <w:rFonts w:ascii="Times New Roman"/>
                <w:b w:val="false"/>
                <w:i w:val="false"/>
                <w:color w:val="000000"/>
                <w:sz w:val="20"/>
              </w:rPr>
              <w:t>
 нормалары мен</w:t>
            </w:r>
          </w:p>
          <w:p>
            <w:pPr>
              <w:spacing w:after="20"/>
              <w:ind w:left="20"/>
              <w:jc w:val="both"/>
            </w:pPr>
            <w:r>
              <w:rPr>
                <w:rFonts w:ascii="Times New Roman"/>
                <w:b w:val="false"/>
                <w:i w:val="false"/>
                <w:color w:val="000000"/>
                <w:sz w:val="20"/>
              </w:rPr>
              <w:t>
 стандарттарының сақталуын</w:t>
            </w:r>
          </w:p>
          <w:p>
            <w:pPr>
              <w:spacing w:after="20"/>
              <w:ind w:left="20"/>
              <w:jc w:val="both"/>
            </w:pPr>
            <w:r>
              <w:rPr>
                <w:rFonts w:ascii="Times New Roman"/>
                <w:b w:val="false"/>
                <w:i w:val="false"/>
                <w:color w:val="000000"/>
                <w:sz w:val="20"/>
              </w:rPr>
              <w:t>
 қамтамасыз етпейді;</w:t>
            </w:r>
          </w:p>
          <w:p>
            <w:pPr>
              <w:spacing w:after="20"/>
              <w:ind w:left="20"/>
              <w:jc w:val="both"/>
            </w:pPr>
            <w:r>
              <w:rPr>
                <w:rFonts w:ascii="Times New Roman"/>
                <w:b w:val="false"/>
                <w:i w:val="false"/>
                <w:color w:val="000000"/>
                <w:sz w:val="20"/>
              </w:rPr>
              <w:t>
 Мемлекеттік қызмет жолын</w:t>
            </w:r>
          </w:p>
          <w:p>
            <w:pPr>
              <w:spacing w:after="20"/>
              <w:ind w:left="20"/>
              <w:jc w:val="both"/>
            </w:pPr>
            <w:r>
              <w:rPr>
                <w:rFonts w:ascii="Times New Roman"/>
                <w:b w:val="false"/>
                <w:i w:val="false"/>
                <w:color w:val="000000"/>
                <w:sz w:val="20"/>
              </w:rPr>
              <w:t>
 ұстаушылық әркімнің жеке ісі</w:t>
            </w:r>
          </w:p>
          <w:p>
            <w:pPr>
              <w:spacing w:after="20"/>
              <w:ind w:left="20"/>
              <w:jc w:val="both"/>
            </w:pPr>
            <w:r>
              <w:rPr>
                <w:rFonts w:ascii="Times New Roman"/>
                <w:b w:val="false"/>
                <w:i w:val="false"/>
                <w:color w:val="000000"/>
                <w:sz w:val="20"/>
              </w:rPr>
              <w:t>
 деп есептейді;</w:t>
            </w:r>
          </w:p>
          <w:p>
            <w:pPr>
              <w:spacing w:after="20"/>
              <w:ind w:left="20"/>
              <w:jc w:val="both"/>
            </w:pPr>
            <w:r>
              <w:rPr>
                <w:rFonts w:ascii="Times New Roman"/>
                <w:b w:val="false"/>
                <w:i w:val="false"/>
                <w:color w:val="000000"/>
                <w:sz w:val="20"/>
              </w:rPr>
              <w:t>
 Басқалардың жетістіктерін</w:t>
            </w:r>
          </w:p>
          <w:p>
            <w:pPr>
              <w:spacing w:after="20"/>
              <w:ind w:left="20"/>
              <w:jc w:val="both"/>
            </w:pPr>
            <w:r>
              <w:rPr>
                <w:rFonts w:ascii="Times New Roman"/>
                <w:b w:val="false"/>
                <w:i w:val="false"/>
                <w:color w:val="000000"/>
                <w:sz w:val="20"/>
              </w:rPr>
              <w:t>
 мойындамайды, әріптестерінің</w:t>
            </w:r>
          </w:p>
          <w:p>
            <w:pPr>
              <w:spacing w:after="20"/>
              <w:ind w:left="20"/>
              <w:jc w:val="both"/>
            </w:pPr>
            <w:r>
              <w:rPr>
                <w:rFonts w:ascii="Times New Roman"/>
                <w:b w:val="false"/>
                <w:i w:val="false"/>
                <w:color w:val="000000"/>
                <w:sz w:val="20"/>
              </w:rPr>
              <w:t>
 намысы мен абыройына</w:t>
            </w:r>
          </w:p>
          <w:p>
            <w:pPr>
              <w:spacing w:after="20"/>
              <w:ind w:left="20"/>
              <w:jc w:val="both"/>
            </w:pPr>
            <w:r>
              <w:rPr>
                <w:rFonts w:ascii="Times New Roman"/>
                <w:b w:val="false"/>
                <w:i w:val="false"/>
                <w:color w:val="000000"/>
                <w:sz w:val="20"/>
              </w:rPr>
              <w:t>
 нұқсан келтіретін олардың</w:t>
            </w:r>
          </w:p>
          <w:p>
            <w:pPr>
              <w:spacing w:after="20"/>
              <w:ind w:left="20"/>
              <w:jc w:val="both"/>
            </w:pPr>
            <w:r>
              <w:rPr>
                <w:rFonts w:ascii="Times New Roman"/>
                <w:b w:val="false"/>
                <w:i w:val="false"/>
                <w:color w:val="000000"/>
                <w:sz w:val="20"/>
              </w:rPr>
              <w:t>
 жеке және кәсіби қасиеттерін</w:t>
            </w:r>
          </w:p>
          <w:p>
            <w:pPr>
              <w:spacing w:after="20"/>
              <w:ind w:left="20"/>
              <w:jc w:val="both"/>
            </w:pPr>
            <w:r>
              <w:rPr>
                <w:rFonts w:ascii="Times New Roman"/>
                <w:b w:val="false"/>
                <w:i w:val="false"/>
                <w:color w:val="000000"/>
                <w:sz w:val="20"/>
              </w:rPr>
              <w:t>
 талқылауға жол береді;</w:t>
            </w:r>
          </w:p>
          <w:p>
            <w:pPr>
              <w:spacing w:after="20"/>
              <w:ind w:left="20"/>
              <w:jc w:val="both"/>
            </w:pPr>
            <w:r>
              <w:rPr>
                <w:rFonts w:ascii="Times New Roman"/>
                <w:b w:val="false"/>
                <w:i w:val="false"/>
                <w:color w:val="000000"/>
                <w:sz w:val="20"/>
              </w:rPr>
              <w:t>
 Әдептілік нормалардың</w:t>
            </w:r>
          </w:p>
          <w:p>
            <w:pPr>
              <w:spacing w:after="20"/>
              <w:ind w:left="20"/>
              <w:jc w:val="both"/>
            </w:pPr>
            <w:r>
              <w:rPr>
                <w:rFonts w:ascii="Times New Roman"/>
                <w:b w:val="false"/>
                <w:i w:val="false"/>
                <w:color w:val="000000"/>
                <w:sz w:val="20"/>
              </w:rPr>
              <w:t>
 бұзылғандығын елеп</w:t>
            </w:r>
          </w:p>
          <w:p>
            <w:pPr>
              <w:spacing w:after="20"/>
              <w:ind w:left="20"/>
              <w:jc w:val="both"/>
            </w:pPr>
            <w:r>
              <w:rPr>
                <w:rFonts w:ascii="Times New Roman"/>
                <w:b w:val="false"/>
                <w:i w:val="false"/>
                <w:color w:val="000000"/>
                <w:sz w:val="20"/>
              </w:rPr>
              <w:t>
 ескермейді;</w:t>
            </w:r>
          </w:p>
          <w:p>
            <w:pPr>
              <w:spacing w:after="20"/>
              <w:ind w:left="20"/>
              <w:jc w:val="both"/>
            </w:pPr>
            <w:r>
              <w:rPr>
                <w:rFonts w:ascii="Times New Roman"/>
                <w:b w:val="false"/>
                <w:i w:val="false"/>
                <w:color w:val="000000"/>
                <w:sz w:val="20"/>
              </w:rPr>
              <w:t>
 Риясыздық, әділдік, адал</w:t>
            </w:r>
          </w:p>
          <w:p>
            <w:pPr>
              <w:spacing w:after="20"/>
              <w:ind w:left="20"/>
              <w:jc w:val="both"/>
            </w:pPr>
            <w:r>
              <w:rPr>
                <w:rFonts w:ascii="Times New Roman"/>
                <w:b w:val="false"/>
                <w:i w:val="false"/>
                <w:color w:val="000000"/>
                <w:sz w:val="20"/>
              </w:rPr>
              <w:t>
 ниеттілік, сондай-ақ, жеке</w:t>
            </w:r>
          </w:p>
          <w:p>
            <w:pPr>
              <w:spacing w:after="20"/>
              <w:ind w:left="20"/>
              <w:jc w:val="both"/>
            </w:pPr>
            <w:r>
              <w:rPr>
                <w:rFonts w:ascii="Times New Roman"/>
                <w:b w:val="false"/>
                <w:i w:val="false"/>
                <w:color w:val="000000"/>
                <w:sz w:val="20"/>
              </w:rPr>
              <w:t>
 тұлғаның намысы мен</w:t>
            </w:r>
          </w:p>
          <w:p>
            <w:pPr>
              <w:spacing w:after="20"/>
              <w:ind w:left="20"/>
              <w:jc w:val="both"/>
            </w:pPr>
            <w:r>
              <w:rPr>
                <w:rFonts w:ascii="Times New Roman"/>
                <w:b w:val="false"/>
                <w:i w:val="false"/>
                <w:color w:val="000000"/>
                <w:sz w:val="20"/>
              </w:rPr>
              <w:t>
 абыройына құрмет</w:t>
            </w:r>
          </w:p>
          <w:p>
            <w:pPr>
              <w:spacing w:after="20"/>
              <w:ind w:left="20"/>
              <w:jc w:val="both"/>
            </w:pPr>
            <w:r>
              <w:rPr>
                <w:rFonts w:ascii="Times New Roman"/>
                <w:b w:val="false"/>
                <w:i w:val="false"/>
                <w:color w:val="000000"/>
                <w:sz w:val="20"/>
              </w:rPr>
              <w:t>
 танытпайды;</w:t>
            </w:r>
          </w:p>
          <w:p>
            <w:pPr>
              <w:spacing w:after="20"/>
              <w:ind w:left="20"/>
              <w:jc w:val="both"/>
            </w:pPr>
            <w:r>
              <w:rPr>
                <w:rFonts w:ascii="Times New Roman"/>
                <w:b w:val="false"/>
                <w:i w:val="false"/>
                <w:color w:val="000000"/>
                <w:sz w:val="20"/>
              </w:rPr>
              <w:t>
 Өзінің бөлімше жұмысының</w:t>
            </w:r>
          </w:p>
          <w:p>
            <w:pPr>
              <w:spacing w:after="20"/>
              <w:ind w:left="20"/>
              <w:jc w:val="both"/>
            </w:pPr>
            <w:r>
              <w:rPr>
                <w:rFonts w:ascii="Times New Roman"/>
                <w:b w:val="false"/>
                <w:i w:val="false"/>
                <w:color w:val="000000"/>
                <w:sz w:val="20"/>
              </w:rPr>
              <w:t>
 тәжірибесінде ашықтық,</w:t>
            </w:r>
          </w:p>
          <w:p>
            <w:pPr>
              <w:spacing w:after="20"/>
              <w:ind w:left="20"/>
              <w:jc w:val="both"/>
            </w:pPr>
            <w:r>
              <w:rPr>
                <w:rFonts w:ascii="Times New Roman"/>
                <w:b w:val="false"/>
                <w:i w:val="false"/>
                <w:color w:val="000000"/>
                <w:sz w:val="20"/>
              </w:rPr>
              <w:t>
 шынайылық және әділдікке</w:t>
            </w:r>
          </w:p>
          <w:p>
            <w:pPr>
              <w:spacing w:after="20"/>
              <w:ind w:left="20"/>
              <w:jc w:val="both"/>
            </w:pPr>
            <w:r>
              <w:rPr>
                <w:rFonts w:ascii="Times New Roman"/>
                <w:b w:val="false"/>
                <w:i w:val="false"/>
                <w:color w:val="000000"/>
                <w:sz w:val="20"/>
              </w:rPr>
              <w:t>
 бағытталған әдеп нормалары</w:t>
            </w:r>
          </w:p>
          <w:p>
            <w:pPr>
              <w:spacing w:after="20"/>
              <w:ind w:left="20"/>
              <w:jc w:val="both"/>
            </w:pPr>
            <w:r>
              <w:rPr>
                <w:rFonts w:ascii="Times New Roman"/>
                <w:b w:val="false"/>
                <w:i w:val="false"/>
                <w:color w:val="000000"/>
                <w:sz w:val="20"/>
              </w:rPr>
              <w:t>
 мен құндылықтарды</w:t>
            </w:r>
          </w:p>
          <w:p>
            <w:pPr>
              <w:spacing w:after="20"/>
              <w:ind w:left="20"/>
              <w:jc w:val="both"/>
            </w:pPr>
            <w:r>
              <w:rPr>
                <w:rFonts w:ascii="Times New Roman"/>
                <w:b w:val="false"/>
                <w:i w:val="false"/>
                <w:color w:val="000000"/>
                <w:sz w:val="20"/>
              </w:rPr>
              <w:t>
 біріктірмейді.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p>
            <w:pPr>
              <w:spacing w:after="20"/>
              <w:ind w:left="20"/>
              <w:jc w:val="both"/>
            </w:pPr>
            <w:r>
              <w:rPr>
                <w:rFonts w:ascii="Times New Roman"/>
                <w:b w:val="false"/>
                <w:i w:val="false"/>
                <w:color w:val="000000"/>
                <w:sz w:val="20"/>
              </w:rPr>
              <w:t>
Е-3 (аудан әкімінің көмекшісі, кеңесшісі, бас инспекторы);</w:t>
            </w:r>
          </w:p>
          <w:p>
            <w:pPr>
              <w:spacing w:after="20"/>
              <w:ind w:left="20"/>
              <w:jc w:val="both"/>
            </w:pPr>
            <w:r>
              <w:rPr>
                <w:rFonts w:ascii="Times New Roman"/>
                <w:b w:val="false"/>
                <w:i w:val="false"/>
                <w:color w:val="000000"/>
                <w:sz w:val="20"/>
              </w:rPr>
              <w:t>
E-R-3;</w:t>
            </w:r>
          </w:p>
          <w:p>
            <w:pPr>
              <w:spacing w:after="20"/>
              <w:ind w:left="20"/>
              <w:jc w:val="both"/>
            </w:pPr>
            <w:r>
              <w:rPr>
                <w:rFonts w:ascii="Times New Roman"/>
                <w:b w:val="false"/>
                <w:i w:val="false"/>
                <w:color w:val="000000"/>
                <w:sz w:val="20"/>
              </w:rPr>
              <w:t>
E-G-1.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стандарттар мен нормалардың, шектеулер мен тыйымдардың сақталуын бақылайды;</w:t>
            </w:r>
          </w:p>
          <w:p>
            <w:pPr>
              <w:spacing w:after="20"/>
              <w:ind w:left="20"/>
              <w:jc w:val="both"/>
            </w:pPr>
            <w:r>
              <w:rPr>
                <w:rFonts w:ascii="Times New Roman"/>
                <w:b w:val="false"/>
                <w:i w:val="false"/>
                <w:color w:val="000000"/>
                <w:sz w:val="20"/>
              </w:rPr>
              <w:t>
Ұжымның мүддесін өз мүддесінен жоғары қояды;</w:t>
            </w:r>
          </w:p>
          <w:p>
            <w:pPr>
              <w:spacing w:after="20"/>
              <w:ind w:left="20"/>
              <w:jc w:val="both"/>
            </w:pPr>
            <w:r>
              <w:rPr>
                <w:rFonts w:ascii="Times New Roman"/>
                <w:b w:val="false"/>
                <w:i w:val="false"/>
                <w:color w:val="000000"/>
                <w:sz w:val="20"/>
              </w:rPr>
              <w:t>
Жұмыста табандылық танытады;</w:t>
            </w:r>
          </w:p>
          <w:p>
            <w:pPr>
              <w:spacing w:after="20"/>
              <w:ind w:left="20"/>
              <w:jc w:val="both"/>
            </w:pPr>
            <w:r>
              <w:rPr>
                <w:rFonts w:ascii="Times New Roman"/>
                <w:b w:val="false"/>
                <w:i w:val="false"/>
                <w:color w:val="000000"/>
                <w:sz w:val="20"/>
              </w:rPr>
              <w:t xml:space="preserve">
Ұжымдағы сыйластық пен сенім ахуалын қалыптастырады; </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етеді;</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белгіленген</w:t>
            </w:r>
          </w:p>
          <w:p>
            <w:pPr>
              <w:spacing w:after="20"/>
              <w:ind w:left="20"/>
              <w:jc w:val="both"/>
            </w:pPr>
            <w:r>
              <w:rPr>
                <w:rFonts w:ascii="Times New Roman"/>
                <w:b w:val="false"/>
                <w:i w:val="false"/>
                <w:color w:val="000000"/>
                <w:sz w:val="20"/>
              </w:rPr>
              <w:t>
 стандарттар мен нормалардың,</w:t>
            </w:r>
          </w:p>
          <w:p>
            <w:pPr>
              <w:spacing w:after="20"/>
              <w:ind w:left="20"/>
              <w:jc w:val="both"/>
            </w:pPr>
            <w:r>
              <w:rPr>
                <w:rFonts w:ascii="Times New Roman"/>
                <w:b w:val="false"/>
                <w:i w:val="false"/>
                <w:color w:val="000000"/>
                <w:sz w:val="20"/>
              </w:rPr>
              <w:t>
 шектеулер мен тыйымдардың</w:t>
            </w:r>
          </w:p>
          <w:p>
            <w:pPr>
              <w:spacing w:after="20"/>
              <w:ind w:left="20"/>
              <w:jc w:val="both"/>
            </w:pPr>
            <w:r>
              <w:rPr>
                <w:rFonts w:ascii="Times New Roman"/>
                <w:b w:val="false"/>
                <w:i w:val="false"/>
                <w:color w:val="000000"/>
                <w:sz w:val="20"/>
              </w:rPr>
              <w:t>
 орын алуына жол береді;</w:t>
            </w:r>
          </w:p>
          <w:p>
            <w:pPr>
              <w:spacing w:after="20"/>
              <w:ind w:left="20"/>
              <w:jc w:val="both"/>
            </w:pPr>
            <w:r>
              <w:rPr>
                <w:rFonts w:ascii="Times New Roman"/>
                <w:b w:val="false"/>
                <w:i w:val="false"/>
                <w:color w:val="000000"/>
                <w:sz w:val="20"/>
              </w:rPr>
              <w:t>
 Өз мүддесін ұжым мүддесінен</w:t>
            </w:r>
          </w:p>
          <w:p>
            <w:pPr>
              <w:spacing w:after="20"/>
              <w:ind w:left="20"/>
              <w:jc w:val="both"/>
            </w:pPr>
            <w:r>
              <w:rPr>
                <w:rFonts w:ascii="Times New Roman"/>
                <w:b w:val="false"/>
                <w:i w:val="false"/>
                <w:color w:val="000000"/>
                <w:sz w:val="20"/>
              </w:rPr>
              <w:t>
 жоғары қояды;</w:t>
            </w:r>
          </w:p>
          <w:p>
            <w:pPr>
              <w:spacing w:after="20"/>
              <w:ind w:left="20"/>
              <w:jc w:val="both"/>
            </w:pPr>
            <w:r>
              <w:rPr>
                <w:rFonts w:ascii="Times New Roman"/>
                <w:b w:val="false"/>
                <w:i w:val="false"/>
                <w:color w:val="000000"/>
                <w:sz w:val="20"/>
              </w:rPr>
              <w:t>
 Жұмыста табандылық</w:t>
            </w:r>
          </w:p>
          <w:p>
            <w:pPr>
              <w:spacing w:after="20"/>
              <w:ind w:left="20"/>
              <w:jc w:val="both"/>
            </w:pPr>
            <w:r>
              <w:rPr>
                <w:rFonts w:ascii="Times New Roman"/>
                <w:b w:val="false"/>
                <w:i w:val="false"/>
                <w:color w:val="000000"/>
                <w:sz w:val="20"/>
              </w:rPr>
              <w:t>
 танытпайды;</w:t>
            </w:r>
          </w:p>
          <w:p>
            <w:pPr>
              <w:spacing w:after="20"/>
              <w:ind w:left="20"/>
              <w:jc w:val="both"/>
            </w:pPr>
            <w:r>
              <w:rPr>
                <w:rFonts w:ascii="Times New Roman"/>
                <w:b w:val="false"/>
                <w:i w:val="false"/>
                <w:color w:val="000000"/>
                <w:sz w:val="20"/>
              </w:rPr>
              <w:t>
 Ұжымдағы сыйластық пен</w:t>
            </w:r>
          </w:p>
          <w:p>
            <w:pPr>
              <w:spacing w:after="20"/>
              <w:ind w:left="20"/>
              <w:jc w:val="both"/>
            </w:pPr>
            <w:r>
              <w:rPr>
                <w:rFonts w:ascii="Times New Roman"/>
                <w:b w:val="false"/>
                <w:i w:val="false"/>
                <w:color w:val="000000"/>
                <w:sz w:val="20"/>
              </w:rPr>
              <w:t>
 сенім ахуалын</w:t>
            </w:r>
          </w:p>
          <w:p>
            <w:pPr>
              <w:spacing w:after="20"/>
              <w:ind w:left="20"/>
              <w:jc w:val="both"/>
            </w:pPr>
            <w:r>
              <w:rPr>
                <w:rFonts w:ascii="Times New Roman"/>
                <w:b w:val="false"/>
                <w:i w:val="false"/>
                <w:color w:val="000000"/>
                <w:sz w:val="20"/>
              </w:rPr>
              <w:t>
 қалыптастырмайды;</w:t>
            </w:r>
          </w:p>
          <w:p>
            <w:pPr>
              <w:spacing w:after="20"/>
              <w:ind w:left="20"/>
              <w:jc w:val="both"/>
            </w:pPr>
            <w:r>
              <w:rPr>
                <w:rFonts w:ascii="Times New Roman"/>
                <w:b w:val="false"/>
                <w:i w:val="false"/>
                <w:color w:val="000000"/>
                <w:sz w:val="20"/>
              </w:rPr>
              <w:t>
 Бағыныстылардың іс-</w:t>
            </w:r>
          </w:p>
          <w:p>
            <w:pPr>
              <w:spacing w:after="20"/>
              <w:ind w:left="20"/>
              <w:jc w:val="both"/>
            </w:pPr>
            <w:r>
              <w:rPr>
                <w:rFonts w:ascii="Times New Roman"/>
                <w:b w:val="false"/>
                <w:i w:val="false"/>
                <w:color w:val="000000"/>
                <w:sz w:val="20"/>
              </w:rPr>
              <w:t>
 әрекетінде шынайылық және</w:t>
            </w:r>
          </w:p>
          <w:p>
            <w:pPr>
              <w:spacing w:after="20"/>
              <w:ind w:left="20"/>
              <w:jc w:val="both"/>
            </w:pPr>
            <w:r>
              <w:rPr>
                <w:rFonts w:ascii="Times New Roman"/>
                <w:b w:val="false"/>
                <w:i w:val="false"/>
                <w:color w:val="000000"/>
                <w:sz w:val="20"/>
              </w:rPr>
              <w:t>
 әділеттілік принциптерін</w:t>
            </w:r>
          </w:p>
          <w:p>
            <w:pPr>
              <w:spacing w:after="20"/>
              <w:ind w:left="20"/>
              <w:jc w:val="both"/>
            </w:pPr>
            <w:r>
              <w:rPr>
                <w:rFonts w:ascii="Times New Roman"/>
                <w:b w:val="false"/>
                <w:i w:val="false"/>
                <w:color w:val="000000"/>
                <w:sz w:val="20"/>
              </w:rPr>
              <w:t xml:space="preserve">
 сақтауды қамтамасыз етпейді.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xml:space="preserve">
E-R-5; </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әдептілік нормалары мен стандарттарына сүйенеді; </w:t>
            </w:r>
          </w:p>
          <w:p>
            <w:pPr>
              <w:spacing w:after="20"/>
              <w:ind w:left="20"/>
              <w:jc w:val="both"/>
            </w:pPr>
            <w:r>
              <w:rPr>
                <w:rFonts w:ascii="Times New Roman"/>
                <w:b w:val="false"/>
                <w:i w:val="false"/>
                <w:color w:val="000000"/>
                <w:sz w:val="20"/>
              </w:rPr>
              <w:t>
Өзінің жұмысын адал орындайды;</w:t>
            </w:r>
          </w:p>
          <w:p>
            <w:pPr>
              <w:spacing w:after="20"/>
              <w:ind w:left="20"/>
              <w:jc w:val="both"/>
            </w:pPr>
            <w:r>
              <w:rPr>
                <w:rFonts w:ascii="Times New Roman"/>
                <w:b w:val="false"/>
                <w:i w:val="false"/>
                <w:color w:val="000000"/>
                <w:sz w:val="20"/>
              </w:rPr>
              <w:t xml:space="preserve">
Өзін адал, қарапайым, әділ ұстайды, басқаларға сыпайылық және биязылық танытады.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әдептілік</w:t>
            </w:r>
          </w:p>
          <w:p>
            <w:pPr>
              <w:spacing w:after="20"/>
              <w:ind w:left="20"/>
              <w:jc w:val="both"/>
            </w:pPr>
            <w:r>
              <w:rPr>
                <w:rFonts w:ascii="Times New Roman"/>
                <w:b w:val="false"/>
                <w:i w:val="false"/>
                <w:color w:val="000000"/>
                <w:sz w:val="20"/>
              </w:rPr>
              <w:t>
 нормалары мен</w:t>
            </w:r>
          </w:p>
          <w:p>
            <w:pPr>
              <w:spacing w:after="20"/>
              <w:ind w:left="20"/>
              <w:jc w:val="both"/>
            </w:pPr>
            <w:r>
              <w:rPr>
                <w:rFonts w:ascii="Times New Roman"/>
                <w:b w:val="false"/>
                <w:i w:val="false"/>
                <w:color w:val="000000"/>
                <w:sz w:val="20"/>
              </w:rPr>
              <w:t>
 стандарттарына сай келмейтін</w:t>
            </w:r>
          </w:p>
          <w:p>
            <w:pPr>
              <w:spacing w:after="20"/>
              <w:ind w:left="20"/>
              <w:jc w:val="both"/>
            </w:pPr>
            <w:r>
              <w:rPr>
                <w:rFonts w:ascii="Times New Roman"/>
                <w:b w:val="false"/>
                <w:i w:val="false"/>
                <w:color w:val="000000"/>
                <w:sz w:val="20"/>
              </w:rPr>
              <w:t>
 мінез-құлықтар танытады;</w:t>
            </w:r>
          </w:p>
          <w:p>
            <w:pPr>
              <w:spacing w:after="20"/>
              <w:ind w:left="20"/>
              <w:jc w:val="both"/>
            </w:pPr>
            <w:r>
              <w:rPr>
                <w:rFonts w:ascii="Times New Roman"/>
                <w:b w:val="false"/>
                <w:i w:val="false"/>
                <w:color w:val="000000"/>
                <w:sz w:val="20"/>
              </w:rPr>
              <w:t>
 Өзінің жұмысын орындау</w:t>
            </w:r>
          </w:p>
          <w:p>
            <w:pPr>
              <w:spacing w:after="20"/>
              <w:ind w:left="20"/>
              <w:jc w:val="both"/>
            </w:pPr>
            <w:r>
              <w:rPr>
                <w:rFonts w:ascii="Times New Roman"/>
                <w:b w:val="false"/>
                <w:i w:val="false"/>
                <w:color w:val="000000"/>
                <w:sz w:val="20"/>
              </w:rPr>
              <w:t>
 барысында немқұрайлылық</w:t>
            </w:r>
          </w:p>
          <w:p>
            <w:pPr>
              <w:spacing w:after="20"/>
              <w:ind w:left="20"/>
              <w:jc w:val="both"/>
            </w:pPr>
            <w:r>
              <w:rPr>
                <w:rFonts w:ascii="Times New Roman"/>
                <w:b w:val="false"/>
                <w:i w:val="false"/>
                <w:color w:val="000000"/>
                <w:sz w:val="20"/>
              </w:rPr>
              <w:t>
 білдіреді;</w:t>
            </w:r>
          </w:p>
          <w:p>
            <w:pPr>
              <w:spacing w:after="20"/>
              <w:ind w:left="20"/>
              <w:jc w:val="both"/>
            </w:pPr>
            <w:r>
              <w:rPr>
                <w:rFonts w:ascii="Times New Roman"/>
                <w:b w:val="false"/>
                <w:i w:val="false"/>
                <w:color w:val="000000"/>
                <w:sz w:val="20"/>
              </w:rPr>
              <w:t>
 Өзін адалсыз, шамданған және</w:t>
            </w:r>
          </w:p>
          <w:p>
            <w:pPr>
              <w:spacing w:after="20"/>
              <w:ind w:left="20"/>
              <w:jc w:val="both"/>
            </w:pPr>
            <w:r>
              <w:rPr>
                <w:rFonts w:ascii="Times New Roman"/>
                <w:b w:val="false"/>
                <w:i w:val="false"/>
                <w:color w:val="000000"/>
                <w:sz w:val="20"/>
              </w:rPr>
              <w:t>
 басқаларға дөрекілік және</w:t>
            </w:r>
          </w:p>
          <w:p>
            <w:pPr>
              <w:spacing w:after="20"/>
              <w:ind w:left="20"/>
              <w:jc w:val="both"/>
            </w:pPr>
            <w:r>
              <w:rPr>
                <w:rFonts w:ascii="Times New Roman"/>
                <w:b w:val="false"/>
                <w:i w:val="false"/>
                <w:color w:val="000000"/>
                <w:sz w:val="20"/>
              </w:rPr>
              <w:t>
 менсізбеушілік қасиеттерін</w:t>
            </w:r>
          </w:p>
          <w:p>
            <w:pPr>
              <w:spacing w:after="20"/>
              <w:ind w:left="20"/>
              <w:jc w:val="both"/>
            </w:pPr>
            <w:r>
              <w:rPr>
                <w:rFonts w:ascii="Times New Roman"/>
                <w:b w:val="false"/>
                <w:i w:val="false"/>
                <w:color w:val="000000"/>
                <w:sz w:val="20"/>
              </w:rPr>
              <w:t>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Стресске орнықтылық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w:t>
            </w:r>
          </w:p>
          <w:p>
            <w:pPr>
              <w:spacing w:after="20"/>
              <w:ind w:left="20"/>
              <w:jc w:val="both"/>
            </w:pPr>
            <w:r>
              <w:rPr>
                <w:rFonts w:ascii="Times New Roman"/>
                <w:b w:val="false"/>
                <w:i w:val="false"/>
                <w:color w:val="000000"/>
                <w:sz w:val="20"/>
              </w:rPr>
              <w:t>
 негізді болған жағдайда,</w:t>
            </w:r>
          </w:p>
          <w:p>
            <w:pPr>
              <w:spacing w:after="20"/>
              <w:ind w:left="20"/>
              <w:jc w:val="both"/>
            </w:pPr>
            <w:r>
              <w:rPr>
                <w:rFonts w:ascii="Times New Roman"/>
                <w:b w:val="false"/>
                <w:i w:val="false"/>
                <w:color w:val="000000"/>
                <w:sz w:val="20"/>
              </w:rPr>
              <w:t>
 кемшіліктерді жою жөнінде</w:t>
            </w:r>
          </w:p>
          <w:p>
            <w:pPr>
              <w:spacing w:after="20"/>
              <w:ind w:left="20"/>
              <w:jc w:val="both"/>
            </w:pPr>
            <w:r>
              <w:rPr>
                <w:rFonts w:ascii="Times New Roman"/>
                <w:b w:val="false"/>
                <w:i w:val="false"/>
                <w:color w:val="000000"/>
                <w:sz w:val="20"/>
              </w:rPr>
              <w:t>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p>
            <w:pPr>
              <w:spacing w:after="20"/>
              <w:ind w:left="20"/>
              <w:jc w:val="both"/>
            </w:pPr>
            <w:r>
              <w:rPr>
                <w:rFonts w:ascii="Times New Roman"/>
                <w:b w:val="false"/>
                <w:i w:val="false"/>
                <w:color w:val="000000"/>
                <w:sz w:val="20"/>
              </w:rPr>
              <w:t>
Е-3 (аудан әкімінің көмекшісі, кеңесшісі, бас инспекторы);</w:t>
            </w:r>
          </w:p>
          <w:p>
            <w:pPr>
              <w:spacing w:after="20"/>
              <w:ind w:left="20"/>
              <w:jc w:val="both"/>
            </w:pPr>
            <w:r>
              <w:rPr>
                <w:rFonts w:ascii="Times New Roman"/>
                <w:b w:val="false"/>
                <w:i w:val="false"/>
                <w:color w:val="000000"/>
                <w:sz w:val="20"/>
              </w:rPr>
              <w:t>
E-R-3;</w:t>
            </w:r>
          </w:p>
          <w:p>
            <w:pPr>
              <w:spacing w:after="20"/>
              <w:ind w:left="20"/>
              <w:jc w:val="both"/>
            </w:pPr>
            <w:r>
              <w:rPr>
                <w:rFonts w:ascii="Times New Roman"/>
                <w:b w:val="false"/>
                <w:i w:val="false"/>
                <w:color w:val="000000"/>
                <w:sz w:val="20"/>
              </w:rPr>
              <w:t xml:space="preserve">
E-G-1.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w:t>
            </w:r>
          </w:p>
          <w:p>
            <w:pPr>
              <w:spacing w:after="20"/>
              <w:ind w:left="20"/>
              <w:jc w:val="both"/>
            </w:pPr>
            <w:r>
              <w:rPr>
                <w:rFonts w:ascii="Times New Roman"/>
                <w:b w:val="false"/>
                <w:i w:val="false"/>
                <w:color w:val="000000"/>
                <w:sz w:val="20"/>
              </w:rPr>
              <w:t>
 негізді болған жағдайда,</w:t>
            </w:r>
          </w:p>
          <w:p>
            <w:pPr>
              <w:spacing w:after="20"/>
              <w:ind w:left="20"/>
              <w:jc w:val="both"/>
            </w:pPr>
            <w:r>
              <w:rPr>
                <w:rFonts w:ascii="Times New Roman"/>
                <w:b w:val="false"/>
                <w:i w:val="false"/>
                <w:color w:val="000000"/>
                <w:sz w:val="20"/>
              </w:rPr>
              <w:t>
 кемшіліктерді жою жөнінде</w:t>
            </w:r>
          </w:p>
          <w:p>
            <w:pPr>
              <w:spacing w:after="20"/>
              <w:ind w:left="20"/>
              <w:jc w:val="both"/>
            </w:pPr>
            <w:r>
              <w:rPr>
                <w:rFonts w:ascii="Times New Roman"/>
                <w:b w:val="false"/>
                <w:i w:val="false"/>
                <w:color w:val="000000"/>
                <w:sz w:val="20"/>
              </w:rPr>
              <w:t>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xml:space="preserve">
E-R-5; </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w:t>
            </w:r>
          </w:p>
          <w:p>
            <w:pPr>
              <w:spacing w:after="20"/>
              <w:ind w:left="20"/>
              <w:jc w:val="both"/>
            </w:pPr>
            <w:r>
              <w:rPr>
                <w:rFonts w:ascii="Times New Roman"/>
                <w:b w:val="false"/>
                <w:i w:val="false"/>
                <w:color w:val="000000"/>
                <w:sz w:val="20"/>
              </w:rPr>
              <w:t>
 негізді болған жағдайда,</w:t>
            </w:r>
          </w:p>
          <w:p>
            <w:pPr>
              <w:spacing w:after="20"/>
              <w:ind w:left="20"/>
              <w:jc w:val="both"/>
            </w:pPr>
            <w:r>
              <w:rPr>
                <w:rFonts w:ascii="Times New Roman"/>
                <w:b w:val="false"/>
                <w:i w:val="false"/>
                <w:color w:val="000000"/>
                <w:sz w:val="20"/>
              </w:rPr>
              <w:t>
 кемшіліктерді жою жөнінде</w:t>
            </w:r>
          </w:p>
          <w:p>
            <w:pPr>
              <w:spacing w:after="20"/>
              <w:ind w:left="20"/>
              <w:jc w:val="both"/>
            </w:pPr>
            <w:r>
              <w:rPr>
                <w:rFonts w:ascii="Times New Roman"/>
                <w:b w:val="false"/>
                <w:i w:val="false"/>
                <w:color w:val="000000"/>
                <w:sz w:val="20"/>
              </w:rPr>
              <w:t>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Жауапкершілік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w:t>
            </w:r>
          </w:p>
          <w:p>
            <w:pPr>
              <w:spacing w:after="20"/>
              <w:ind w:left="20"/>
              <w:jc w:val="both"/>
            </w:pPr>
            <w:r>
              <w:rPr>
                <w:rFonts w:ascii="Times New Roman"/>
                <w:b w:val="false"/>
                <w:i w:val="false"/>
                <w:color w:val="000000"/>
                <w:sz w:val="20"/>
              </w:rPr>
              <w:t>
 қызметін ұйымдастыру</w:t>
            </w:r>
          </w:p>
          <w:p>
            <w:pPr>
              <w:spacing w:after="20"/>
              <w:ind w:left="20"/>
              <w:jc w:val="both"/>
            </w:pPr>
            <w:r>
              <w:rPr>
                <w:rFonts w:ascii="Times New Roman"/>
                <w:b w:val="false"/>
                <w:i w:val="false"/>
                <w:color w:val="000000"/>
                <w:sz w:val="20"/>
              </w:rPr>
              <w:t>
 жауапкершілігін басқа</w:t>
            </w:r>
          </w:p>
          <w:p>
            <w:pPr>
              <w:spacing w:after="20"/>
              <w:ind w:left="20"/>
              <w:jc w:val="both"/>
            </w:pPr>
            <w:r>
              <w:rPr>
                <w:rFonts w:ascii="Times New Roman"/>
                <w:b w:val="false"/>
                <w:i w:val="false"/>
                <w:color w:val="000000"/>
                <w:sz w:val="20"/>
              </w:rPr>
              <w:t>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p>
            <w:pPr>
              <w:spacing w:after="20"/>
              <w:ind w:left="20"/>
              <w:jc w:val="both"/>
            </w:pPr>
            <w:r>
              <w:rPr>
                <w:rFonts w:ascii="Times New Roman"/>
                <w:b w:val="false"/>
                <w:i w:val="false"/>
                <w:color w:val="000000"/>
                <w:sz w:val="20"/>
              </w:rPr>
              <w:t>
Е-3 (аудан әкімінің көмекшісі, кеңесшісі, бас инспекторы);</w:t>
            </w:r>
          </w:p>
          <w:p>
            <w:pPr>
              <w:spacing w:after="20"/>
              <w:ind w:left="20"/>
              <w:jc w:val="both"/>
            </w:pPr>
            <w:r>
              <w:rPr>
                <w:rFonts w:ascii="Times New Roman"/>
                <w:b w:val="false"/>
                <w:i w:val="false"/>
                <w:color w:val="000000"/>
                <w:sz w:val="20"/>
              </w:rPr>
              <w:t>
E-R-3;</w:t>
            </w:r>
          </w:p>
          <w:p>
            <w:pPr>
              <w:spacing w:after="20"/>
              <w:ind w:left="20"/>
              <w:jc w:val="both"/>
            </w:pPr>
            <w:r>
              <w:rPr>
                <w:rFonts w:ascii="Times New Roman"/>
                <w:b w:val="false"/>
                <w:i w:val="false"/>
                <w:color w:val="000000"/>
                <w:sz w:val="20"/>
              </w:rPr>
              <w:t>
E-G-1.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w:t>
            </w:r>
          </w:p>
          <w:p>
            <w:pPr>
              <w:spacing w:after="20"/>
              <w:ind w:left="20"/>
              <w:jc w:val="both"/>
            </w:pPr>
            <w:r>
              <w:rPr>
                <w:rFonts w:ascii="Times New Roman"/>
                <w:b w:val="false"/>
                <w:i w:val="false"/>
                <w:color w:val="000000"/>
                <w:sz w:val="20"/>
              </w:rPr>
              <w:t>
 ұйымдастыру жауапкершілігін</w:t>
            </w:r>
          </w:p>
          <w:p>
            <w:pPr>
              <w:spacing w:after="20"/>
              <w:ind w:left="20"/>
              <w:jc w:val="both"/>
            </w:pPr>
            <w:r>
              <w:rPr>
                <w:rFonts w:ascii="Times New Roman"/>
                <w:b w:val="false"/>
                <w:i w:val="false"/>
                <w:color w:val="000000"/>
                <w:sz w:val="20"/>
              </w:rPr>
              <w:t>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xml:space="preserve">
E-R-5; </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w:t>
            </w:r>
          </w:p>
          <w:p>
            <w:pPr>
              <w:spacing w:after="20"/>
              <w:ind w:left="20"/>
              <w:jc w:val="both"/>
            </w:pPr>
            <w:r>
              <w:rPr>
                <w:rFonts w:ascii="Times New Roman"/>
                <w:b w:val="false"/>
                <w:i w:val="false"/>
                <w:color w:val="000000"/>
                <w:sz w:val="20"/>
              </w:rPr>
              <w:t>
 жауаптылықты басқа тұлғаға</w:t>
            </w:r>
          </w:p>
          <w:p>
            <w:pPr>
              <w:spacing w:after="20"/>
              <w:ind w:left="20"/>
              <w:jc w:val="both"/>
            </w:pPr>
            <w:r>
              <w:rPr>
                <w:rFonts w:ascii="Times New Roman"/>
                <w:b w:val="false"/>
                <w:i w:val="false"/>
                <w:color w:val="000000"/>
                <w:sz w:val="20"/>
              </w:rPr>
              <w:t>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тиімділігін жоғарылатуға бағытталған инновациялық тәсілдер мен шешімдер енгізу жөніндегі ұсыныстарды түзеді және қарастырады.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w:t>
            </w:r>
          </w:p>
          <w:p>
            <w:pPr>
              <w:spacing w:after="20"/>
              <w:ind w:left="20"/>
              <w:jc w:val="both"/>
            </w:pPr>
            <w:r>
              <w:rPr>
                <w:rFonts w:ascii="Times New Roman"/>
                <w:b w:val="false"/>
                <w:i w:val="false"/>
                <w:color w:val="000000"/>
                <w:sz w:val="20"/>
              </w:rPr>
              <w:t>
 жоғарылатуға бағытталған</w:t>
            </w:r>
          </w:p>
          <w:p>
            <w:pPr>
              <w:spacing w:after="20"/>
              <w:ind w:left="20"/>
              <w:jc w:val="both"/>
            </w:pPr>
            <w:r>
              <w:rPr>
                <w:rFonts w:ascii="Times New Roman"/>
                <w:b w:val="false"/>
                <w:i w:val="false"/>
                <w:color w:val="000000"/>
                <w:sz w:val="20"/>
              </w:rPr>
              <w:t>
 инновациялық тәсілдер мен</w:t>
            </w:r>
          </w:p>
          <w:p>
            <w:pPr>
              <w:spacing w:after="20"/>
              <w:ind w:left="20"/>
              <w:jc w:val="both"/>
            </w:pPr>
            <w:r>
              <w:rPr>
                <w:rFonts w:ascii="Times New Roman"/>
                <w:b w:val="false"/>
                <w:i w:val="false"/>
                <w:color w:val="000000"/>
                <w:sz w:val="20"/>
              </w:rPr>
              <w:t>
 шешімдер енгізу жөніндегі</w:t>
            </w:r>
          </w:p>
          <w:p>
            <w:pPr>
              <w:spacing w:after="20"/>
              <w:ind w:left="20"/>
              <w:jc w:val="both"/>
            </w:pPr>
            <w:r>
              <w:rPr>
                <w:rFonts w:ascii="Times New Roman"/>
                <w:b w:val="false"/>
                <w:i w:val="false"/>
                <w:color w:val="000000"/>
                <w:sz w:val="20"/>
              </w:rPr>
              <w:t>
 ұсыныстарды әзірлемейді және</w:t>
            </w:r>
          </w:p>
          <w:p>
            <w:pPr>
              <w:spacing w:after="20"/>
              <w:ind w:left="20"/>
              <w:jc w:val="both"/>
            </w:pPr>
            <w:r>
              <w:rPr>
                <w:rFonts w:ascii="Times New Roman"/>
                <w:b w:val="false"/>
                <w:i w:val="false"/>
                <w:color w:val="000000"/>
                <w:sz w:val="20"/>
              </w:rPr>
              <w:t>
 қарастырмайды.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p>
            <w:pPr>
              <w:spacing w:after="20"/>
              <w:ind w:left="20"/>
              <w:jc w:val="both"/>
            </w:pPr>
            <w:r>
              <w:rPr>
                <w:rFonts w:ascii="Times New Roman"/>
                <w:b w:val="false"/>
                <w:i w:val="false"/>
                <w:color w:val="000000"/>
                <w:sz w:val="20"/>
              </w:rPr>
              <w:t>
Е-3 (аудан әкімінің көмекшісі, кеңесшісі, бас инспекторы);</w:t>
            </w:r>
          </w:p>
          <w:p>
            <w:pPr>
              <w:spacing w:after="20"/>
              <w:ind w:left="20"/>
              <w:jc w:val="both"/>
            </w:pPr>
            <w:r>
              <w:rPr>
                <w:rFonts w:ascii="Times New Roman"/>
                <w:b w:val="false"/>
                <w:i w:val="false"/>
                <w:color w:val="000000"/>
                <w:sz w:val="20"/>
              </w:rPr>
              <w:t>
E-R-3;</w:t>
            </w:r>
          </w:p>
          <w:p>
            <w:pPr>
              <w:spacing w:after="20"/>
              <w:ind w:left="20"/>
              <w:jc w:val="both"/>
            </w:pPr>
            <w:r>
              <w:rPr>
                <w:rFonts w:ascii="Times New Roman"/>
                <w:b w:val="false"/>
                <w:i w:val="false"/>
                <w:color w:val="000000"/>
                <w:sz w:val="20"/>
              </w:rPr>
              <w:t>
E-G-1.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w:t>
            </w:r>
          </w:p>
          <w:p>
            <w:pPr>
              <w:spacing w:after="20"/>
              <w:ind w:left="20"/>
              <w:jc w:val="both"/>
            </w:pPr>
            <w:r>
              <w:rPr>
                <w:rFonts w:ascii="Times New Roman"/>
                <w:b w:val="false"/>
                <w:i w:val="false"/>
                <w:color w:val="000000"/>
                <w:sz w:val="20"/>
              </w:rPr>
              <w:t>
 жоғарылатуға бағытталған</w:t>
            </w:r>
          </w:p>
          <w:p>
            <w:pPr>
              <w:spacing w:after="20"/>
              <w:ind w:left="20"/>
              <w:jc w:val="both"/>
            </w:pPr>
            <w:r>
              <w:rPr>
                <w:rFonts w:ascii="Times New Roman"/>
                <w:b w:val="false"/>
                <w:i w:val="false"/>
                <w:color w:val="000000"/>
                <w:sz w:val="20"/>
              </w:rPr>
              <w:t>
 инновациялық тәсілдерін және</w:t>
            </w:r>
          </w:p>
          <w:p>
            <w:pPr>
              <w:spacing w:after="20"/>
              <w:ind w:left="20"/>
              <w:jc w:val="both"/>
            </w:pPr>
            <w:r>
              <w:rPr>
                <w:rFonts w:ascii="Times New Roman"/>
                <w:b w:val="false"/>
                <w:i w:val="false"/>
                <w:color w:val="000000"/>
                <w:sz w:val="20"/>
              </w:rPr>
              <w:t>
 шешімдерін ендіру бойынша</w:t>
            </w:r>
          </w:p>
          <w:p>
            <w:pPr>
              <w:spacing w:after="20"/>
              <w:ind w:left="20"/>
              <w:jc w:val="both"/>
            </w:pPr>
            <w:r>
              <w:rPr>
                <w:rFonts w:ascii="Times New Roman"/>
                <w:b w:val="false"/>
                <w:i w:val="false"/>
                <w:color w:val="000000"/>
                <w:sz w:val="20"/>
              </w:rPr>
              <w:t>
 ұсыныстарды талдамайды</w:t>
            </w:r>
          </w:p>
          <w:p>
            <w:pPr>
              <w:spacing w:after="20"/>
              <w:ind w:left="20"/>
              <w:jc w:val="both"/>
            </w:pPr>
            <w:r>
              <w:rPr>
                <w:rFonts w:ascii="Times New Roman"/>
                <w:b w:val="false"/>
                <w:i w:val="false"/>
                <w:color w:val="000000"/>
                <w:sz w:val="20"/>
              </w:rPr>
              <w:t>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xml:space="preserve">
E-R-5; </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w:t>
            </w:r>
          </w:p>
          <w:p>
            <w:pPr>
              <w:spacing w:after="20"/>
              <w:ind w:left="20"/>
              <w:jc w:val="both"/>
            </w:pPr>
            <w:r>
              <w:rPr>
                <w:rFonts w:ascii="Times New Roman"/>
                <w:b w:val="false"/>
                <w:i w:val="false"/>
                <w:color w:val="000000"/>
                <w:sz w:val="20"/>
              </w:rPr>
              <w:t>
 енгізбейді және өзінің негізгі</w:t>
            </w:r>
          </w:p>
          <w:p>
            <w:pPr>
              <w:spacing w:after="20"/>
              <w:ind w:left="20"/>
              <w:jc w:val="both"/>
            </w:pPr>
            <w:r>
              <w:rPr>
                <w:rFonts w:ascii="Times New Roman"/>
                <w:b w:val="false"/>
                <w:i w:val="false"/>
                <w:color w:val="000000"/>
                <w:sz w:val="20"/>
              </w:rPr>
              <w:t>
 міндеттерінен басқа қосымша</w:t>
            </w:r>
          </w:p>
          <w:p>
            <w:pPr>
              <w:spacing w:after="20"/>
              <w:ind w:left="20"/>
              <w:jc w:val="both"/>
            </w:pPr>
            <w:r>
              <w:rPr>
                <w:rFonts w:ascii="Times New Roman"/>
                <w:b w:val="false"/>
                <w:i w:val="false"/>
                <w:color w:val="000000"/>
                <w:sz w:val="20"/>
              </w:rPr>
              <w:t>
 жұмыстарды орындамайды.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