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20fa" w14:textId="3092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Тереңкөл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13 маусымдағы № 159/3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 Тереңкөл ауылдық округі әкімінің аппараты"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 Тереңкөл ауылдық округі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И.В. Дорофеевке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159/3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"Тереңкөл ауданы Тереңкөл ауылдық округі әкімінің аппараты"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 Тереңкөл ауылдық округі әкімінің аппараты" мемлекеттік мекемесі (бұдан әрі – әкім аппараты) Тереңкөл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бар.</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түседi.</w:t>
      </w:r>
    </w:p>
    <w:p>
      <w:pPr>
        <w:spacing w:after="0"/>
        <w:ind w:left="0"/>
        <w:jc w:val="both"/>
      </w:pPr>
      <w:r>
        <w:rPr>
          <w:rFonts w:ascii="Times New Roman"/>
          <w:b w:val="false"/>
          <w:i w:val="false"/>
          <w:color w:val="000000"/>
          <w:sz w:val="28"/>
        </w:rPr>
        <w:t xml:space="preserve">
      5. Әкім аппараты заңнамаға сәйкес мемлекеттiң атынан азаматтық-құқықтық қатынастар тарапынан сөз сөйлеуге құқығы бар. </w:t>
      </w:r>
    </w:p>
    <w:p>
      <w:pPr>
        <w:spacing w:after="0"/>
        <w:ind w:left="0"/>
        <w:jc w:val="both"/>
      </w:pPr>
      <w:r>
        <w:rPr>
          <w:rFonts w:ascii="Times New Roman"/>
          <w:b w:val="false"/>
          <w:i w:val="false"/>
          <w:color w:val="000000"/>
          <w:sz w:val="28"/>
        </w:rPr>
        <w:t>
      6. Әкім аппараты туралы ережені, оның құрылымы мен штат санының лимитін Тереңкөл ауданының әкімдігі бекітеді.</w:t>
      </w:r>
    </w:p>
    <w:p>
      <w:pPr>
        <w:spacing w:after="0"/>
        <w:ind w:left="0"/>
        <w:jc w:val="both"/>
      </w:pPr>
      <w:r>
        <w:rPr>
          <w:rFonts w:ascii="Times New Roman"/>
          <w:b w:val="false"/>
          <w:i w:val="false"/>
          <w:color w:val="000000"/>
          <w:sz w:val="28"/>
        </w:rPr>
        <w:t>
      7. Әкім аппаратының мемлекеттік тілдегі толық атауы - "Тереңкөл ауданы Тереңкөл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"Аппарат акима Теренкольского сельского округа района Тереңкөл". </w:t>
      </w:r>
    </w:p>
    <w:p>
      <w:pPr>
        <w:spacing w:after="0"/>
        <w:ind w:left="0"/>
        <w:jc w:val="both"/>
      </w:pPr>
      <w:r>
        <w:rPr>
          <w:rFonts w:ascii="Times New Roman"/>
          <w:b w:val="false"/>
          <w:i w:val="false"/>
          <w:color w:val="000000"/>
          <w:sz w:val="28"/>
        </w:rPr>
        <w:t xml:space="preserve">
      Әкім аппаратының заңды мекенжайы: Қазақстан Республикасы, 140600, Павлодар облысы, Тереңкөл ауданы, Тереңкөл ауылы, Ңлгин көшесі, 88 А. </w:t>
      </w:r>
    </w:p>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9. Әкім аппаратын Тереңкөл ауданының әкімдігі құрады, қысқартады және қайта ұйымдастырады.</w:t>
      </w:r>
    </w:p>
    <w:p>
      <w:pPr>
        <w:spacing w:after="0"/>
        <w:ind w:left="0"/>
        <w:jc w:val="both"/>
      </w:pPr>
      <w:r>
        <w:rPr>
          <w:rFonts w:ascii="Times New Roman"/>
          <w:b w:val="false"/>
          <w:i w:val="false"/>
          <w:color w:val="000000"/>
          <w:sz w:val="28"/>
        </w:rPr>
        <w:t>
      10. Әкім аппараты жергілікті бюджет есебінен қаржыландырылатын мемлекеттік мекеме болып табылады.</w:t>
      </w:r>
    </w:p>
    <w:p>
      <w:pPr>
        <w:spacing w:after="0"/>
        <w:ind w:left="0"/>
        <w:jc w:val="both"/>
      </w:pPr>
      <w:r>
        <w:rPr>
          <w:rFonts w:ascii="Times New Roman"/>
          <w:b w:val="false"/>
          <w:i w:val="false"/>
          <w:color w:val="000000"/>
          <w:sz w:val="28"/>
        </w:rPr>
        <w:t>
      11.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Әкім аппаратының құралтайшысы "Тереңкөл ауданы әкімінің аппараты" мемлекеттік мекемесі болып табылады.</w:t>
      </w:r>
    </w:p>
    <w:p>
      <w:pPr>
        <w:spacing w:after="0"/>
        <w:ind w:left="0"/>
        <w:jc w:val="both"/>
      </w:pPr>
      <w:r>
        <w:rPr>
          <w:rFonts w:ascii="Times New Roman"/>
          <w:b w:val="false"/>
          <w:i w:val="false"/>
          <w:color w:val="000000"/>
          <w:sz w:val="28"/>
        </w:rPr>
        <w:t>
      2. "Тереңкөл ауданы Тереңкөл ауылдық округі әкімінің аппараты" мемлекеттік мекемесінің мақсаты, қызметінің мәні, негізгі міндеттері, функциялары, құқықтары және міндеттері</w:t>
      </w:r>
    </w:p>
    <w:p>
      <w:pPr>
        <w:spacing w:after="0"/>
        <w:ind w:left="0"/>
        <w:jc w:val="both"/>
      </w:pPr>
      <w:r>
        <w:rPr>
          <w:rFonts w:ascii="Times New Roman"/>
          <w:b w:val="false"/>
          <w:i w:val="false"/>
          <w:color w:val="000000"/>
          <w:sz w:val="28"/>
        </w:rPr>
        <w:t>
      13. Әкім аппараты қызметінің мақсаты ауылдық округ аумағында мемлекеттік саясатты жүзеге асыру бойынша әкімнің қызметін қамтамасыз ету болып табылады.</w:t>
      </w:r>
    </w:p>
    <w:p>
      <w:pPr>
        <w:spacing w:after="0"/>
        <w:ind w:left="0"/>
        <w:jc w:val="both"/>
      </w:pPr>
      <w:r>
        <w:rPr>
          <w:rFonts w:ascii="Times New Roman"/>
          <w:b w:val="false"/>
          <w:i w:val="false"/>
          <w:color w:val="000000"/>
          <w:sz w:val="28"/>
        </w:rPr>
        <w:t>
      14. Әкім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Әкімнің қызметін ақпараттық-аналитикалық, ұйымдық-құқықтық, материалдық-техникалық тұрғысынан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Өз құзіреті шегінде әкім аппараты:</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 бюджетінің жоспарлануы мен орындалуын қамтамасыз етеді;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ауылдық округтің жергілікті қоғамдастығын дамыту бағдарламасын әзірлейді және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округтің меншік құқығын (жергілікті өзін-өзі басқарудың коммуналдық меншігін) қорғауды жүзеге асырады;</w:t>
      </w:r>
    </w:p>
    <w:p>
      <w:pPr>
        <w:spacing w:after="0"/>
        <w:ind w:left="0"/>
        <w:jc w:val="both"/>
      </w:pPr>
      <w:r>
        <w:rPr>
          <w:rFonts w:ascii="Times New Roman"/>
          <w:b w:val="false"/>
          <w:i w:val="false"/>
          <w:color w:val="000000"/>
          <w:sz w:val="28"/>
        </w:rPr>
        <w:t xml:space="preserve">
      сенімгерлікпен басқарушының ауылдық округтің жергілікті өзін-өзі басқарудың коммуналдық мүлкін сенімгерлікпен басқару шарты бойынша міндеттемелерді орындауын бақылауды жүзеге асырады; </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әкімінің келісімі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17. Өз құзіреті шегінде әкім аппараты:</w:t>
      </w:r>
    </w:p>
    <w:p>
      <w:pPr>
        <w:spacing w:after="0"/>
        <w:ind w:left="0"/>
        <w:jc w:val="both"/>
      </w:pPr>
      <w:r>
        <w:rPr>
          <w:rFonts w:ascii="Times New Roman"/>
          <w:b w:val="false"/>
          <w:i w:val="false"/>
          <w:color w:val="000000"/>
          <w:sz w:val="28"/>
        </w:rPr>
        <w:t>
      аудан әкімдігінің, әкімнің және жоғары тұрған ұйымдардың қарауына ауылдық округтің негізгі даму бағыттары, өзекті мәселелерін жедел шешу жөнінде ұсыныстар енгізуге;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сатып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18. Өз құзыреті шегінде әкім аппаратының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"Тереңкөл ауданы Тереңкөл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xml:space="preserve">
      19. Әкімнің аппаратын басқаруды, әкім аппаратына жүктелген міндетттердің орындалуына және оның функцияларын жүзеге асыруға дербес жауапты болатын ауылдық әкім жүзеге асырады. </w:t>
      </w:r>
    </w:p>
    <w:p>
      <w:pPr>
        <w:spacing w:after="0"/>
        <w:ind w:left="0"/>
        <w:jc w:val="both"/>
      </w:pPr>
      <w:r>
        <w:rPr>
          <w:rFonts w:ascii="Times New Roman"/>
          <w:b w:val="false"/>
          <w:i w:val="false"/>
          <w:color w:val="000000"/>
          <w:sz w:val="28"/>
        </w:rPr>
        <w:t>
      20. Ауылдық округтің әкімі Қазақстан Республикасының заңнамасына сәйкес қызметке сайланады, қызметінен босатылады немесе өз өкілеттігін тоқтатады.</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микронесие беруге жәрдем көрсетеді;</w:t>
      </w:r>
    </w:p>
    <w:p>
      <w:pPr>
        <w:spacing w:after="0"/>
        <w:ind w:left="0"/>
        <w:jc w:val="both"/>
      </w:pPr>
      <w:r>
        <w:rPr>
          <w:rFonts w:ascii="Times New Roman"/>
          <w:b w:val="false"/>
          <w:i w:val="false"/>
          <w:color w:val="000000"/>
          <w:sz w:val="28"/>
        </w:rPr>
        <w:t>
      Қазақстан Республикасының қолданыстағы заңнамасымен белгіленген, ауылдық округ аумағында жасалған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өкілеттіктерді жүзеге асырады.</w:t>
      </w:r>
    </w:p>
    <w:p>
      <w:pPr>
        <w:spacing w:after="0"/>
        <w:ind w:left="0"/>
        <w:jc w:val="both"/>
      </w:pPr>
      <w:r>
        <w:rPr>
          <w:rFonts w:ascii="Times New Roman"/>
          <w:b w:val="false"/>
          <w:i w:val="false"/>
          <w:color w:val="000000"/>
          <w:sz w:val="28"/>
        </w:rPr>
        <w:t>
      22.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23.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24. Әкім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26. Әкім аппараты мен еңбек ұжымы арасындағы өзара қарым-қатынас Қазақстан Республикасының Еңбек кодексіне және ұжымдық шартқа сәйкес белгіленеді.</w:t>
      </w:r>
    </w:p>
    <w:p>
      <w:pPr>
        <w:spacing w:after="0"/>
        <w:ind w:left="0"/>
        <w:jc w:val="both"/>
      </w:pPr>
      <w:r>
        <w:rPr>
          <w:rFonts w:ascii="Times New Roman"/>
          <w:b w:val="false"/>
          <w:i w:val="false"/>
          <w:color w:val="000000"/>
          <w:sz w:val="28"/>
        </w:rPr>
        <w:t>
      27. Әкім аппараты мен коммуналдық мүлікті басқару жөніндегі уәкілетті орган (аудан әкімдігінің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28. Әкім аппараты мен тиісті саланың уәкілетті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4. "Тереңкөл ауданы Тереңкөл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29. Әкім аппаратының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p>
      <w:pPr>
        <w:spacing w:after="0"/>
        <w:ind w:left="0"/>
        <w:jc w:val="both"/>
      </w:pPr>
      <w:r>
        <w:rPr>
          <w:rFonts w:ascii="Times New Roman"/>
          <w:b w:val="false"/>
          <w:i w:val="false"/>
          <w:color w:val="000000"/>
          <w:sz w:val="28"/>
        </w:rPr>
        <w:t>
      30. Әкімнің аппаратына бекітілген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31. Егер заңнамада өзгеше белгіленбеген жағдайда, әкімнің аппараты жергілікті қоғамдастық жиналысымен келісу бойынша оған бекітілген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"Тереңкөл ауданы Тереңкөл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32. Әкімнің аппаратын қайта ұйымдастыру және тарату Қазақстан Республикасының заңнамасымен белгіленген тәртіпте жүзеге асырылады.</w:t>
      </w:r>
    </w:p>
    <w:p>
      <w:pPr>
        <w:spacing w:after="0"/>
        <w:ind w:left="0"/>
        <w:jc w:val="both"/>
      </w:pPr>
      <w:r>
        <w:rPr>
          <w:rFonts w:ascii="Times New Roman"/>
          <w:b w:val="false"/>
          <w:i w:val="false"/>
          <w:color w:val="000000"/>
          <w:sz w:val="28"/>
        </w:rPr>
        <w:t>
      33. Әкімнің аппараты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