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af95" w14:textId="411a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Успен ауданы әкімдігінің 2022 жылғы 5 сәуірдегі № 67/4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"Успен ауданының экономика және бюджеттік жоспарлау бөлімі" мемлекеттік мекемесі туралы Ережені бекітілсін.</w:t>
      </w:r>
    </w:p>
    <w:bookmarkEnd w:id="1"/>
    <w:bookmarkStart w:name="z3" w:id="2"/>
    <w:p>
      <w:pPr>
        <w:spacing w:after="0"/>
        <w:ind w:left="0"/>
        <w:jc w:val="both"/>
      </w:pPr>
      <w:r>
        <w:rPr>
          <w:rFonts w:ascii="Times New Roman"/>
          <w:b w:val="false"/>
          <w:i w:val="false"/>
          <w:color w:val="000000"/>
          <w:sz w:val="28"/>
        </w:rPr>
        <w:t>
      2. "Успен ауданының экономика және бюджеттік жоспарлау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заңнамада белгіленген тәртіппен әділет органдарында лауазымды мемлекеттік тіркеуді;</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 түрде қазақ және орыс тілдерінде "Республиканың Заңнама және құқықтық ақпарат институты" шаруашылық жүргізу құқығындағы республикалық мемлекеттік кәсіпорнының филиалына Қазақстан Республикасы Әділет министрлігінің Павлодар облысы бойынша Қазақстан Республикасы нормативтік құқықтық актілерінің эталондық бақылау банкіне ресми жариялау және енгізу үшін жіберуді қамтамасыз етсін;</w:t>
      </w:r>
    </w:p>
    <w:p>
      <w:pPr>
        <w:spacing w:after="0"/>
        <w:ind w:left="0"/>
        <w:jc w:val="both"/>
      </w:pPr>
      <w:r>
        <w:rPr>
          <w:rFonts w:ascii="Times New Roman"/>
          <w:b w:val="false"/>
          <w:i w:val="false"/>
          <w:color w:val="000000"/>
          <w:sz w:val="28"/>
        </w:rPr>
        <w:t>
      3) осы қаулыны ресми жарияланғаннан кейін Успен ауданы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ауданы әкімдігінің </w:t>
            </w:r>
            <w:r>
              <w:br/>
            </w:r>
            <w:r>
              <w:rPr>
                <w:rFonts w:ascii="Times New Roman"/>
                <w:b w:val="false"/>
                <w:i w:val="false"/>
                <w:color w:val="000000"/>
                <w:sz w:val="20"/>
              </w:rPr>
              <w:t xml:space="preserve">2022 жылғы 05 сәуір </w:t>
            </w:r>
            <w:r>
              <w:br/>
            </w:r>
            <w:r>
              <w:rPr>
                <w:rFonts w:ascii="Times New Roman"/>
                <w:b w:val="false"/>
                <w:i w:val="false"/>
                <w:color w:val="000000"/>
                <w:sz w:val="20"/>
              </w:rPr>
              <w:t xml:space="preserve">№ 67/4 қаулысымен </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"Успен ауданының экономика және бюджеттік жоспарлау бөлімі" мемлекеттік мекемесі туралы Ереже 1-тарау. Жалпы ережелер</w:t>
      </w:r>
    </w:p>
    <w:bookmarkEnd w:id="5"/>
    <w:p>
      <w:pPr>
        <w:spacing w:after="0"/>
        <w:ind w:left="0"/>
        <w:jc w:val="both"/>
      </w:pPr>
      <w:r>
        <w:rPr>
          <w:rFonts w:ascii="Times New Roman"/>
          <w:b w:val="false"/>
          <w:i w:val="false"/>
          <w:color w:val="000000"/>
          <w:sz w:val="28"/>
        </w:rPr>
        <w:t>
      1. "Успен ауданының экономика және бюджеттік жоспарлау бөлімі" мемлекеттік мекемесі ауданда стратегиялық, экономикалық және бюджеттік жоспарлау саласындағы функцияларды жүзеге асыратын жергілікті атқарушы орган болып табылады.</w:t>
      </w:r>
    </w:p>
    <w:p>
      <w:pPr>
        <w:spacing w:after="0"/>
        <w:ind w:left="0"/>
        <w:jc w:val="both"/>
      </w:pPr>
      <w:r>
        <w:rPr>
          <w:rFonts w:ascii="Times New Roman"/>
          <w:b w:val="false"/>
          <w:i w:val="false"/>
          <w:color w:val="000000"/>
          <w:sz w:val="28"/>
        </w:rPr>
        <w:t>
      2. "Успен ауданының экономика және бюджеттік жоспарлау бөлімі" мемлекеттік мекемесінің ведомстволары жоқ.</w:t>
      </w:r>
    </w:p>
    <w:p>
      <w:pPr>
        <w:spacing w:after="0"/>
        <w:ind w:left="0"/>
        <w:jc w:val="both"/>
      </w:pPr>
      <w:r>
        <w:rPr>
          <w:rFonts w:ascii="Times New Roman"/>
          <w:b w:val="false"/>
          <w:i w:val="false"/>
          <w:color w:val="000000"/>
          <w:sz w:val="28"/>
        </w:rPr>
        <w:t>
      3. "Успен ауданының экономика және бюджеттік жоспарлау бөлімі" мемлекеттік мекемесі өз қызметін Қазақстан Республикасының Конституциясына,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Президенті мен Үкіметінің актілеріне, өзге де нормативтік құқықтық актілер, сондай-ақ осы Ережеге сәйкес жүзеге асырады.</w:t>
      </w:r>
    </w:p>
    <w:p>
      <w:pPr>
        <w:spacing w:after="0"/>
        <w:ind w:left="0"/>
        <w:jc w:val="both"/>
      </w:pPr>
      <w:r>
        <w:rPr>
          <w:rFonts w:ascii="Times New Roman"/>
          <w:b w:val="false"/>
          <w:i w:val="false"/>
          <w:color w:val="000000"/>
          <w:sz w:val="28"/>
        </w:rPr>
        <w:t>
      4. "Успен ауданының экономика және бюджеттік жоспарлау бөлімі" мемлекеттік мекемесі мемлекеттік мекеме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органдарындағы шоттары бар.</w:t>
      </w:r>
    </w:p>
    <w:p>
      <w:pPr>
        <w:spacing w:after="0"/>
        <w:ind w:left="0"/>
        <w:jc w:val="both"/>
      </w:pPr>
      <w:r>
        <w:rPr>
          <w:rFonts w:ascii="Times New Roman"/>
          <w:b w:val="false"/>
          <w:i w:val="false"/>
          <w:color w:val="000000"/>
          <w:sz w:val="28"/>
        </w:rPr>
        <w:t>
      5. "Успен ауданының экономика және бюджеттік жоспарлау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"Успен ауданының экономика және бюджеттік жоспарлау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7. "Успен ауданының экономика және бюджеттік жоспарлау бөлімі" мемлекеттік мекемесі өз құзыретінің мәселелері бойынша заңнамада белгіленген тәртіппен "Успен ауданының экономика және бюджеттік жоспарлау бөлімі" мемлекеттік мекемесі басшысының бұйрықтарымен ресімделетін шешімдер және Қазақстан Республикасының заңнамасында көзделген басқа да актілер қабылдайды. </w:t>
      </w:r>
    </w:p>
    <w:p>
      <w:pPr>
        <w:spacing w:after="0"/>
        <w:ind w:left="0"/>
        <w:jc w:val="both"/>
      </w:pPr>
      <w:r>
        <w:rPr>
          <w:rFonts w:ascii="Times New Roman"/>
          <w:b w:val="false"/>
          <w:i w:val="false"/>
          <w:color w:val="000000"/>
          <w:sz w:val="28"/>
        </w:rPr>
        <w:t>
      8. "Успен ауданының экономика және бюджеттік жоспарлау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"Успен ауданының экономика және бюджеттік жоспарлау бөлімі" мемлекеттік мекемесінің заңды мекенжайы: 141000, Қазақстан Республикасы, Павлодар облысы, Успен ауданы, Успен ауылы, Терешкова көшесі, 29.</w:t>
      </w:r>
    </w:p>
    <w:p>
      <w:pPr>
        <w:spacing w:after="0"/>
        <w:ind w:left="0"/>
        <w:jc w:val="both"/>
      </w:pPr>
      <w:r>
        <w:rPr>
          <w:rFonts w:ascii="Times New Roman"/>
          <w:b w:val="false"/>
          <w:i w:val="false"/>
          <w:color w:val="000000"/>
          <w:sz w:val="28"/>
        </w:rPr>
        <w:t>
      10. Осы Ереже "Успен ауданының экономика және бюджеттік жоспарлау бөлімі" мемлекеттік мекемесінің құрылтайшы құжаты болып табылады.</w:t>
      </w:r>
    </w:p>
    <w:p>
      <w:pPr>
        <w:spacing w:after="0"/>
        <w:ind w:left="0"/>
        <w:jc w:val="both"/>
      </w:pPr>
      <w:r>
        <w:rPr>
          <w:rFonts w:ascii="Times New Roman"/>
          <w:b w:val="false"/>
          <w:i w:val="false"/>
          <w:color w:val="000000"/>
          <w:sz w:val="28"/>
        </w:rPr>
        <w:t>
      11. "Успен ауданының экономика және бюджеттік жоспарлау бөлімі" мемлекеттік мекемесінің қызметін қаржыландыру аудандық бюджеттен жүзеге асырылады.</w:t>
      </w:r>
    </w:p>
    <w:p>
      <w:pPr>
        <w:spacing w:after="0"/>
        <w:ind w:left="0"/>
        <w:jc w:val="both"/>
      </w:pPr>
      <w:r>
        <w:rPr>
          <w:rFonts w:ascii="Times New Roman"/>
          <w:b w:val="false"/>
          <w:i w:val="false"/>
          <w:color w:val="000000"/>
          <w:sz w:val="28"/>
        </w:rPr>
        <w:t xml:space="preserve">
      12. "Успен ауданының экономика және бюджеттік жоспарлау бөлімі" мемлекеттік мекемесіне кәсіпкерлік субъектілерімен "Успен ауданының экономика және бюджеттік жоспарлау бөлімі" мемлекеттік мекемесінің функциялары болып табылатын міндеттерді орындау тұрғысында шарттық қатынастарға түсуге тыйым салынады. </w:t>
      </w:r>
    </w:p>
    <w:bookmarkStart w:name="z8" w:id="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6"/>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экономика саласындағы мемлекеттік саясатты іске асыру;</w:t>
      </w:r>
    </w:p>
    <w:p>
      <w:pPr>
        <w:spacing w:after="0"/>
        <w:ind w:left="0"/>
        <w:jc w:val="both"/>
      </w:pPr>
      <w:r>
        <w:rPr>
          <w:rFonts w:ascii="Times New Roman"/>
          <w:b w:val="false"/>
          <w:i w:val="false"/>
          <w:color w:val="000000"/>
          <w:sz w:val="28"/>
        </w:rPr>
        <w:t>
      2) бюджеттік жоспарлау саласындағы мемлекеттік саясатты іске асыру;</w:t>
      </w:r>
    </w:p>
    <w:p>
      <w:pPr>
        <w:spacing w:after="0"/>
        <w:ind w:left="0"/>
        <w:jc w:val="both"/>
      </w:pPr>
      <w:r>
        <w:rPr>
          <w:rFonts w:ascii="Times New Roman"/>
          <w:b w:val="false"/>
          <w:i w:val="false"/>
          <w:color w:val="000000"/>
          <w:sz w:val="28"/>
        </w:rPr>
        <w:t>
      3) өңірлерді дамыту саласындағы мемлекеттік саясатты іске асыру.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Құқықтар:</w:t>
      </w:r>
    </w:p>
    <w:p>
      <w:pPr>
        <w:spacing w:after="0"/>
        <w:ind w:left="0"/>
        <w:jc w:val="both"/>
      </w:pPr>
      <w:r>
        <w:rPr>
          <w:rFonts w:ascii="Times New Roman"/>
          <w:b w:val="false"/>
          <w:i w:val="false"/>
          <w:color w:val="000000"/>
          <w:sz w:val="28"/>
        </w:rPr>
        <w:t xml:space="preserve">
      1) ведомстволық бағыныстылығына және меншiк нысанына қарамастан аудан аумағында орналасқан мекемелерден, кәсiпорындар мен ұйымдардан, ауылдық округтер әкiмдерi аппаратынан белгiленген тәртiппен жүктелген мiндеттер мен функцияларды орындау үшiн қажеттi ақпаратты алуға; </w:t>
      </w:r>
    </w:p>
    <w:p>
      <w:pPr>
        <w:spacing w:after="0"/>
        <w:ind w:left="0"/>
        <w:jc w:val="both"/>
      </w:pPr>
      <w:r>
        <w:rPr>
          <w:rFonts w:ascii="Times New Roman"/>
          <w:b w:val="false"/>
          <w:i w:val="false"/>
          <w:color w:val="000000"/>
          <w:sz w:val="28"/>
        </w:rPr>
        <w:t>
      2) нормативтік құқықтық актілерді әзірлеуге қатысуға;</w:t>
      </w:r>
    </w:p>
    <w:p>
      <w:pPr>
        <w:spacing w:after="0"/>
        <w:ind w:left="0"/>
        <w:jc w:val="both"/>
      </w:pPr>
      <w:r>
        <w:rPr>
          <w:rFonts w:ascii="Times New Roman"/>
          <w:b w:val="false"/>
          <w:i w:val="false"/>
          <w:color w:val="000000"/>
          <w:sz w:val="28"/>
        </w:rPr>
        <w:t>
      3) аудан әкімдігіне әлеуметтік-экономикалық саясаттың негізгі бағыттары бойынша ұсыныстар енгізу;</w:t>
      </w:r>
    </w:p>
    <w:p>
      <w:pPr>
        <w:spacing w:after="0"/>
        <w:ind w:left="0"/>
        <w:jc w:val="both"/>
      </w:pPr>
      <w:r>
        <w:rPr>
          <w:rFonts w:ascii="Times New Roman"/>
          <w:b w:val="false"/>
          <w:i w:val="false"/>
          <w:color w:val="000000"/>
          <w:sz w:val="28"/>
        </w:rPr>
        <w:t>
      4) істерді зерделеу және әдістемелік көмек көрсету үшін басқа бөлімшелердің мамандарын тартуға;</w:t>
      </w:r>
    </w:p>
    <w:p>
      <w:pPr>
        <w:spacing w:after="0"/>
        <w:ind w:left="0"/>
        <w:jc w:val="both"/>
      </w:pPr>
      <w:r>
        <w:rPr>
          <w:rFonts w:ascii="Times New Roman"/>
          <w:b w:val="false"/>
          <w:i w:val="false"/>
          <w:color w:val="000000"/>
          <w:sz w:val="28"/>
        </w:rPr>
        <w:t>
      5) "Успен ауданының экономика және бюджеттік жоспарлау бөлімі" ММ құзыретіне жататын мемлекеттік қызметтер бөлігінде жеке тұлғаларға көрсетілетін мемлекеттік қызметтердің тізіліміне өзгерістер мен толықтырулар енгізу бойынша ұсыныстар әзірлеу;</w:t>
      </w:r>
    </w:p>
    <w:p>
      <w:pPr>
        <w:spacing w:after="0"/>
        <w:ind w:left="0"/>
        <w:jc w:val="both"/>
      </w:pPr>
      <w:r>
        <w:rPr>
          <w:rFonts w:ascii="Times New Roman"/>
          <w:b w:val="false"/>
          <w:i w:val="false"/>
          <w:color w:val="000000"/>
          <w:sz w:val="28"/>
        </w:rPr>
        <w:t>
      6) әділет органдарында "Успен ауданының экономика және бюджеттік жоспарлау бөлімі" мемлекеттік мекемесінің құқықтары мен заңды мүдделерін қорғауды қамтамасыз ету.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өз құзыретi шегiнде мемлекеттiк органдарға ақпараттық-талдау материалдарын дайындайды және ұсынады;</w:t>
      </w:r>
    </w:p>
    <w:p>
      <w:pPr>
        <w:spacing w:after="0"/>
        <w:ind w:left="0"/>
        <w:jc w:val="both"/>
      </w:pPr>
      <w:r>
        <w:rPr>
          <w:rFonts w:ascii="Times New Roman"/>
          <w:b w:val="false"/>
          <w:i w:val="false"/>
          <w:color w:val="000000"/>
          <w:sz w:val="28"/>
        </w:rPr>
        <w:t>
      2) көрсетілетін мемлекеттік қызметтің қолжетімділігі мен сапасын қамтамасыз ету;</w:t>
      </w:r>
    </w:p>
    <w:p>
      <w:pPr>
        <w:spacing w:after="0"/>
        <w:ind w:left="0"/>
        <w:jc w:val="both"/>
      </w:pPr>
      <w:r>
        <w:rPr>
          <w:rFonts w:ascii="Times New Roman"/>
          <w:b w:val="false"/>
          <w:i w:val="false"/>
          <w:color w:val="000000"/>
          <w:sz w:val="28"/>
        </w:rPr>
        <w:t>
      3) өз қызметін Қазақстан Республикасының бюджет заңнамасына және Қазақстан Республикасының мемлекеттік жоспарлау туралы заңнамасына сәйкес жүзеге асыру;</w:t>
      </w:r>
    </w:p>
    <w:p>
      <w:pPr>
        <w:spacing w:after="0"/>
        <w:ind w:left="0"/>
        <w:jc w:val="both"/>
      </w:pPr>
      <w:r>
        <w:rPr>
          <w:rFonts w:ascii="Times New Roman"/>
          <w:b w:val="false"/>
          <w:i w:val="false"/>
          <w:color w:val="000000"/>
          <w:sz w:val="28"/>
        </w:rPr>
        <w:t>
      4) Қазақстан Республикасының бюджет заңнамасына және Қазақстан Республикасының мемлекеттiк жоспарлау туралы заңнамасына сәйкес өзге де мiндеттердi жүзеге асырады.</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облыстың әлеуметтік-экономикалық дамуының болжамын әзірлеуге қатысу арқылы Қазақстан Республикасы Президентінің, Үкіметінің ішкі және сыртқы саясатының негізгі бағыттарын облыс аумағында іске асыруға, мемлекеттік бағдарламалардың орындалуын қамтамасыз ету және бақылау және облыстың әлеуметтік-экономикалық дамуын болжау, өз құзыреті шегінде ұсыныстар әзірлеу қатысады;</w:t>
      </w:r>
    </w:p>
    <w:p>
      <w:pPr>
        <w:spacing w:after="0"/>
        <w:ind w:left="0"/>
        <w:jc w:val="both"/>
      </w:pPr>
      <w:r>
        <w:rPr>
          <w:rFonts w:ascii="Times New Roman"/>
          <w:b w:val="false"/>
          <w:i w:val="false"/>
          <w:color w:val="000000"/>
          <w:sz w:val="28"/>
        </w:rPr>
        <w:t>
      2) тиісті кезеңдегі облыс экономикасының жай-күйі туралы ақпаратты дайындау;</w:t>
      </w:r>
    </w:p>
    <w:p>
      <w:pPr>
        <w:spacing w:after="0"/>
        <w:ind w:left="0"/>
        <w:jc w:val="both"/>
      </w:pPr>
      <w:r>
        <w:rPr>
          <w:rFonts w:ascii="Times New Roman"/>
          <w:b w:val="false"/>
          <w:i w:val="false"/>
          <w:color w:val="000000"/>
          <w:sz w:val="28"/>
        </w:rPr>
        <w:t>
      3) мемлекеттік басқару жүйесін жетілдіру бойынша ұсыныстарды қалыптастыру;</w:t>
      </w:r>
    </w:p>
    <w:p>
      <w:pPr>
        <w:spacing w:after="0"/>
        <w:ind w:left="0"/>
        <w:jc w:val="both"/>
      </w:pPr>
      <w:r>
        <w:rPr>
          <w:rFonts w:ascii="Times New Roman"/>
          <w:b w:val="false"/>
          <w:i w:val="false"/>
          <w:color w:val="000000"/>
          <w:sz w:val="28"/>
        </w:rPr>
        <w:t>
      4) Облысты дамыту бағдарламасының Іс-шаралар жоспарын әзірлеуге қатысу;</w:t>
      </w:r>
    </w:p>
    <w:p>
      <w:pPr>
        <w:spacing w:after="0"/>
        <w:ind w:left="0"/>
        <w:jc w:val="both"/>
      </w:pPr>
      <w:r>
        <w:rPr>
          <w:rFonts w:ascii="Times New Roman"/>
          <w:b w:val="false"/>
          <w:i w:val="false"/>
          <w:color w:val="000000"/>
          <w:sz w:val="28"/>
        </w:rPr>
        <w:t>
      5) Облысты дамыту бағдарламасының Іс-шаралар жоспарына мониторинг жүргізу;</w:t>
      </w:r>
    </w:p>
    <w:p>
      <w:pPr>
        <w:spacing w:after="0"/>
        <w:ind w:left="0"/>
        <w:jc w:val="both"/>
      </w:pPr>
      <w:r>
        <w:rPr>
          <w:rFonts w:ascii="Times New Roman"/>
          <w:b w:val="false"/>
          <w:i w:val="false"/>
          <w:color w:val="000000"/>
          <w:sz w:val="28"/>
        </w:rPr>
        <w:t>
      6) облыстың әлеуметтік-экономикалық дамуының мониторингі;</w:t>
      </w:r>
    </w:p>
    <w:p>
      <w:pPr>
        <w:spacing w:after="0"/>
        <w:ind w:left="0"/>
        <w:jc w:val="both"/>
      </w:pPr>
      <w:r>
        <w:rPr>
          <w:rFonts w:ascii="Times New Roman"/>
          <w:b w:val="false"/>
          <w:i w:val="false"/>
          <w:color w:val="000000"/>
          <w:sz w:val="28"/>
        </w:rPr>
        <w:t>
      7) аудандық бюджет комиссиясының жұмыс органы болып табылады;</w:t>
      </w:r>
    </w:p>
    <w:p>
      <w:pPr>
        <w:spacing w:after="0"/>
        <w:ind w:left="0"/>
        <w:jc w:val="both"/>
      </w:pPr>
      <w:r>
        <w:rPr>
          <w:rFonts w:ascii="Times New Roman"/>
          <w:b w:val="false"/>
          <w:i w:val="false"/>
          <w:color w:val="000000"/>
          <w:sz w:val="28"/>
        </w:rPr>
        <w:t>
      8) бюджет заңнамасының рәсімдері шеңберінде бюджет комиссиясының қызметін қамтамасыз етеді;</w:t>
      </w:r>
    </w:p>
    <w:p>
      <w:pPr>
        <w:spacing w:after="0"/>
        <w:ind w:left="0"/>
        <w:jc w:val="both"/>
      </w:pPr>
      <w:r>
        <w:rPr>
          <w:rFonts w:ascii="Times New Roman"/>
          <w:b w:val="false"/>
          <w:i w:val="false"/>
          <w:color w:val="000000"/>
          <w:sz w:val="28"/>
        </w:rPr>
        <w:t>
      9) бюджеттік бағдарламалардың әкімшілері шығыстарының лимиттерін, облыстың әлеуметтік-экономикалық дамуының болжамды көрсеткіштері, бюджет қаражатын жұмсаудың басым бағыттары негізінде жаңа бастамалар үшін лимиттерді, жоспарлы кезеңге арналған аудандық бюджет тапшылығының мөлшерін айқындау;</w:t>
      </w:r>
    </w:p>
    <w:p>
      <w:pPr>
        <w:spacing w:after="0"/>
        <w:ind w:left="0"/>
        <w:jc w:val="both"/>
      </w:pPr>
      <w:r>
        <w:rPr>
          <w:rFonts w:ascii="Times New Roman"/>
          <w:b w:val="false"/>
          <w:i w:val="false"/>
          <w:color w:val="000000"/>
          <w:sz w:val="28"/>
        </w:rPr>
        <w:t>
      10) аудандық бюджеттен және 4-деңгейдегі бюджет есебінен қаржыландырылатын бюджеттік бағдарламалар әкімшілерінің бюджеттік өтінімдерін және бюджеттік бағдарламаларын олардың бюджеттік және өзге де заңнамаға сәйкестігін қарау, бюджеттік өтінімдер бойынша қорытынды қалыптастыру және оларды қарау үшін аудандық бюджеттік комиссияғажолдау;</w:t>
      </w:r>
    </w:p>
    <w:p>
      <w:pPr>
        <w:spacing w:after="0"/>
        <w:ind w:left="0"/>
        <w:jc w:val="both"/>
      </w:pPr>
      <w:r>
        <w:rPr>
          <w:rFonts w:ascii="Times New Roman"/>
          <w:b w:val="false"/>
          <w:i w:val="false"/>
          <w:color w:val="000000"/>
          <w:sz w:val="28"/>
        </w:rPr>
        <w:t>
      11) орта мерзімді кезеңге жергілікті бюджетке түсетін түсімдерді болжау;</w:t>
      </w:r>
    </w:p>
    <w:p>
      <w:pPr>
        <w:spacing w:after="0"/>
        <w:ind w:left="0"/>
        <w:jc w:val="both"/>
      </w:pPr>
      <w:r>
        <w:rPr>
          <w:rFonts w:ascii="Times New Roman"/>
          <w:b w:val="false"/>
          <w:i w:val="false"/>
          <w:color w:val="000000"/>
          <w:sz w:val="28"/>
        </w:rPr>
        <w:t>
      12) Мемлекет басшысының Қазақстан халқына жыл сайынғы Жолдаулары, Қазақстан Республикасының әлеуметтік-экономикалық даму болжамы және Қазақстан Республикасының Даму бағдарламасы негізінде үш жылдық кезеңге арналған облыстық бюджетті және 4-ші деңгейдегі бюджетті қалыптастыру;</w:t>
      </w:r>
    </w:p>
    <w:p>
      <w:pPr>
        <w:spacing w:after="0"/>
        <w:ind w:left="0"/>
        <w:jc w:val="both"/>
      </w:pPr>
      <w:r>
        <w:rPr>
          <w:rFonts w:ascii="Times New Roman"/>
          <w:b w:val="false"/>
          <w:i w:val="false"/>
          <w:color w:val="000000"/>
          <w:sz w:val="28"/>
        </w:rPr>
        <w:t>
      13) тиісті қаржы жылына арналған бюджеттерді нақтылау, түзету, ауданның бюджет комиссиясының қарауына тиісті құжаттарды қалыптастыру бойынша ұсыныстар енгізу;</w:t>
      </w:r>
    </w:p>
    <w:p>
      <w:pPr>
        <w:spacing w:after="0"/>
        <w:ind w:left="0"/>
        <w:jc w:val="both"/>
      </w:pPr>
      <w:r>
        <w:rPr>
          <w:rFonts w:ascii="Times New Roman"/>
          <w:b w:val="false"/>
          <w:i w:val="false"/>
          <w:color w:val="000000"/>
          <w:sz w:val="28"/>
        </w:rPr>
        <w:t>
      14) басым бюджеттік инвестициялық жобалардың тізбесін қалыптастыру;</w:t>
      </w:r>
    </w:p>
    <w:p>
      <w:pPr>
        <w:spacing w:after="0"/>
        <w:ind w:left="0"/>
        <w:jc w:val="both"/>
      </w:pPr>
      <w:r>
        <w:rPr>
          <w:rFonts w:ascii="Times New Roman"/>
          <w:b w:val="false"/>
          <w:i w:val="false"/>
          <w:color w:val="000000"/>
          <w:sz w:val="28"/>
        </w:rPr>
        <w:t>
      15) бюджеттік бағдарламалар әкімшілерінің бюджеттік инвестициялық жобаларын қарау және олар бойынша экономикалық қорытындылар беру;</w:t>
      </w:r>
    </w:p>
    <w:p>
      <w:pPr>
        <w:spacing w:after="0"/>
        <w:ind w:left="0"/>
        <w:jc w:val="both"/>
      </w:pPr>
      <w:r>
        <w:rPr>
          <w:rFonts w:ascii="Times New Roman"/>
          <w:b w:val="false"/>
          <w:i w:val="false"/>
          <w:color w:val="000000"/>
          <w:sz w:val="28"/>
        </w:rPr>
        <w:t>
      16) жергілікті атқарушы органдар айқындайтын заңды тұлғалардың экономикалық сараптамасының қорытындысы негізінде жергілікті бюджеттік инвестициялық жобалардың, сондай-ақ нысаналы даму трансферттері және республикалық бюджеттен кредиттер есебінен қаржыландыру жоспарланған жобалардың экономикалық қорытындыларын дайындау;</w:t>
      </w:r>
    </w:p>
    <w:p>
      <w:pPr>
        <w:spacing w:after="0"/>
        <w:ind w:left="0"/>
        <w:jc w:val="both"/>
      </w:pPr>
      <w:r>
        <w:rPr>
          <w:rFonts w:ascii="Times New Roman"/>
          <w:b w:val="false"/>
          <w:i w:val="false"/>
          <w:color w:val="000000"/>
          <w:sz w:val="28"/>
        </w:rPr>
        <w:t>
      17) жергілікті бюджеттер қаражаты есебінен заңды тұлғалардың жарғылық капиталына мемлекеттің қатысуы арқылы іске асыру жоспарланған бюджеттік инвестицияларға экономикалық сараптаманы жүзеге асыру;</w:t>
      </w:r>
    </w:p>
    <w:p>
      <w:pPr>
        <w:spacing w:after="0"/>
        <w:ind w:left="0"/>
        <w:jc w:val="both"/>
      </w:pPr>
      <w:r>
        <w:rPr>
          <w:rFonts w:ascii="Times New Roman"/>
          <w:b w:val="false"/>
          <w:i w:val="false"/>
          <w:color w:val="000000"/>
          <w:sz w:val="28"/>
        </w:rPr>
        <w:t>
      18) бюджеттік жоспарлау процесін әдістемелік басқару;</w:t>
      </w:r>
    </w:p>
    <w:p>
      <w:pPr>
        <w:spacing w:after="0"/>
        <w:ind w:left="0"/>
        <w:jc w:val="both"/>
      </w:pPr>
      <w:r>
        <w:rPr>
          <w:rFonts w:ascii="Times New Roman"/>
          <w:b w:val="false"/>
          <w:i w:val="false"/>
          <w:color w:val="000000"/>
          <w:sz w:val="28"/>
        </w:rPr>
        <w:t>
      19) денсаулық сақтау, білім беру, әлеуметтік қамсыздандыру, мәдениет, спорт және агроөнеркәсіптік кешен мамандарына, кент, кент, ауылдық округ әкімдері аппараттарының ауылдық елді мекендерде жұмыс істеу және тұру үшін келген мемлекеттік қызметшілерге әлеуметтік қолдау шараларын көрсету бойынша мемлекеттік қызметтер көрсету(көтеру жәрдемақысы және тұрғын үй сатып алуға немесе салуға бюджеттік несие түрінде);</w:t>
      </w:r>
    </w:p>
    <w:p>
      <w:pPr>
        <w:spacing w:after="0"/>
        <w:ind w:left="0"/>
        <w:jc w:val="both"/>
      </w:pPr>
      <w:r>
        <w:rPr>
          <w:rFonts w:ascii="Times New Roman"/>
          <w:b w:val="false"/>
          <w:i w:val="false"/>
          <w:color w:val="000000"/>
          <w:sz w:val="28"/>
        </w:rPr>
        <w:t>
      20) Қазақстан Республикасының заңнамасына сәйкес мемлекеттік қызметтерді көрсету сапасына ішкі бақылауды жүзеге асыру;</w:t>
      </w:r>
    </w:p>
    <w:p>
      <w:pPr>
        <w:spacing w:after="0"/>
        <w:ind w:left="0"/>
        <w:jc w:val="both"/>
      </w:pPr>
      <w:r>
        <w:rPr>
          <w:rFonts w:ascii="Times New Roman"/>
          <w:b w:val="false"/>
          <w:i w:val="false"/>
          <w:color w:val="000000"/>
          <w:sz w:val="28"/>
        </w:rPr>
        <w:t>
      21) бюджеттерден берілген кредиттер бойынша талаптардың есебін жүргізеді;</w:t>
      </w:r>
    </w:p>
    <w:p>
      <w:pPr>
        <w:spacing w:after="0"/>
        <w:ind w:left="0"/>
        <w:jc w:val="both"/>
      </w:pPr>
      <w:r>
        <w:rPr>
          <w:rFonts w:ascii="Times New Roman"/>
          <w:b w:val="false"/>
          <w:i w:val="false"/>
          <w:color w:val="000000"/>
          <w:sz w:val="28"/>
        </w:rPr>
        <w:t>
      22) азаматтар мен заңды тұлғалардың өтiнiштерiн белгiленген тәртiппен қарау;</w:t>
      </w:r>
    </w:p>
    <w:p>
      <w:pPr>
        <w:spacing w:after="0"/>
        <w:ind w:left="0"/>
        <w:jc w:val="both"/>
      </w:pPr>
      <w:r>
        <w:rPr>
          <w:rFonts w:ascii="Times New Roman"/>
          <w:b w:val="false"/>
          <w:i w:val="false"/>
          <w:color w:val="000000"/>
          <w:sz w:val="28"/>
        </w:rPr>
        <w:t>
      23) өз құзыреті шегінде сыбайлас жемқорлық көріністеріне қарсы іс-қимылға бағытталған шараларды жүзеге асыру;</w:t>
      </w:r>
    </w:p>
    <w:p>
      <w:pPr>
        <w:spacing w:after="0"/>
        <w:ind w:left="0"/>
        <w:jc w:val="both"/>
      </w:pPr>
      <w:r>
        <w:rPr>
          <w:rFonts w:ascii="Times New Roman"/>
          <w:b w:val="false"/>
          <w:i w:val="false"/>
          <w:color w:val="000000"/>
          <w:sz w:val="28"/>
        </w:rPr>
        <w:t>
      24) бөлімнің құзыретіне кіретін мәселелер бойынша жоғары тұрған органдарға өзгерістер және (немесе) толықтырулар енгізу бойынша ұсыныстар әзірлеу;</w:t>
      </w:r>
    </w:p>
    <w:p>
      <w:pPr>
        <w:spacing w:after="0"/>
        <w:ind w:left="0"/>
        <w:jc w:val="both"/>
      </w:pPr>
      <w:r>
        <w:rPr>
          <w:rFonts w:ascii="Times New Roman"/>
          <w:b w:val="false"/>
          <w:i w:val="false"/>
          <w:color w:val="000000"/>
          <w:sz w:val="28"/>
        </w:rPr>
        <w:t>
      25) Қазақстан Республикасының бюджет заңнамасына және Қазақстан Республикасының мемлекеттік жоспарлау туралы заңнамасына сәйкес өзге де функцияларды жүзеге асырады.</w:t>
      </w:r>
    </w:p>
    <w:bookmarkStart w:name="z9" w:id="7"/>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7"/>
    <w:p>
      <w:pPr>
        <w:spacing w:after="0"/>
        <w:ind w:left="0"/>
        <w:jc w:val="both"/>
      </w:pPr>
      <w:r>
        <w:rPr>
          <w:rFonts w:ascii="Times New Roman"/>
          <w:b w:val="false"/>
          <w:i w:val="false"/>
          <w:color w:val="000000"/>
          <w:sz w:val="28"/>
        </w:rPr>
        <w:t>
      16. Мемлекеттік органға басшылықты "Успен ауданының экономика және бюджеттік жоспарлау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"Успен ауданының экономика және бюджеттік жоспарлау бөлімі" мемлекеттік мекемесінің бірінші басшысын қолданыстағы заңнамаға сәйкес Успен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18. "Успен ауданының экономика және бюджеттік жоспарлау бөлімі" мемлекеттік мекемесі басшысының орынбасарлары жоқ.</w:t>
      </w:r>
    </w:p>
    <w:p>
      <w:pPr>
        <w:spacing w:after="0"/>
        <w:ind w:left="0"/>
        <w:jc w:val="both"/>
      </w:pPr>
      <w:r>
        <w:rPr>
          <w:rFonts w:ascii="Times New Roman"/>
          <w:b w:val="false"/>
          <w:i w:val="false"/>
          <w:color w:val="000000"/>
          <w:sz w:val="28"/>
        </w:rPr>
        <w:t>
      19. "Успен ауданының экономика және бюджеттік жоспарлау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заңнамаға сәйкес және өз құзыреті шегінде "Успен ауданының экономика және бюджеттік жоспарлау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"Успен ауданының экономика және бюджеттік жоспарлау бөлімі"мемлекеттік мекемесі қызметкерлерінің міндеттерін айқындайды және лауазымдық нұсқаулықтарын бекітеді;</w:t>
      </w:r>
    </w:p>
    <w:p>
      <w:pPr>
        <w:spacing w:after="0"/>
        <w:ind w:left="0"/>
        <w:jc w:val="both"/>
      </w:pPr>
      <w:r>
        <w:rPr>
          <w:rFonts w:ascii="Times New Roman"/>
          <w:b w:val="false"/>
          <w:i w:val="false"/>
          <w:color w:val="000000"/>
          <w:sz w:val="28"/>
        </w:rPr>
        <w:t>
      "3) мемлекеттік органдармен және өзге де ұйымдармен қарым-қатынаста "Успен ауданының экономика және бюджеттік жоспарлау бөлімі" мемлекеттік мекемесінің атынан өкілдік етеді;</w:t>
      </w:r>
    </w:p>
    <w:p>
      <w:pPr>
        <w:spacing w:after="0"/>
        <w:ind w:left="0"/>
        <w:jc w:val="both"/>
      </w:pPr>
      <w:r>
        <w:rPr>
          <w:rFonts w:ascii="Times New Roman"/>
          <w:b w:val="false"/>
          <w:i w:val="false"/>
          <w:color w:val="000000"/>
          <w:sz w:val="28"/>
        </w:rPr>
        <w:t>
      4) заңнамада белгіленген тәртіппен "Успен ауданының экономика және бюджеттік жоспарлау бөлімі" мемлекеттік мекемесінің қызметкерлерін көтермелеу, материалдық көмек көрсету және тәртіптік жаза қолдану мәселелерін шешеді;</w:t>
      </w:r>
    </w:p>
    <w:p>
      <w:pPr>
        <w:spacing w:after="0"/>
        <w:ind w:left="0"/>
        <w:jc w:val="both"/>
      </w:pPr>
      <w:r>
        <w:rPr>
          <w:rFonts w:ascii="Times New Roman"/>
          <w:b w:val="false"/>
          <w:i w:val="false"/>
          <w:color w:val="000000"/>
          <w:sz w:val="28"/>
        </w:rPr>
        <w:t>
      5) өз құзыреті шегінде "Успен ауданының экономика және бюджеттік жоспарлау бөлімі" мемлекеттік мекемесінің барлық қызметкерлері орындауға міндетті бұйрықтар шығарады, нұсқаулар береді;</w:t>
      </w:r>
    </w:p>
    <w:p>
      <w:pPr>
        <w:spacing w:after="0"/>
        <w:ind w:left="0"/>
        <w:jc w:val="both"/>
      </w:pPr>
      <w:r>
        <w:rPr>
          <w:rFonts w:ascii="Times New Roman"/>
          <w:b w:val="false"/>
          <w:i w:val="false"/>
          <w:color w:val="000000"/>
          <w:sz w:val="28"/>
        </w:rPr>
        <w:t>
      6) "Успен ауданының экономика және бюджеттік жоспарлау бөлімі" мемлекеттік мекемесінің жұмыс жоспарын бекітеді;</w:t>
      </w:r>
    </w:p>
    <w:p>
      <w:pPr>
        <w:spacing w:after="0"/>
        <w:ind w:left="0"/>
        <w:jc w:val="both"/>
      </w:pPr>
      <w:r>
        <w:rPr>
          <w:rFonts w:ascii="Times New Roman"/>
          <w:b w:val="false"/>
          <w:i w:val="false"/>
          <w:color w:val="000000"/>
          <w:sz w:val="28"/>
        </w:rPr>
        <w:t>
      7) Қазақстан Республикасының қолданыстағы заңнамасына сәйкес өзге де өкілеттіктерді жүзеге асырады.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еңбек заңнамаға сәйкес Бөлімнің мемлекеттік қызметшісіне жүктеледі.</w:t>
      </w:r>
    </w:p>
    <w:bookmarkStart w:name="z10" w:id="8"/>
    <w:p>
      <w:pPr>
        <w:spacing w:after="0"/>
        <w:ind w:left="0"/>
        <w:jc w:val="left"/>
      </w:pPr>
      <w:r>
        <w:rPr>
          <w:rFonts w:ascii="Times New Roman"/>
          <w:b/>
          <w:i w:val="false"/>
          <w:color w:val="000000"/>
        </w:rPr>
        <w:t xml:space="preserve"> 4-тарау. Мемлекеттік органның мүлкі</w:t>
      </w:r>
    </w:p>
    <w:bookmarkEnd w:id="8"/>
    <w:p>
      <w:pPr>
        <w:spacing w:after="0"/>
        <w:ind w:left="0"/>
        <w:jc w:val="both"/>
      </w:pPr>
      <w:r>
        <w:rPr>
          <w:rFonts w:ascii="Times New Roman"/>
          <w:b w:val="false"/>
          <w:i w:val="false"/>
          <w:color w:val="000000"/>
          <w:sz w:val="28"/>
        </w:rPr>
        <w:t>
      20. "Успен ауданының экономика және бюджеттік жоспарлау бөлімі"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"Успен ауданының экономика және бюджеттік жоспарлау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көздересебінен қалыптастырылады.</w:t>
      </w:r>
    </w:p>
    <w:p>
      <w:pPr>
        <w:spacing w:after="0"/>
        <w:ind w:left="0"/>
        <w:jc w:val="both"/>
      </w:pPr>
      <w:r>
        <w:rPr>
          <w:rFonts w:ascii="Times New Roman"/>
          <w:b w:val="false"/>
          <w:i w:val="false"/>
          <w:color w:val="000000"/>
          <w:sz w:val="28"/>
        </w:rPr>
        <w:t>
      21. "Успен ауданының экономика және бюджеттік жоспарлау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22. "Успен ауданының экономика және бюджеттік жоспарлау бөлімі" мемлекеттік мекемесі, егер заңмен бекітілмесе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
    <w:p>
      <w:pPr>
        <w:spacing w:after="0"/>
        <w:ind w:left="0"/>
        <w:jc w:val="both"/>
      </w:pPr>
      <w:r>
        <w:rPr>
          <w:rFonts w:ascii="Times New Roman"/>
          <w:b w:val="false"/>
          <w:i w:val="false"/>
          <w:color w:val="000000"/>
          <w:sz w:val="28"/>
        </w:rPr>
        <w:t>
      23. "Успен ауданының экономика және бюджеттік жоспарлау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